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008" w:rsidRPr="00B50F89" w:rsidRDefault="00E60008" w:rsidP="00B50F89">
      <w:pPr>
        <w:spacing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50F89">
        <w:rPr>
          <w:rFonts w:ascii="Times New Roman" w:hAnsi="Times New Roman"/>
          <w:b/>
          <w:sz w:val="24"/>
          <w:szCs w:val="24"/>
        </w:rPr>
        <w:t>PROJETO DE LEI</w:t>
      </w:r>
      <w:r w:rsidR="00B50F89">
        <w:rPr>
          <w:rFonts w:ascii="Times New Roman" w:hAnsi="Times New Roman"/>
          <w:b/>
          <w:sz w:val="24"/>
          <w:szCs w:val="24"/>
        </w:rPr>
        <w:t xml:space="preserve"> Nº. 001/2016, DE 1</w:t>
      </w:r>
      <w:r w:rsidR="00CB0FA9">
        <w:rPr>
          <w:rFonts w:ascii="Times New Roman" w:hAnsi="Times New Roman"/>
          <w:b/>
          <w:sz w:val="24"/>
          <w:szCs w:val="24"/>
        </w:rPr>
        <w:t>9</w:t>
      </w:r>
      <w:r w:rsidR="00B50F89">
        <w:rPr>
          <w:rFonts w:ascii="Times New Roman" w:hAnsi="Times New Roman"/>
          <w:b/>
          <w:sz w:val="24"/>
          <w:szCs w:val="24"/>
        </w:rPr>
        <w:t xml:space="preserve"> DE JANEIRO DE 2016.</w:t>
      </w:r>
    </w:p>
    <w:p w:rsidR="00E60008" w:rsidRPr="00B50F89" w:rsidRDefault="00E60008" w:rsidP="00B50F8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60008" w:rsidRPr="00B50F89" w:rsidRDefault="00E60008" w:rsidP="00B50F89">
      <w:pPr>
        <w:pStyle w:val="Textodenotaderodap"/>
        <w:spacing w:line="360" w:lineRule="auto"/>
        <w:rPr>
          <w:sz w:val="24"/>
          <w:szCs w:val="24"/>
        </w:rPr>
      </w:pPr>
    </w:p>
    <w:p w:rsidR="00E60008" w:rsidRPr="001158D6" w:rsidRDefault="00CB0FA9" w:rsidP="00B50F89">
      <w:pPr>
        <w:spacing w:line="360" w:lineRule="auto"/>
        <w:ind w:left="2832"/>
        <w:jc w:val="both"/>
        <w:rPr>
          <w:rFonts w:ascii="Times New Roman" w:hAnsi="Times New Roman"/>
          <w:i/>
          <w:sz w:val="24"/>
          <w:szCs w:val="24"/>
        </w:rPr>
      </w:pPr>
      <w:r w:rsidRPr="001158D6">
        <w:rPr>
          <w:rFonts w:ascii="Times New Roman" w:hAnsi="Times New Roman"/>
          <w:i/>
          <w:sz w:val="24"/>
          <w:szCs w:val="24"/>
        </w:rPr>
        <w:t>“</w:t>
      </w:r>
      <w:r w:rsidR="00E60008" w:rsidRPr="001158D6">
        <w:rPr>
          <w:rFonts w:ascii="Times New Roman" w:hAnsi="Times New Roman"/>
          <w:i/>
          <w:sz w:val="24"/>
          <w:szCs w:val="24"/>
        </w:rPr>
        <w:t xml:space="preserve">Autoriza o Poder Executivo a contratar operações de crédito com </w:t>
      </w:r>
      <w:r w:rsidR="00110635" w:rsidRPr="001158D6">
        <w:rPr>
          <w:rFonts w:ascii="Times New Roman" w:hAnsi="Times New Roman"/>
          <w:i/>
          <w:sz w:val="24"/>
          <w:szCs w:val="24"/>
        </w:rPr>
        <w:t xml:space="preserve">o </w:t>
      </w:r>
      <w:proofErr w:type="spellStart"/>
      <w:r w:rsidR="00110635" w:rsidRPr="001158D6">
        <w:rPr>
          <w:rFonts w:ascii="Times New Roman" w:hAnsi="Times New Roman"/>
          <w:i/>
          <w:sz w:val="24"/>
          <w:szCs w:val="24"/>
        </w:rPr>
        <w:t>Badesul</w:t>
      </w:r>
      <w:proofErr w:type="spellEnd"/>
      <w:r w:rsidR="00110635" w:rsidRPr="001158D6">
        <w:rPr>
          <w:rFonts w:ascii="Times New Roman" w:hAnsi="Times New Roman"/>
          <w:i/>
          <w:sz w:val="24"/>
          <w:szCs w:val="24"/>
        </w:rPr>
        <w:t xml:space="preserve"> Desenvolvimento S.A – Agência de Fomento/RS para </w:t>
      </w:r>
      <w:r w:rsidR="008B2ACA" w:rsidRPr="001158D6">
        <w:rPr>
          <w:rFonts w:ascii="Times New Roman" w:hAnsi="Times New Roman"/>
          <w:i/>
          <w:sz w:val="24"/>
          <w:szCs w:val="24"/>
        </w:rPr>
        <w:t xml:space="preserve">obras de infraestrutura </w:t>
      </w:r>
      <w:r w:rsidR="00FC6BB2" w:rsidRPr="001158D6">
        <w:rPr>
          <w:rFonts w:ascii="Times New Roman" w:hAnsi="Times New Roman"/>
          <w:i/>
          <w:sz w:val="24"/>
          <w:szCs w:val="24"/>
        </w:rPr>
        <w:t xml:space="preserve">na Vila </w:t>
      </w:r>
      <w:proofErr w:type="spellStart"/>
      <w:r w:rsidR="00FC6BB2" w:rsidRPr="001158D6">
        <w:rPr>
          <w:rFonts w:ascii="Times New Roman" w:hAnsi="Times New Roman"/>
          <w:i/>
          <w:sz w:val="24"/>
          <w:szCs w:val="24"/>
        </w:rPr>
        <w:t>Borghetto</w:t>
      </w:r>
      <w:proofErr w:type="spellEnd"/>
      <w:r w:rsidR="00FC6BB2" w:rsidRPr="001158D6">
        <w:rPr>
          <w:rFonts w:ascii="Times New Roman" w:hAnsi="Times New Roman"/>
          <w:i/>
          <w:sz w:val="24"/>
          <w:szCs w:val="24"/>
        </w:rPr>
        <w:t xml:space="preserve"> e na Linha Pedro Álvares Cabral</w:t>
      </w:r>
      <w:r w:rsidR="00E60008" w:rsidRPr="001158D6">
        <w:rPr>
          <w:rFonts w:ascii="Times New Roman" w:hAnsi="Times New Roman"/>
          <w:i/>
          <w:sz w:val="24"/>
          <w:szCs w:val="24"/>
        </w:rPr>
        <w:t>.</w:t>
      </w:r>
      <w:r w:rsidRPr="001158D6">
        <w:rPr>
          <w:rFonts w:ascii="Times New Roman" w:hAnsi="Times New Roman"/>
          <w:i/>
          <w:sz w:val="24"/>
          <w:szCs w:val="24"/>
        </w:rPr>
        <w:t>”</w:t>
      </w:r>
    </w:p>
    <w:p w:rsidR="00E60008" w:rsidRPr="00B50F89" w:rsidRDefault="00E60008" w:rsidP="00B50F8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0F89" w:rsidRDefault="00B50F89" w:rsidP="00B50F8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0F89" w:rsidRPr="00193CD5" w:rsidRDefault="00B50F89" w:rsidP="00B50F89">
      <w:pPr>
        <w:spacing w:line="360" w:lineRule="auto"/>
        <w:ind w:firstLine="708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                                   </w:t>
      </w:r>
      <w:r w:rsidR="00822DA4">
        <w:rPr>
          <w:rFonts w:ascii="Times New Roman" w:hAnsi="Times New Roman"/>
          <w:b/>
          <w:bCs/>
          <w:sz w:val="22"/>
          <w:szCs w:val="22"/>
        </w:rPr>
        <w:t>EVANDRO SANTIN LAZZARI</w:t>
      </w:r>
      <w:r w:rsidRPr="00193CD5">
        <w:rPr>
          <w:rFonts w:ascii="Times New Roman" w:hAnsi="Times New Roman"/>
          <w:b/>
          <w:bCs/>
          <w:sz w:val="22"/>
          <w:szCs w:val="22"/>
        </w:rPr>
        <w:t>,</w:t>
      </w:r>
      <w:r w:rsidRPr="00193CD5">
        <w:rPr>
          <w:rFonts w:ascii="Times New Roman" w:hAnsi="Times New Roman"/>
          <w:bCs/>
          <w:sz w:val="22"/>
          <w:szCs w:val="22"/>
        </w:rPr>
        <w:t xml:space="preserve"> Prefeito Municipal </w:t>
      </w:r>
      <w:r w:rsidR="00822DA4">
        <w:rPr>
          <w:rFonts w:ascii="Times New Roman" w:hAnsi="Times New Roman"/>
          <w:bCs/>
          <w:sz w:val="22"/>
          <w:szCs w:val="22"/>
        </w:rPr>
        <w:t xml:space="preserve">em exercício </w:t>
      </w:r>
      <w:r w:rsidRPr="00193CD5">
        <w:rPr>
          <w:rFonts w:ascii="Times New Roman" w:hAnsi="Times New Roman"/>
          <w:bCs/>
          <w:sz w:val="22"/>
          <w:szCs w:val="22"/>
        </w:rPr>
        <w:t>de Anta Gorda, Estado do Rio Grande do Sul.</w:t>
      </w:r>
    </w:p>
    <w:p w:rsidR="00B50F89" w:rsidRPr="00193CD5" w:rsidRDefault="00B50F89" w:rsidP="00B50F89">
      <w:pPr>
        <w:spacing w:line="360" w:lineRule="auto"/>
        <w:jc w:val="both"/>
        <w:rPr>
          <w:rFonts w:ascii="Times New Roman" w:hAnsi="Times New Roman"/>
          <w:bCs/>
          <w:sz w:val="22"/>
          <w:szCs w:val="22"/>
        </w:rPr>
      </w:pPr>
      <w:r w:rsidRPr="00193CD5">
        <w:rPr>
          <w:rFonts w:ascii="Times New Roman" w:hAnsi="Times New Roman"/>
          <w:bCs/>
          <w:sz w:val="22"/>
          <w:szCs w:val="22"/>
        </w:rPr>
        <w:tab/>
        <w:t xml:space="preserve"> </w:t>
      </w:r>
      <w:r>
        <w:rPr>
          <w:rFonts w:ascii="Times New Roman" w:hAnsi="Times New Roman"/>
          <w:bCs/>
          <w:sz w:val="22"/>
          <w:szCs w:val="22"/>
        </w:rPr>
        <w:tab/>
      </w:r>
      <w:r w:rsidRPr="00193CD5"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 xml:space="preserve">           </w:t>
      </w:r>
      <w:r w:rsidRPr="00193CD5">
        <w:rPr>
          <w:rFonts w:ascii="Times New Roman" w:hAnsi="Times New Roman"/>
          <w:b/>
          <w:bCs/>
          <w:sz w:val="22"/>
          <w:szCs w:val="22"/>
        </w:rPr>
        <w:t>FAÇO SABER</w:t>
      </w:r>
      <w:r w:rsidRPr="00193CD5">
        <w:rPr>
          <w:rFonts w:ascii="Times New Roman" w:hAnsi="Times New Roman"/>
          <w:bCs/>
          <w:sz w:val="22"/>
          <w:szCs w:val="22"/>
        </w:rPr>
        <w:t>, em cumprimento ao disposto na Lei Orgânica do Município, que a Câmara Municipal de Vereadores aprovou e eu sanciono e promulgo a presente Lei:</w:t>
      </w:r>
    </w:p>
    <w:p w:rsidR="00B50F89" w:rsidRDefault="00B50F89" w:rsidP="00B50F8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60008" w:rsidRPr="00B50F89" w:rsidRDefault="00E60008" w:rsidP="00B50F8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0F89">
        <w:rPr>
          <w:rFonts w:ascii="Times New Roman" w:hAnsi="Times New Roman"/>
          <w:b/>
          <w:sz w:val="24"/>
          <w:szCs w:val="24"/>
        </w:rPr>
        <w:t>Artigo 1º.</w:t>
      </w:r>
      <w:r w:rsidRPr="00B50F89">
        <w:rPr>
          <w:rFonts w:ascii="Times New Roman" w:hAnsi="Times New Roman"/>
          <w:sz w:val="24"/>
          <w:szCs w:val="24"/>
        </w:rPr>
        <w:t xml:space="preserve"> - Fica o Poder Executivo autorizado a contratar com </w:t>
      </w:r>
      <w:r w:rsidR="00110635" w:rsidRPr="00B50F89">
        <w:rPr>
          <w:rFonts w:ascii="Times New Roman" w:hAnsi="Times New Roman"/>
          <w:sz w:val="24"/>
          <w:szCs w:val="24"/>
        </w:rPr>
        <w:t>o Badesul Desenvolvimento S.A.</w:t>
      </w:r>
      <w:r w:rsidR="00B50F89" w:rsidRPr="00B50F89">
        <w:rPr>
          <w:rFonts w:ascii="Times New Roman" w:hAnsi="Times New Roman"/>
          <w:sz w:val="24"/>
          <w:szCs w:val="24"/>
        </w:rPr>
        <w:t xml:space="preserve"> </w:t>
      </w:r>
      <w:r w:rsidRPr="00B50F89">
        <w:rPr>
          <w:rFonts w:ascii="Times New Roman" w:hAnsi="Times New Roman"/>
          <w:sz w:val="24"/>
          <w:szCs w:val="24"/>
        </w:rPr>
        <w:t xml:space="preserve">- Agência de Fomento - RS, operações de crédito, até o limite de R$ </w:t>
      </w:r>
      <w:r w:rsidR="006141D8">
        <w:rPr>
          <w:rFonts w:ascii="Times New Roman" w:hAnsi="Times New Roman"/>
          <w:sz w:val="24"/>
          <w:szCs w:val="24"/>
        </w:rPr>
        <w:t>460.000,00</w:t>
      </w:r>
      <w:r w:rsidR="00541431" w:rsidRPr="00B50F89">
        <w:rPr>
          <w:rFonts w:ascii="Times New Roman" w:hAnsi="Times New Roman"/>
          <w:sz w:val="24"/>
          <w:szCs w:val="24"/>
        </w:rPr>
        <w:t xml:space="preserve"> (</w:t>
      </w:r>
      <w:r w:rsidR="006141D8">
        <w:rPr>
          <w:rFonts w:ascii="Times New Roman" w:hAnsi="Times New Roman"/>
          <w:sz w:val="24"/>
          <w:szCs w:val="24"/>
        </w:rPr>
        <w:t>quatrocentos</w:t>
      </w:r>
      <w:r w:rsidR="00124E43">
        <w:rPr>
          <w:rFonts w:ascii="Times New Roman" w:hAnsi="Times New Roman"/>
          <w:sz w:val="24"/>
          <w:szCs w:val="24"/>
        </w:rPr>
        <w:t xml:space="preserve"> e sessenta</w:t>
      </w:r>
      <w:r w:rsidR="00541431" w:rsidRPr="00B50F89">
        <w:rPr>
          <w:rFonts w:ascii="Times New Roman" w:hAnsi="Times New Roman"/>
          <w:sz w:val="24"/>
          <w:szCs w:val="24"/>
        </w:rPr>
        <w:t xml:space="preserve"> mil reais).</w:t>
      </w:r>
    </w:p>
    <w:p w:rsidR="00E60008" w:rsidRPr="00B50F89" w:rsidRDefault="00E60008" w:rsidP="00B50F8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60008" w:rsidRPr="00B50F89" w:rsidRDefault="00E60008" w:rsidP="00B50F8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0F89">
        <w:rPr>
          <w:rFonts w:ascii="Times New Roman" w:hAnsi="Times New Roman"/>
          <w:b/>
          <w:sz w:val="24"/>
          <w:szCs w:val="24"/>
        </w:rPr>
        <w:t xml:space="preserve">Artigo 2º. </w:t>
      </w:r>
      <w:r w:rsidRPr="00B50F89">
        <w:rPr>
          <w:rFonts w:ascii="Times New Roman" w:hAnsi="Times New Roman"/>
          <w:sz w:val="24"/>
          <w:szCs w:val="24"/>
        </w:rPr>
        <w:t xml:space="preserve">- Os prazos de amortização e carência, os encargos financeiros e outras condições de vencimento e liquidação da dívida a ser contratada, obedecerão às normas pertinentes estabelecidas pelas autoridades monetárias federais, e notadamente o que dispõe a </w:t>
      </w:r>
      <w:r w:rsidRPr="00B50F89">
        <w:rPr>
          <w:rFonts w:ascii="Times New Roman" w:hAnsi="Times New Roman"/>
          <w:b/>
          <w:i/>
          <w:sz w:val="24"/>
          <w:szCs w:val="24"/>
        </w:rPr>
        <w:t>Resolução nº 43/2001</w:t>
      </w:r>
      <w:r w:rsidRPr="00B50F89">
        <w:rPr>
          <w:rFonts w:ascii="Times New Roman" w:hAnsi="Times New Roman"/>
          <w:b/>
          <w:sz w:val="24"/>
          <w:szCs w:val="24"/>
        </w:rPr>
        <w:t xml:space="preserve"> de 21/12/2001</w:t>
      </w:r>
      <w:r w:rsidRPr="00B50F89">
        <w:rPr>
          <w:rFonts w:ascii="Times New Roman" w:hAnsi="Times New Roman"/>
          <w:sz w:val="24"/>
          <w:szCs w:val="24"/>
        </w:rPr>
        <w:t xml:space="preserve"> do Senado Federal, bem como as normas específicas d</w:t>
      </w:r>
      <w:r w:rsidR="001B3923" w:rsidRPr="00B50F89">
        <w:rPr>
          <w:rFonts w:ascii="Times New Roman" w:hAnsi="Times New Roman"/>
          <w:sz w:val="24"/>
          <w:szCs w:val="24"/>
        </w:rPr>
        <w:t>o BADESUL DESENVOLVIMENTO</w:t>
      </w:r>
      <w:r w:rsidRPr="00B50F89">
        <w:rPr>
          <w:rFonts w:ascii="Times New Roman" w:hAnsi="Times New Roman"/>
          <w:sz w:val="24"/>
          <w:szCs w:val="24"/>
        </w:rPr>
        <w:t xml:space="preserve"> S.A. - Agência de Fomento - RS.</w:t>
      </w:r>
    </w:p>
    <w:p w:rsidR="00E60008" w:rsidRPr="00B50F89" w:rsidRDefault="00E60008" w:rsidP="00B50F8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1501B1" w:rsidRPr="00B50F89" w:rsidRDefault="00E60008" w:rsidP="00B50F8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0F89">
        <w:rPr>
          <w:rFonts w:ascii="Times New Roman" w:hAnsi="Times New Roman"/>
          <w:b/>
          <w:sz w:val="24"/>
          <w:szCs w:val="24"/>
        </w:rPr>
        <w:t>Artigo 3º.</w:t>
      </w:r>
      <w:r w:rsidRPr="00B50F89">
        <w:rPr>
          <w:rFonts w:ascii="Times New Roman" w:hAnsi="Times New Roman"/>
          <w:sz w:val="24"/>
          <w:szCs w:val="24"/>
        </w:rPr>
        <w:t xml:space="preserve"> - Fica o Poder Executivo autorizado a</w:t>
      </w:r>
      <w:r w:rsidR="001501B1" w:rsidRPr="00B50F89">
        <w:rPr>
          <w:rFonts w:ascii="Times New Roman" w:hAnsi="Times New Roman"/>
          <w:sz w:val="24"/>
          <w:szCs w:val="24"/>
        </w:rPr>
        <w:t xml:space="preserve"> repassar, como forma de pagamento</w:t>
      </w:r>
      <w:r w:rsidR="007268BD" w:rsidRPr="00B50F89">
        <w:rPr>
          <w:rFonts w:ascii="Times New Roman" w:hAnsi="Times New Roman"/>
          <w:sz w:val="24"/>
          <w:szCs w:val="24"/>
        </w:rPr>
        <w:t xml:space="preserve">  </w:t>
      </w:r>
      <w:r w:rsidR="001501B1" w:rsidRPr="00B50F89">
        <w:rPr>
          <w:rFonts w:ascii="Times New Roman" w:hAnsi="Times New Roman"/>
          <w:sz w:val="24"/>
          <w:szCs w:val="24"/>
        </w:rPr>
        <w:t xml:space="preserve"> das operações de crédito de que trata esta Lei, os recebíveis que se fizerem necessários, provenientes do produto da arrecadação tributária municipal, inclusive quotas-parte do Imposto sobre Operações relativas à Circulação de Mercadorias e do Fundo de Participação dos Municípios.</w:t>
      </w:r>
    </w:p>
    <w:p w:rsidR="001501B1" w:rsidRPr="00B50F89" w:rsidRDefault="001501B1" w:rsidP="00B50F8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0F89" w:rsidRDefault="00B50F89" w:rsidP="00B50F8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60008" w:rsidRPr="00B50F89" w:rsidRDefault="00E60008" w:rsidP="00B50F8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0F89">
        <w:rPr>
          <w:rFonts w:ascii="Times New Roman" w:hAnsi="Times New Roman"/>
          <w:b/>
          <w:sz w:val="24"/>
          <w:szCs w:val="24"/>
        </w:rPr>
        <w:lastRenderedPageBreak/>
        <w:t>Artigo 4º.</w:t>
      </w:r>
      <w:r w:rsidRPr="00B50F89">
        <w:rPr>
          <w:rFonts w:ascii="Times New Roman" w:hAnsi="Times New Roman"/>
          <w:sz w:val="24"/>
          <w:szCs w:val="24"/>
        </w:rPr>
        <w:t xml:space="preserve"> - O Poder Executivo encaminhará à Câmara Municipal dentro de 30 dias, contados da contratação das operações de crédito autorizadas por esta lei, cópias dos respectivos instrumentos contratuais.</w:t>
      </w:r>
    </w:p>
    <w:p w:rsidR="00E60008" w:rsidRPr="00B50F89" w:rsidRDefault="00E60008" w:rsidP="00B50F8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60008" w:rsidRPr="00B50F89" w:rsidRDefault="00E60008" w:rsidP="00B50F8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0F89">
        <w:rPr>
          <w:rFonts w:ascii="Times New Roman" w:hAnsi="Times New Roman"/>
          <w:b/>
          <w:sz w:val="24"/>
          <w:szCs w:val="24"/>
        </w:rPr>
        <w:t>Artigo 5º.</w:t>
      </w:r>
      <w:r w:rsidRPr="00B50F89">
        <w:rPr>
          <w:rFonts w:ascii="Times New Roman" w:hAnsi="Times New Roman"/>
          <w:sz w:val="24"/>
          <w:szCs w:val="24"/>
        </w:rPr>
        <w:t xml:space="preserve"> - Fica o Poder Executivo autorizado a abrir créditos adicionais, até o limite do financiamento para aplicação da contrapartida do Município no investimento em questão.</w:t>
      </w:r>
    </w:p>
    <w:p w:rsidR="00E60008" w:rsidRPr="00B50F89" w:rsidRDefault="00E60008" w:rsidP="00B50F8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60008" w:rsidRPr="00B50F89" w:rsidRDefault="00E60008" w:rsidP="00B50F8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0F89">
        <w:rPr>
          <w:rFonts w:ascii="Times New Roman" w:hAnsi="Times New Roman"/>
          <w:b/>
          <w:sz w:val="24"/>
          <w:szCs w:val="24"/>
        </w:rPr>
        <w:t>Artigo 6º.</w:t>
      </w:r>
      <w:r w:rsidRPr="00B50F89">
        <w:rPr>
          <w:rFonts w:ascii="Times New Roman" w:hAnsi="Times New Roman"/>
          <w:sz w:val="24"/>
          <w:szCs w:val="24"/>
        </w:rPr>
        <w:t xml:space="preserve"> - Os créditos a que se refere o artigo anterior terão como contrapartida financeira r</w:t>
      </w:r>
      <w:r w:rsidR="002C0905" w:rsidRPr="00B50F89">
        <w:rPr>
          <w:rFonts w:ascii="Times New Roman" w:hAnsi="Times New Roman"/>
          <w:sz w:val="24"/>
          <w:szCs w:val="24"/>
        </w:rPr>
        <w:t>eduções de dotação orçamentária</w:t>
      </w:r>
      <w:r w:rsidR="004A03D5" w:rsidRPr="00B50F89">
        <w:rPr>
          <w:rFonts w:ascii="Times New Roman" w:hAnsi="Times New Roman"/>
          <w:sz w:val="24"/>
          <w:szCs w:val="24"/>
        </w:rPr>
        <w:t>.</w:t>
      </w:r>
    </w:p>
    <w:p w:rsidR="00E60008" w:rsidRPr="00B50F89" w:rsidRDefault="00E60008" w:rsidP="00B50F8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60008" w:rsidRPr="00B50F89" w:rsidRDefault="00E60008" w:rsidP="00B50F8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0F89">
        <w:rPr>
          <w:rFonts w:ascii="Times New Roman" w:hAnsi="Times New Roman"/>
          <w:b/>
          <w:sz w:val="24"/>
          <w:szCs w:val="24"/>
        </w:rPr>
        <w:t>Artigo 7º.</w:t>
      </w:r>
      <w:r w:rsidRPr="00B50F89">
        <w:rPr>
          <w:rFonts w:ascii="Times New Roman" w:hAnsi="Times New Roman"/>
          <w:sz w:val="24"/>
          <w:szCs w:val="24"/>
        </w:rPr>
        <w:t xml:space="preserve"> - Dos orçamentos anuais do Município constarão as dotações orçamentárias necessárias no atendimento dos encargos decorrentes das operações de crédito autorizadas pela presente Lei.</w:t>
      </w:r>
    </w:p>
    <w:p w:rsidR="00E60008" w:rsidRPr="00B50F89" w:rsidRDefault="00E60008" w:rsidP="00B50F8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60008" w:rsidRDefault="00E60008" w:rsidP="00B50F8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0F89">
        <w:rPr>
          <w:rFonts w:ascii="Times New Roman" w:hAnsi="Times New Roman"/>
          <w:b/>
          <w:sz w:val="24"/>
          <w:szCs w:val="24"/>
        </w:rPr>
        <w:t>Artigo 8º.</w:t>
      </w:r>
      <w:r w:rsidRPr="00B50F89">
        <w:rPr>
          <w:rFonts w:ascii="Times New Roman" w:hAnsi="Times New Roman"/>
          <w:sz w:val="24"/>
          <w:szCs w:val="24"/>
        </w:rPr>
        <w:t xml:space="preserve"> - Esta Lei entra em vigor na data de sua publica</w:t>
      </w:r>
      <w:r w:rsidR="0043770B">
        <w:rPr>
          <w:rFonts w:ascii="Times New Roman" w:hAnsi="Times New Roman"/>
          <w:sz w:val="24"/>
          <w:szCs w:val="24"/>
        </w:rPr>
        <w:t>ção, revogando as disposições das Leis n.º</w:t>
      </w:r>
      <w:r w:rsidR="00FC6BB2">
        <w:rPr>
          <w:rFonts w:ascii="Times New Roman" w:hAnsi="Times New Roman"/>
          <w:sz w:val="24"/>
          <w:szCs w:val="24"/>
        </w:rPr>
        <w:t xml:space="preserve"> 2.146/2015 de 27 de julho de 2015 e nº 2.152/2015 de 12 de agosto de 2015.</w:t>
      </w:r>
    </w:p>
    <w:p w:rsidR="00B50F89" w:rsidRDefault="00B50F89" w:rsidP="00B50F8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0F89" w:rsidRPr="00B50F89" w:rsidRDefault="00B50F89" w:rsidP="00B50F8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0F89" w:rsidRPr="00193CD5" w:rsidRDefault="00B50F89" w:rsidP="00B50F89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193CD5">
        <w:rPr>
          <w:rFonts w:ascii="Times New Roman" w:hAnsi="Times New Roman"/>
          <w:bCs/>
          <w:sz w:val="24"/>
          <w:szCs w:val="24"/>
        </w:rPr>
        <w:t xml:space="preserve">GABINETE DO PREFEITO MUNICIPAL DE ANTA GORDA, aos </w:t>
      </w:r>
      <w:r w:rsidR="003F696C">
        <w:rPr>
          <w:rFonts w:ascii="Times New Roman" w:hAnsi="Times New Roman"/>
          <w:bCs/>
          <w:sz w:val="24"/>
          <w:szCs w:val="24"/>
        </w:rPr>
        <w:t>19</w:t>
      </w:r>
      <w:r w:rsidRPr="00AA0748">
        <w:rPr>
          <w:rFonts w:ascii="Times New Roman" w:hAnsi="Times New Roman"/>
          <w:bCs/>
          <w:sz w:val="24"/>
          <w:szCs w:val="24"/>
        </w:rPr>
        <w:t xml:space="preserve"> </w:t>
      </w:r>
      <w:r w:rsidRPr="00193CD5">
        <w:rPr>
          <w:rFonts w:ascii="Times New Roman" w:hAnsi="Times New Roman"/>
          <w:bCs/>
          <w:sz w:val="24"/>
          <w:szCs w:val="24"/>
        </w:rPr>
        <w:t xml:space="preserve">dias do mês de </w:t>
      </w:r>
      <w:r>
        <w:rPr>
          <w:rFonts w:ascii="Times New Roman" w:hAnsi="Times New Roman"/>
          <w:bCs/>
          <w:sz w:val="24"/>
          <w:szCs w:val="24"/>
        </w:rPr>
        <w:t>Janeiro de 2016</w:t>
      </w:r>
      <w:r w:rsidRPr="00193CD5">
        <w:rPr>
          <w:rFonts w:ascii="Times New Roman" w:hAnsi="Times New Roman"/>
          <w:bCs/>
          <w:sz w:val="24"/>
          <w:szCs w:val="24"/>
        </w:rPr>
        <w:t>.</w:t>
      </w:r>
    </w:p>
    <w:p w:rsidR="00B50F89" w:rsidRPr="00193CD5" w:rsidRDefault="00B50F89" w:rsidP="00B50F89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93CD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50F89" w:rsidRPr="00193CD5" w:rsidRDefault="00B50F89" w:rsidP="00B50F89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50F89" w:rsidRPr="00193CD5" w:rsidRDefault="003F696C" w:rsidP="00B50F89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EVANDRO SANTIN LAZZARI</w:t>
      </w:r>
    </w:p>
    <w:p w:rsidR="00B50F89" w:rsidRPr="00193CD5" w:rsidRDefault="00B50F89" w:rsidP="00B50F89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93CD5">
        <w:rPr>
          <w:rFonts w:ascii="Times New Roman" w:hAnsi="Times New Roman"/>
          <w:b/>
          <w:bCs/>
          <w:sz w:val="24"/>
          <w:szCs w:val="24"/>
        </w:rPr>
        <w:t>Prefeito Municipal</w:t>
      </w:r>
      <w:r w:rsidR="003F696C">
        <w:rPr>
          <w:rFonts w:ascii="Times New Roman" w:hAnsi="Times New Roman"/>
          <w:b/>
          <w:bCs/>
          <w:sz w:val="24"/>
          <w:szCs w:val="24"/>
        </w:rPr>
        <w:t xml:space="preserve"> em exercício</w:t>
      </w:r>
    </w:p>
    <w:p w:rsidR="00B50F89" w:rsidRPr="00193CD5" w:rsidRDefault="00B50F89" w:rsidP="00B50F89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93CD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50F89" w:rsidRPr="00AA0748" w:rsidRDefault="00B50F89" w:rsidP="00B50F89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93CD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50F89" w:rsidRDefault="00B50F89" w:rsidP="00B50F89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50F89" w:rsidRDefault="00B50F89" w:rsidP="00B50F89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50F89" w:rsidRDefault="00B50F89" w:rsidP="00B50F89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50F89" w:rsidRDefault="00B50F89" w:rsidP="00B50F89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50F89" w:rsidRPr="00193CD5" w:rsidRDefault="00B50F89" w:rsidP="00B50F89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  <w:r w:rsidRPr="00193CD5">
        <w:rPr>
          <w:rFonts w:ascii="Times New Roman" w:hAnsi="Times New Roman"/>
          <w:b/>
          <w:sz w:val="22"/>
          <w:szCs w:val="22"/>
        </w:rPr>
        <w:lastRenderedPageBreak/>
        <w:t>JUSTIFICATIVA AO PROJETO DE LEI Nº 0</w:t>
      </w:r>
      <w:r>
        <w:rPr>
          <w:rFonts w:ascii="Times New Roman" w:hAnsi="Times New Roman"/>
          <w:b/>
          <w:sz w:val="22"/>
          <w:szCs w:val="22"/>
        </w:rPr>
        <w:t>01</w:t>
      </w:r>
      <w:r w:rsidRPr="00193CD5">
        <w:rPr>
          <w:rFonts w:ascii="Times New Roman" w:hAnsi="Times New Roman"/>
          <w:b/>
          <w:sz w:val="22"/>
          <w:szCs w:val="22"/>
        </w:rPr>
        <w:t>/201</w:t>
      </w:r>
      <w:r>
        <w:rPr>
          <w:rFonts w:ascii="Times New Roman" w:hAnsi="Times New Roman"/>
          <w:b/>
          <w:sz w:val="22"/>
          <w:szCs w:val="22"/>
        </w:rPr>
        <w:t>6</w:t>
      </w:r>
      <w:r w:rsidRPr="00193CD5">
        <w:rPr>
          <w:rFonts w:ascii="Times New Roman" w:hAnsi="Times New Roman"/>
          <w:b/>
          <w:sz w:val="22"/>
          <w:szCs w:val="22"/>
        </w:rPr>
        <w:t>.</w:t>
      </w:r>
    </w:p>
    <w:p w:rsidR="00B50F89" w:rsidRPr="00193CD5" w:rsidRDefault="00B50F89" w:rsidP="00B50F8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B50F89" w:rsidRDefault="00B50F89" w:rsidP="00B50F89">
      <w:pPr>
        <w:spacing w:line="360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193CD5">
        <w:rPr>
          <w:rFonts w:ascii="Times New Roman" w:hAnsi="Times New Roman"/>
          <w:sz w:val="22"/>
          <w:szCs w:val="22"/>
        </w:rPr>
        <w:tab/>
      </w:r>
      <w:r w:rsidRPr="00193CD5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     </w:t>
      </w:r>
      <w:r w:rsidRPr="00193CD5">
        <w:rPr>
          <w:rFonts w:ascii="Times New Roman" w:hAnsi="Times New Roman"/>
          <w:b/>
          <w:bCs/>
          <w:sz w:val="22"/>
          <w:szCs w:val="22"/>
        </w:rPr>
        <w:t xml:space="preserve">Senhor </w:t>
      </w:r>
      <w:r>
        <w:rPr>
          <w:rFonts w:ascii="Times New Roman" w:hAnsi="Times New Roman"/>
          <w:b/>
          <w:bCs/>
          <w:sz w:val="22"/>
          <w:szCs w:val="22"/>
        </w:rPr>
        <w:t>Presidente, Senhores Vereadores</w:t>
      </w:r>
    </w:p>
    <w:p w:rsidR="00B50F89" w:rsidRPr="00193CD5" w:rsidRDefault="00B50F89" w:rsidP="00B50F8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B50F89" w:rsidRPr="00193CD5" w:rsidRDefault="00B50F89" w:rsidP="00B50F8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B50F89" w:rsidRDefault="00B50F89" w:rsidP="00B50F89">
      <w:pPr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93CD5">
        <w:rPr>
          <w:rFonts w:ascii="Times New Roman" w:hAnsi="Times New Roman"/>
          <w:sz w:val="22"/>
          <w:szCs w:val="22"/>
        </w:rPr>
        <w:t xml:space="preserve">Visa o presente Projeto de Lei, obter autorização legislativa para </w:t>
      </w:r>
      <w:r w:rsidRPr="00400751">
        <w:rPr>
          <w:rFonts w:ascii="Times New Roman" w:hAnsi="Times New Roman"/>
          <w:sz w:val="22"/>
          <w:szCs w:val="22"/>
        </w:rPr>
        <w:t xml:space="preserve">autorizar o Poder Executivo a contratar operações de crédito com o Badesul Desenvolvimento S.A – Agência de Fomento/RS para </w:t>
      </w:r>
      <w:r w:rsidRPr="00B50F89">
        <w:rPr>
          <w:rFonts w:ascii="Times New Roman" w:hAnsi="Times New Roman"/>
          <w:sz w:val="24"/>
          <w:szCs w:val="24"/>
        </w:rPr>
        <w:t>obras de infraestrutura</w:t>
      </w:r>
      <w:r>
        <w:rPr>
          <w:rFonts w:ascii="Times New Roman" w:hAnsi="Times New Roman"/>
          <w:sz w:val="24"/>
          <w:szCs w:val="24"/>
        </w:rPr>
        <w:t>, n</w:t>
      </w:r>
      <w:r>
        <w:rPr>
          <w:b/>
          <w:bCs/>
        </w:rPr>
        <w:t xml:space="preserve">o </w:t>
      </w:r>
      <w:r w:rsidRPr="00505BEC">
        <w:rPr>
          <w:rFonts w:ascii="Times New Roman" w:hAnsi="Times New Roman"/>
          <w:bCs/>
          <w:sz w:val="24"/>
          <w:szCs w:val="24"/>
        </w:rPr>
        <w:t>valor</w:t>
      </w:r>
      <w:r w:rsidR="00505BEC">
        <w:rPr>
          <w:rFonts w:ascii="Times New Roman" w:hAnsi="Times New Roman"/>
          <w:bCs/>
          <w:sz w:val="24"/>
          <w:szCs w:val="24"/>
        </w:rPr>
        <w:t xml:space="preserve"> mínimo</w:t>
      </w:r>
      <w:r w:rsidRPr="00505BEC">
        <w:rPr>
          <w:rFonts w:ascii="Times New Roman" w:hAnsi="Times New Roman"/>
          <w:bCs/>
          <w:sz w:val="24"/>
          <w:szCs w:val="24"/>
        </w:rPr>
        <w:t xml:space="preserve"> de R$</w:t>
      </w:r>
      <w:r w:rsidR="007F1866">
        <w:rPr>
          <w:rFonts w:ascii="Times New Roman" w:hAnsi="Times New Roman"/>
          <w:bCs/>
          <w:sz w:val="24"/>
          <w:szCs w:val="24"/>
        </w:rPr>
        <w:t xml:space="preserve"> 460.000,00</w:t>
      </w:r>
      <w:r w:rsidRPr="00505BEC">
        <w:rPr>
          <w:rFonts w:ascii="Times New Roman" w:hAnsi="Times New Roman"/>
          <w:bCs/>
          <w:sz w:val="24"/>
          <w:szCs w:val="24"/>
        </w:rPr>
        <w:t xml:space="preserve"> (</w:t>
      </w:r>
      <w:r w:rsidR="007F1866">
        <w:rPr>
          <w:rFonts w:ascii="Times New Roman" w:hAnsi="Times New Roman"/>
          <w:bCs/>
          <w:sz w:val="24"/>
          <w:szCs w:val="24"/>
        </w:rPr>
        <w:t>quatrocentos e sessenta</w:t>
      </w:r>
      <w:r w:rsidRPr="00505BEC">
        <w:rPr>
          <w:rFonts w:ascii="Times New Roman" w:hAnsi="Times New Roman"/>
          <w:bCs/>
          <w:sz w:val="24"/>
          <w:szCs w:val="24"/>
        </w:rPr>
        <w:t xml:space="preserve"> mil reais).</w:t>
      </w:r>
    </w:p>
    <w:p w:rsidR="00B50F89" w:rsidRPr="00303FF7" w:rsidRDefault="00841E37" w:rsidP="00B50F89">
      <w:pPr>
        <w:spacing w:line="360" w:lineRule="auto"/>
        <w:ind w:firstLine="708"/>
        <w:jc w:val="both"/>
        <w:rPr>
          <w:rFonts w:ascii="Times New Roman" w:hAnsi="Times New Roman"/>
          <w:sz w:val="22"/>
          <w:szCs w:val="22"/>
        </w:rPr>
      </w:pPr>
      <w:r w:rsidRPr="003F696C">
        <w:rPr>
          <w:rFonts w:ascii="Times New Roman" w:hAnsi="Times New Roman"/>
          <w:bCs/>
          <w:sz w:val="24"/>
          <w:szCs w:val="24"/>
        </w:rPr>
        <w:t>Cabe ressaltar que a proposta é idêntica ao que estabelecem as Leis n</w:t>
      </w:r>
      <w:r w:rsidR="00CB0FA9" w:rsidRPr="003F696C">
        <w:rPr>
          <w:rFonts w:ascii="Times New Roman" w:hAnsi="Times New Roman"/>
          <w:bCs/>
          <w:sz w:val="24"/>
          <w:szCs w:val="24"/>
        </w:rPr>
        <w:t>º 2.152/15</w:t>
      </w:r>
      <w:r w:rsidRPr="003F696C">
        <w:rPr>
          <w:rFonts w:ascii="Times New Roman" w:hAnsi="Times New Roman"/>
          <w:bCs/>
          <w:sz w:val="24"/>
          <w:szCs w:val="24"/>
        </w:rPr>
        <w:t xml:space="preserve"> e </w:t>
      </w:r>
      <w:r w:rsidR="00CB0FA9" w:rsidRPr="003F696C">
        <w:rPr>
          <w:rFonts w:ascii="Times New Roman" w:hAnsi="Times New Roman"/>
          <w:bCs/>
          <w:sz w:val="24"/>
          <w:szCs w:val="24"/>
        </w:rPr>
        <w:t>nº</w:t>
      </w:r>
      <w:r w:rsidR="007F1866">
        <w:rPr>
          <w:rFonts w:ascii="Times New Roman" w:hAnsi="Times New Roman"/>
          <w:bCs/>
          <w:sz w:val="24"/>
          <w:szCs w:val="24"/>
        </w:rPr>
        <w:t xml:space="preserve"> 2.146/15</w:t>
      </w:r>
      <w:r w:rsidRPr="003F696C">
        <w:rPr>
          <w:rFonts w:ascii="Times New Roman" w:hAnsi="Times New Roman"/>
          <w:bCs/>
          <w:sz w:val="24"/>
          <w:szCs w:val="24"/>
        </w:rPr>
        <w:t xml:space="preserve">, as quais aprovaram financiamentos a fim de </w:t>
      </w:r>
      <w:proofErr w:type="gramStart"/>
      <w:r w:rsidRPr="003F696C">
        <w:rPr>
          <w:rFonts w:ascii="Times New Roman" w:hAnsi="Times New Roman"/>
          <w:bCs/>
          <w:sz w:val="24"/>
          <w:szCs w:val="24"/>
        </w:rPr>
        <w:t>implementar</w:t>
      </w:r>
      <w:proofErr w:type="gramEnd"/>
      <w:r w:rsidRPr="003F696C">
        <w:rPr>
          <w:rFonts w:ascii="Times New Roman" w:hAnsi="Times New Roman"/>
          <w:bCs/>
          <w:sz w:val="24"/>
          <w:szCs w:val="24"/>
        </w:rPr>
        <w:t xml:space="preserve"> obras estruturais viárias na Linha Pedro Álvares Cabral e Vila Borghetto. Contudo, seguindo orientação do BADESUL, existe necessidade de </w:t>
      </w:r>
      <w:proofErr w:type="gramStart"/>
      <w:r w:rsidRPr="003F696C">
        <w:rPr>
          <w:rFonts w:ascii="Times New Roman" w:hAnsi="Times New Roman"/>
          <w:bCs/>
          <w:sz w:val="24"/>
          <w:szCs w:val="24"/>
        </w:rPr>
        <w:t>reunir-se</w:t>
      </w:r>
      <w:proofErr w:type="gramEnd"/>
      <w:r w:rsidRPr="003F696C">
        <w:rPr>
          <w:rFonts w:ascii="Times New Roman" w:hAnsi="Times New Roman"/>
          <w:bCs/>
          <w:sz w:val="24"/>
          <w:szCs w:val="24"/>
        </w:rPr>
        <w:t xml:space="preserve"> em uma única legislação as propostas</w:t>
      </w:r>
      <w:r w:rsidR="00505BEC" w:rsidRPr="003F696C">
        <w:rPr>
          <w:rFonts w:ascii="Times New Roman" w:hAnsi="Times New Roman"/>
          <w:bCs/>
          <w:sz w:val="24"/>
          <w:szCs w:val="24"/>
        </w:rPr>
        <w:t>.</w:t>
      </w:r>
      <w:r w:rsidR="007F1866">
        <w:rPr>
          <w:rFonts w:ascii="Times New Roman" w:hAnsi="Times New Roman"/>
          <w:bCs/>
          <w:sz w:val="24"/>
          <w:szCs w:val="24"/>
        </w:rPr>
        <w:t xml:space="preserve"> </w:t>
      </w:r>
      <w:r w:rsidR="00B50F89" w:rsidRPr="00303FF7">
        <w:rPr>
          <w:rFonts w:ascii="Times New Roman" w:hAnsi="Times New Roman"/>
          <w:sz w:val="22"/>
          <w:szCs w:val="22"/>
        </w:rPr>
        <w:t>Diante do exposto, entendemos justificado o presente projeto de lei, ao tempo em que rogamos a sensibilidade e brevidade na analise e</w:t>
      </w:r>
      <w:r w:rsidR="00505BEC">
        <w:rPr>
          <w:rFonts w:ascii="Times New Roman" w:hAnsi="Times New Roman"/>
          <w:sz w:val="22"/>
          <w:szCs w:val="22"/>
        </w:rPr>
        <w:t xml:space="preserve"> aprovação do presente projeto.</w:t>
      </w:r>
    </w:p>
    <w:p w:rsidR="00B50F89" w:rsidRPr="00303FF7" w:rsidRDefault="00B50F89" w:rsidP="00B50F89">
      <w:pPr>
        <w:spacing w:line="360" w:lineRule="auto"/>
        <w:ind w:left="708" w:firstLine="708"/>
        <w:jc w:val="both"/>
        <w:rPr>
          <w:rFonts w:ascii="Times New Roman" w:hAnsi="Times New Roman"/>
          <w:i/>
          <w:sz w:val="22"/>
          <w:szCs w:val="22"/>
        </w:rPr>
      </w:pPr>
    </w:p>
    <w:p w:rsidR="00B50F89" w:rsidRDefault="00B50F89" w:rsidP="00B50F89">
      <w:pPr>
        <w:spacing w:line="360" w:lineRule="auto"/>
        <w:jc w:val="both"/>
      </w:pPr>
      <w:r w:rsidRPr="00193CD5">
        <w:rPr>
          <w:rFonts w:ascii="Times New Roman" w:hAnsi="Times New Roman"/>
          <w:sz w:val="22"/>
          <w:szCs w:val="22"/>
        </w:rPr>
        <w:tab/>
      </w:r>
      <w:r w:rsidRPr="00193CD5">
        <w:rPr>
          <w:rFonts w:ascii="Times New Roman" w:hAnsi="Times New Roman"/>
          <w:sz w:val="22"/>
          <w:szCs w:val="22"/>
        </w:rPr>
        <w:tab/>
      </w:r>
      <w:r w:rsidRPr="00193CD5">
        <w:rPr>
          <w:rFonts w:ascii="Times New Roman" w:hAnsi="Times New Roman"/>
          <w:sz w:val="22"/>
          <w:szCs w:val="22"/>
        </w:rPr>
        <w:tab/>
        <w:t>A consideração aos senhores Edis.</w:t>
      </w:r>
    </w:p>
    <w:p w:rsidR="0075481A" w:rsidRDefault="0075481A" w:rsidP="00B50F8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F696C" w:rsidRPr="00193CD5" w:rsidRDefault="003F696C" w:rsidP="003F696C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193CD5">
        <w:rPr>
          <w:rFonts w:ascii="Times New Roman" w:hAnsi="Times New Roman"/>
          <w:bCs/>
          <w:sz w:val="24"/>
          <w:szCs w:val="24"/>
        </w:rPr>
        <w:t xml:space="preserve">GABINETE DO PREFEITO MUNICIPAL DE ANTA GORDA, aos </w:t>
      </w:r>
      <w:r>
        <w:rPr>
          <w:rFonts w:ascii="Times New Roman" w:hAnsi="Times New Roman"/>
          <w:bCs/>
          <w:sz w:val="24"/>
          <w:szCs w:val="24"/>
        </w:rPr>
        <w:t>19</w:t>
      </w:r>
      <w:r w:rsidRPr="00AA0748">
        <w:rPr>
          <w:rFonts w:ascii="Times New Roman" w:hAnsi="Times New Roman"/>
          <w:bCs/>
          <w:sz w:val="24"/>
          <w:szCs w:val="24"/>
        </w:rPr>
        <w:t xml:space="preserve"> </w:t>
      </w:r>
      <w:r w:rsidRPr="00193CD5">
        <w:rPr>
          <w:rFonts w:ascii="Times New Roman" w:hAnsi="Times New Roman"/>
          <w:bCs/>
          <w:sz w:val="24"/>
          <w:szCs w:val="24"/>
        </w:rPr>
        <w:t xml:space="preserve">dias do mês de </w:t>
      </w:r>
      <w:r>
        <w:rPr>
          <w:rFonts w:ascii="Times New Roman" w:hAnsi="Times New Roman"/>
          <w:bCs/>
          <w:sz w:val="24"/>
          <w:szCs w:val="24"/>
        </w:rPr>
        <w:t>Janeiro de 2016</w:t>
      </w:r>
      <w:r w:rsidRPr="00193CD5">
        <w:rPr>
          <w:rFonts w:ascii="Times New Roman" w:hAnsi="Times New Roman"/>
          <w:bCs/>
          <w:sz w:val="24"/>
          <w:szCs w:val="24"/>
        </w:rPr>
        <w:t>.</w:t>
      </w:r>
    </w:p>
    <w:p w:rsidR="003F696C" w:rsidRPr="00193CD5" w:rsidRDefault="003F696C" w:rsidP="003F696C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93CD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F696C" w:rsidRPr="00193CD5" w:rsidRDefault="003F696C" w:rsidP="003F696C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F696C" w:rsidRPr="00193CD5" w:rsidRDefault="003F696C" w:rsidP="003F696C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EVANDRO SANTIN LAZZARI</w:t>
      </w:r>
    </w:p>
    <w:p w:rsidR="003F696C" w:rsidRPr="00193CD5" w:rsidRDefault="003F696C" w:rsidP="003F696C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93CD5">
        <w:rPr>
          <w:rFonts w:ascii="Times New Roman" w:hAnsi="Times New Roman"/>
          <w:b/>
          <w:bCs/>
          <w:sz w:val="24"/>
          <w:szCs w:val="24"/>
        </w:rPr>
        <w:t>Prefeito Municipal</w:t>
      </w:r>
      <w:r>
        <w:rPr>
          <w:rFonts w:ascii="Times New Roman" w:hAnsi="Times New Roman"/>
          <w:b/>
          <w:bCs/>
          <w:sz w:val="24"/>
          <w:szCs w:val="24"/>
        </w:rPr>
        <w:t xml:space="preserve"> em exercício</w:t>
      </w:r>
    </w:p>
    <w:p w:rsidR="003F696C" w:rsidRPr="00B50F89" w:rsidRDefault="003F696C" w:rsidP="00B50F89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3F696C" w:rsidRPr="00B50F89" w:rsidSect="00124E43">
      <w:pgSz w:w="11906" w:h="16838"/>
      <w:pgMar w:top="1985" w:right="1701" w:bottom="170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E60008"/>
    <w:rsid w:val="00110635"/>
    <w:rsid w:val="001158D6"/>
    <w:rsid w:val="00124E43"/>
    <w:rsid w:val="001501B1"/>
    <w:rsid w:val="001B3923"/>
    <w:rsid w:val="002C0905"/>
    <w:rsid w:val="003D5A85"/>
    <w:rsid w:val="003F696C"/>
    <w:rsid w:val="00412D05"/>
    <w:rsid w:val="0043770B"/>
    <w:rsid w:val="004A03D5"/>
    <w:rsid w:val="00505BEC"/>
    <w:rsid w:val="00541431"/>
    <w:rsid w:val="006141D8"/>
    <w:rsid w:val="00627083"/>
    <w:rsid w:val="007268BD"/>
    <w:rsid w:val="0075481A"/>
    <w:rsid w:val="007F1866"/>
    <w:rsid w:val="00822DA4"/>
    <w:rsid w:val="00841E37"/>
    <w:rsid w:val="008B2ACA"/>
    <w:rsid w:val="00B50F89"/>
    <w:rsid w:val="00B54DFF"/>
    <w:rsid w:val="00B71F40"/>
    <w:rsid w:val="00CB0FA9"/>
    <w:rsid w:val="00E60008"/>
    <w:rsid w:val="00E97BF7"/>
    <w:rsid w:val="00F001B6"/>
    <w:rsid w:val="00FC6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0008"/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  <w:rsid w:val="00E60008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572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DE PROJETO DE LEI</vt:lpstr>
    </vt:vector>
  </TitlesOfParts>
  <Company>CaixaRS</Company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PROJETO DE LEI</dc:title>
  <dc:creator>c00051</dc:creator>
  <cp:lastModifiedBy>Secretária</cp:lastModifiedBy>
  <cp:revision>7</cp:revision>
  <cp:lastPrinted>2016-01-20T17:34:00Z</cp:lastPrinted>
  <dcterms:created xsi:type="dcterms:W3CDTF">2016-01-19T11:19:00Z</dcterms:created>
  <dcterms:modified xsi:type="dcterms:W3CDTF">2016-01-20T17:36:00Z</dcterms:modified>
</cp:coreProperties>
</file>