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B2" w:rsidRDefault="00E06AB2" w:rsidP="00E06A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t-BR"/>
        </w:rPr>
      </w:pPr>
    </w:p>
    <w:p w:rsidR="00E06AB2" w:rsidRPr="00E74555" w:rsidRDefault="00E06AB2" w:rsidP="00E06AB2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E7455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Projeto de Lei nº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012/2021</w:t>
      </w:r>
      <w:r w:rsidRPr="00E7455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de 18 de fevereiro de 2021.</w:t>
      </w:r>
    </w:p>
    <w:p w:rsidR="00E06AB2" w:rsidRPr="00E74555" w:rsidRDefault="00E06AB2" w:rsidP="00E06AB2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E06AB2" w:rsidRPr="00E74555" w:rsidRDefault="00E06AB2" w:rsidP="00E06AB2">
      <w:pPr>
        <w:overflowPunct w:val="0"/>
        <w:autoSpaceDE w:val="0"/>
        <w:autoSpaceDN w:val="0"/>
        <w:adjustRightInd w:val="0"/>
        <w:spacing w:after="0" w:line="240" w:lineRule="auto"/>
        <w:ind w:left="5954" w:hanging="11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E74555">
        <w:rPr>
          <w:rFonts w:ascii="Arial" w:eastAsia="Times New Roman" w:hAnsi="Arial" w:cs="Arial"/>
          <w:i/>
          <w:sz w:val="20"/>
          <w:szCs w:val="20"/>
          <w:lang w:eastAsia="pt-BR"/>
        </w:rPr>
        <w:t>“Autoriza contratação temporária</w:t>
      </w:r>
      <w:r w:rsidR="00354878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para o cargo de Enfermeiro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</w:t>
      </w:r>
      <w:r w:rsidRPr="00E74555">
        <w:rPr>
          <w:rFonts w:ascii="Arial" w:eastAsia="Times New Roman" w:hAnsi="Arial" w:cs="Arial"/>
          <w:i/>
          <w:sz w:val="20"/>
          <w:szCs w:val="20"/>
          <w:lang w:eastAsia="pt-BR"/>
        </w:rPr>
        <w:t>por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excepcional</w:t>
      </w:r>
      <w:r w:rsidR="00F8420C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interesse público</w:t>
      </w:r>
      <w:r w:rsidRPr="00E74555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e dá outras providências”.</w:t>
      </w:r>
    </w:p>
    <w:p w:rsidR="00E06AB2" w:rsidRPr="00E74555" w:rsidRDefault="00E06AB2" w:rsidP="00E06AB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E06AB2" w:rsidRPr="00E74555" w:rsidRDefault="00E06AB2" w:rsidP="00E06A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74555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E74555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E74555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E74555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suas atribuições legais</w:t>
      </w:r>
      <w:r>
        <w:rPr>
          <w:rFonts w:ascii="Arial" w:eastAsia="Times New Roman" w:hAnsi="Arial" w:cs="Arial"/>
          <w:sz w:val="20"/>
          <w:szCs w:val="20"/>
          <w:lang w:eastAsia="pt-BR"/>
        </w:rPr>
        <w:t>, f</w:t>
      </w:r>
      <w:r w:rsidRPr="00E74555">
        <w:rPr>
          <w:rFonts w:ascii="Arial" w:eastAsia="Times New Roman" w:hAnsi="Arial" w:cs="Arial"/>
          <w:sz w:val="20"/>
          <w:szCs w:val="20"/>
          <w:lang w:eastAsia="pt-BR"/>
        </w:rPr>
        <w:t>a</w:t>
      </w:r>
      <w:r>
        <w:rPr>
          <w:rFonts w:ascii="Arial" w:eastAsia="Times New Roman" w:hAnsi="Arial" w:cs="Arial"/>
          <w:sz w:val="20"/>
          <w:szCs w:val="20"/>
          <w:lang w:eastAsia="pt-BR"/>
        </w:rPr>
        <w:t>z</w:t>
      </w:r>
      <w:r w:rsidRPr="00E74555">
        <w:rPr>
          <w:rFonts w:ascii="Arial" w:eastAsia="Times New Roman" w:hAnsi="Arial" w:cs="Arial"/>
          <w:sz w:val="20"/>
          <w:szCs w:val="20"/>
          <w:lang w:eastAsia="pt-BR"/>
        </w:rPr>
        <w:t xml:space="preserve"> saber</w:t>
      </w:r>
      <w:r w:rsidRPr="00E74555"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Pr="00E74555">
        <w:rPr>
          <w:rFonts w:ascii="Arial" w:eastAsia="Times New Roman" w:hAnsi="Arial" w:cs="Arial"/>
          <w:sz w:val="20"/>
          <w:szCs w:val="20"/>
          <w:lang w:eastAsia="pt-BR"/>
        </w:rPr>
        <w:t xml:space="preserve"> que a Câmara Municipal de Vereadores aprovou e eu sanciono e promulgo a presente Lei:</w:t>
      </w:r>
    </w:p>
    <w:p w:rsidR="00E06AB2" w:rsidRPr="00E74555" w:rsidRDefault="00E06AB2" w:rsidP="00E06A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06AB2" w:rsidRDefault="00E06AB2" w:rsidP="00E06AB2">
      <w:pPr>
        <w:spacing w:line="240" w:lineRule="atLeast"/>
        <w:ind w:firstLine="2127"/>
        <w:jc w:val="both"/>
        <w:rPr>
          <w:rFonts w:ascii="Arial" w:hAnsi="Arial" w:cs="Arial"/>
          <w:sz w:val="20"/>
          <w:szCs w:val="20"/>
        </w:rPr>
      </w:pPr>
      <w:r w:rsidRPr="00E74555">
        <w:rPr>
          <w:rFonts w:ascii="Arial" w:hAnsi="Arial" w:cs="Arial"/>
          <w:sz w:val="20"/>
          <w:szCs w:val="20"/>
        </w:rPr>
        <w:t xml:space="preserve">Art. 1º. Fica o Poder Executivo Municipal autorizado a contratar, em caráter temporário e de excepcional interesse público, pelo período de 06 (seis) meses, prorrogável por igual período, </w:t>
      </w:r>
      <w:r>
        <w:rPr>
          <w:rFonts w:ascii="Arial" w:hAnsi="Arial" w:cs="Arial"/>
          <w:sz w:val="20"/>
          <w:szCs w:val="20"/>
        </w:rPr>
        <w:t xml:space="preserve">01 (hum) </w:t>
      </w:r>
      <w:r w:rsidRPr="00E74555">
        <w:rPr>
          <w:rFonts w:ascii="Arial" w:hAnsi="Arial" w:cs="Arial"/>
          <w:sz w:val="20"/>
          <w:szCs w:val="20"/>
        </w:rPr>
        <w:t xml:space="preserve">servidor </w:t>
      </w:r>
      <w:r>
        <w:rPr>
          <w:rFonts w:ascii="Arial" w:hAnsi="Arial" w:cs="Arial"/>
          <w:sz w:val="20"/>
          <w:szCs w:val="20"/>
        </w:rPr>
        <w:t>para o cargo Enfermeiro</w:t>
      </w:r>
      <w:r w:rsidRPr="00E74555">
        <w:rPr>
          <w:rFonts w:ascii="Arial" w:hAnsi="Arial" w:cs="Arial"/>
          <w:sz w:val="20"/>
          <w:szCs w:val="20"/>
        </w:rPr>
        <w:t>, carga horária</w:t>
      </w:r>
      <w:r>
        <w:rPr>
          <w:rFonts w:ascii="Arial" w:hAnsi="Arial" w:cs="Arial"/>
          <w:sz w:val="20"/>
          <w:szCs w:val="20"/>
        </w:rPr>
        <w:t xml:space="preserve"> de 40 (quarenta) horas semanais</w:t>
      </w:r>
      <w:r w:rsidRPr="00E74555">
        <w:rPr>
          <w:rFonts w:ascii="Arial" w:hAnsi="Arial" w:cs="Arial"/>
          <w:sz w:val="20"/>
          <w:szCs w:val="20"/>
        </w:rPr>
        <w:t xml:space="preserve"> e vencimento mensal </w:t>
      </w:r>
      <w:r w:rsidR="009E74F9">
        <w:rPr>
          <w:rFonts w:ascii="Arial" w:hAnsi="Arial" w:cs="Arial"/>
          <w:sz w:val="20"/>
          <w:szCs w:val="20"/>
        </w:rPr>
        <w:t>de R$ 3.510,27 (três mil, quinhentos e dez reais e vinte e sete centavos</w:t>
      </w:r>
      <w:r>
        <w:rPr>
          <w:rFonts w:ascii="Arial" w:hAnsi="Arial" w:cs="Arial"/>
          <w:sz w:val="20"/>
          <w:szCs w:val="20"/>
        </w:rPr>
        <w:t>).</w:t>
      </w:r>
      <w:r w:rsidRPr="00E74555">
        <w:rPr>
          <w:rFonts w:ascii="Arial" w:hAnsi="Arial" w:cs="Arial"/>
          <w:sz w:val="20"/>
          <w:szCs w:val="20"/>
        </w:rPr>
        <w:tab/>
      </w:r>
      <w:r w:rsidRPr="00E74555">
        <w:rPr>
          <w:rFonts w:ascii="Arial" w:hAnsi="Arial" w:cs="Arial"/>
          <w:sz w:val="20"/>
          <w:szCs w:val="20"/>
        </w:rPr>
        <w:tab/>
      </w:r>
      <w:r w:rsidRPr="00E74555">
        <w:rPr>
          <w:rFonts w:ascii="Arial" w:hAnsi="Arial" w:cs="Arial"/>
          <w:sz w:val="20"/>
          <w:szCs w:val="20"/>
        </w:rPr>
        <w:tab/>
      </w:r>
    </w:p>
    <w:p w:rsidR="00E06AB2" w:rsidRPr="00E74555" w:rsidRDefault="00E06AB2" w:rsidP="00E06AB2">
      <w:pPr>
        <w:spacing w:line="240" w:lineRule="atLeast"/>
        <w:ind w:firstLine="2127"/>
        <w:jc w:val="both"/>
        <w:rPr>
          <w:rFonts w:ascii="Arial" w:hAnsi="Arial" w:cs="Arial"/>
          <w:sz w:val="20"/>
          <w:szCs w:val="20"/>
        </w:rPr>
      </w:pPr>
      <w:r w:rsidRPr="00E74555">
        <w:rPr>
          <w:rFonts w:ascii="Arial" w:hAnsi="Arial" w:cs="Arial"/>
          <w:sz w:val="20"/>
          <w:szCs w:val="20"/>
        </w:rPr>
        <w:t>§</w:t>
      </w:r>
      <w:r w:rsidRPr="00E74555">
        <w:rPr>
          <w:rFonts w:ascii="Arial" w:hAnsi="Arial" w:cs="Arial"/>
          <w:bCs/>
          <w:sz w:val="20"/>
          <w:szCs w:val="20"/>
        </w:rPr>
        <w:t xml:space="preserve"> 1°.</w:t>
      </w:r>
      <w:r w:rsidRPr="00E74555">
        <w:rPr>
          <w:rFonts w:ascii="Arial" w:hAnsi="Arial" w:cs="Arial"/>
          <w:sz w:val="20"/>
          <w:szCs w:val="20"/>
        </w:rPr>
        <w:t xml:space="preserve"> As especificações exigidas para a contratação dos servidores são aquelas que constam no Anexo I</w:t>
      </w:r>
      <w:r>
        <w:rPr>
          <w:rFonts w:ascii="Arial" w:hAnsi="Arial" w:cs="Arial"/>
          <w:sz w:val="20"/>
          <w:szCs w:val="20"/>
        </w:rPr>
        <w:t xml:space="preserve"> da presente Lei</w:t>
      </w:r>
      <w:r w:rsidRPr="00E74555">
        <w:rPr>
          <w:rFonts w:ascii="Arial" w:hAnsi="Arial" w:cs="Arial"/>
          <w:sz w:val="20"/>
          <w:szCs w:val="20"/>
        </w:rPr>
        <w:t>;</w:t>
      </w:r>
    </w:p>
    <w:p w:rsidR="00E06AB2" w:rsidRPr="00E74555" w:rsidRDefault="00E06AB2" w:rsidP="00E06AB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74555">
        <w:rPr>
          <w:rFonts w:ascii="Arial" w:hAnsi="Arial" w:cs="Arial"/>
          <w:sz w:val="20"/>
          <w:szCs w:val="20"/>
        </w:rPr>
        <w:tab/>
      </w:r>
      <w:r w:rsidRPr="00E74555">
        <w:rPr>
          <w:rFonts w:ascii="Arial" w:hAnsi="Arial" w:cs="Arial"/>
          <w:sz w:val="20"/>
          <w:szCs w:val="20"/>
        </w:rPr>
        <w:tab/>
      </w:r>
      <w:r w:rsidRPr="00E74555">
        <w:rPr>
          <w:rFonts w:ascii="Arial" w:hAnsi="Arial" w:cs="Arial"/>
          <w:sz w:val="20"/>
          <w:szCs w:val="20"/>
        </w:rPr>
        <w:tab/>
        <w:t xml:space="preserve">§ 2º. O vencimento mensal estabelecido no </w:t>
      </w:r>
      <w:r w:rsidRPr="00E74555">
        <w:rPr>
          <w:rFonts w:ascii="Arial" w:hAnsi="Arial" w:cs="Arial"/>
          <w:i/>
          <w:sz w:val="20"/>
          <w:szCs w:val="20"/>
        </w:rPr>
        <w:t xml:space="preserve">caput </w:t>
      </w:r>
      <w:r w:rsidRPr="00E74555">
        <w:rPr>
          <w:rFonts w:ascii="Arial" w:hAnsi="Arial" w:cs="Arial"/>
          <w:sz w:val="20"/>
          <w:szCs w:val="20"/>
        </w:rPr>
        <w:t>deste artigo será reajustado nos mesmos índices e datas dos concedidos aos demais servidores do Município;</w:t>
      </w:r>
    </w:p>
    <w:p w:rsidR="00E06AB2" w:rsidRPr="00E74555" w:rsidRDefault="00E06AB2" w:rsidP="00E06AB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74555">
        <w:rPr>
          <w:rFonts w:ascii="Arial" w:hAnsi="Arial" w:cs="Arial"/>
          <w:sz w:val="20"/>
          <w:szCs w:val="20"/>
        </w:rPr>
        <w:tab/>
      </w:r>
      <w:r w:rsidRPr="00E74555">
        <w:rPr>
          <w:rFonts w:ascii="Arial" w:hAnsi="Arial" w:cs="Arial"/>
          <w:sz w:val="20"/>
          <w:szCs w:val="20"/>
        </w:rPr>
        <w:tab/>
      </w:r>
      <w:r w:rsidRPr="00E74555">
        <w:rPr>
          <w:rFonts w:ascii="Arial" w:hAnsi="Arial" w:cs="Arial"/>
          <w:sz w:val="20"/>
          <w:szCs w:val="20"/>
        </w:rPr>
        <w:tab/>
        <w:t>§</w:t>
      </w:r>
      <w:r>
        <w:rPr>
          <w:rFonts w:ascii="Arial" w:hAnsi="Arial" w:cs="Arial"/>
          <w:sz w:val="20"/>
          <w:szCs w:val="20"/>
        </w:rPr>
        <w:t xml:space="preserve"> 3º. Além do vencimento mensal </w:t>
      </w:r>
      <w:r w:rsidRPr="00E74555">
        <w:rPr>
          <w:rFonts w:ascii="Arial" w:hAnsi="Arial" w:cs="Arial"/>
          <w:sz w:val="20"/>
          <w:szCs w:val="20"/>
        </w:rPr>
        <w:t>será acrescido o valor de 20% (vinte por cento), sobre o salário mínimo nacional, a título de insalubridade.</w:t>
      </w:r>
    </w:p>
    <w:p w:rsidR="00E06AB2" w:rsidRPr="00E74555" w:rsidRDefault="00E06AB2" w:rsidP="00E06AB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74555">
        <w:rPr>
          <w:rFonts w:ascii="Arial" w:hAnsi="Arial" w:cs="Arial"/>
          <w:sz w:val="20"/>
          <w:szCs w:val="20"/>
        </w:rPr>
        <w:tab/>
      </w:r>
      <w:r w:rsidRPr="00E74555">
        <w:rPr>
          <w:rFonts w:ascii="Arial" w:hAnsi="Arial" w:cs="Arial"/>
          <w:sz w:val="20"/>
          <w:szCs w:val="20"/>
        </w:rPr>
        <w:tab/>
      </w:r>
      <w:r w:rsidRPr="00E74555">
        <w:rPr>
          <w:rFonts w:ascii="Arial" w:hAnsi="Arial" w:cs="Arial"/>
          <w:sz w:val="20"/>
          <w:szCs w:val="20"/>
        </w:rPr>
        <w:tab/>
        <w:t>Art. 2º. A contrataç</w:t>
      </w:r>
      <w:r>
        <w:rPr>
          <w:rFonts w:ascii="Arial" w:hAnsi="Arial" w:cs="Arial"/>
          <w:sz w:val="20"/>
          <w:szCs w:val="20"/>
        </w:rPr>
        <w:t>ão</w:t>
      </w:r>
      <w:r w:rsidRPr="00E74555">
        <w:rPr>
          <w:rFonts w:ascii="Arial" w:hAnsi="Arial" w:cs="Arial"/>
          <w:sz w:val="20"/>
          <w:szCs w:val="20"/>
        </w:rPr>
        <w:t xml:space="preserve"> ser</w:t>
      </w:r>
      <w:r>
        <w:rPr>
          <w:rFonts w:ascii="Arial" w:hAnsi="Arial" w:cs="Arial"/>
          <w:sz w:val="20"/>
          <w:szCs w:val="20"/>
        </w:rPr>
        <w:t>á</w:t>
      </w:r>
      <w:r w:rsidRPr="00E74555">
        <w:rPr>
          <w:rFonts w:ascii="Arial" w:hAnsi="Arial" w:cs="Arial"/>
          <w:sz w:val="20"/>
          <w:szCs w:val="20"/>
        </w:rPr>
        <w:t xml:space="preserve"> de natureza administrativa, ficando assegurado ao contratado os direitos previstos no art. 197 do Regime Jurídico dos Servidores Públicos Municipais – Lei Municipal N° 1.502/2005.</w:t>
      </w:r>
    </w:p>
    <w:p w:rsidR="00E06AB2" w:rsidRPr="00E74555" w:rsidRDefault="00E06AB2" w:rsidP="00E06AB2">
      <w:pPr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E74555">
        <w:rPr>
          <w:rFonts w:ascii="Arial" w:eastAsia="Arial Unicode MS" w:hAnsi="Arial" w:cs="Arial"/>
          <w:sz w:val="20"/>
          <w:szCs w:val="20"/>
        </w:rPr>
        <w:tab/>
      </w:r>
      <w:r w:rsidRPr="00E74555">
        <w:rPr>
          <w:rFonts w:ascii="Arial" w:eastAsia="Arial Unicode MS" w:hAnsi="Arial" w:cs="Arial"/>
          <w:sz w:val="20"/>
          <w:szCs w:val="20"/>
        </w:rPr>
        <w:tab/>
      </w:r>
      <w:r w:rsidRPr="00E74555">
        <w:rPr>
          <w:rFonts w:ascii="Arial" w:eastAsia="Arial Unicode MS" w:hAnsi="Arial" w:cs="Arial"/>
          <w:sz w:val="20"/>
          <w:szCs w:val="20"/>
        </w:rPr>
        <w:tab/>
        <w:t>Art. 3º. As despesas decorrentes da presente Lei correrão por conta de dotações orçamentárias próprias.</w:t>
      </w:r>
    </w:p>
    <w:p w:rsidR="00E06AB2" w:rsidRPr="00E74555" w:rsidRDefault="00E06AB2" w:rsidP="00E06AB2">
      <w:pPr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E74555">
        <w:rPr>
          <w:rFonts w:ascii="Arial" w:eastAsia="Arial Unicode MS" w:hAnsi="Arial" w:cs="Arial"/>
          <w:sz w:val="20"/>
          <w:szCs w:val="20"/>
        </w:rPr>
        <w:tab/>
      </w:r>
      <w:r w:rsidRPr="00E74555">
        <w:rPr>
          <w:rFonts w:ascii="Arial" w:eastAsia="Arial Unicode MS" w:hAnsi="Arial" w:cs="Arial"/>
          <w:sz w:val="20"/>
          <w:szCs w:val="20"/>
        </w:rPr>
        <w:tab/>
      </w:r>
      <w:r w:rsidRPr="00E74555">
        <w:rPr>
          <w:rFonts w:ascii="Arial" w:eastAsia="Arial Unicode MS" w:hAnsi="Arial" w:cs="Arial"/>
          <w:sz w:val="20"/>
          <w:szCs w:val="20"/>
        </w:rPr>
        <w:tab/>
        <w:t>Art. 4º. O preenchimento da vaga se dará através da realização de Processo Seletivo Simplificado nos termos da Lei.</w:t>
      </w:r>
    </w:p>
    <w:p w:rsidR="00E06AB2" w:rsidRPr="00E74555" w:rsidRDefault="00E06AB2" w:rsidP="00E06AB2">
      <w:pPr>
        <w:ind w:right="-143"/>
        <w:jc w:val="both"/>
        <w:rPr>
          <w:rFonts w:ascii="Arial" w:hAnsi="Arial" w:cs="Arial"/>
          <w:sz w:val="20"/>
          <w:szCs w:val="20"/>
        </w:rPr>
      </w:pPr>
      <w:r w:rsidRPr="00E74555">
        <w:rPr>
          <w:rFonts w:ascii="Arial" w:eastAsia="Arial Unicode MS" w:hAnsi="Arial" w:cs="Arial"/>
          <w:sz w:val="20"/>
          <w:szCs w:val="20"/>
        </w:rPr>
        <w:t xml:space="preserve">              </w:t>
      </w:r>
      <w:r w:rsidRPr="00E74555">
        <w:rPr>
          <w:rFonts w:ascii="Arial" w:eastAsia="Arial Unicode MS" w:hAnsi="Arial" w:cs="Arial"/>
          <w:sz w:val="20"/>
          <w:szCs w:val="20"/>
        </w:rPr>
        <w:tab/>
      </w:r>
      <w:r w:rsidRPr="00E74555">
        <w:rPr>
          <w:rFonts w:ascii="Arial" w:eastAsia="Arial Unicode MS" w:hAnsi="Arial" w:cs="Arial"/>
          <w:sz w:val="20"/>
          <w:szCs w:val="20"/>
        </w:rPr>
        <w:tab/>
        <w:t xml:space="preserve">Art. 5º. </w:t>
      </w:r>
      <w:r w:rsidRPr="00E74555">
        <w:rPr>
          <w:rFonts w:ascii="Arial" w:hAnsi="Arial" w:cs="Arial"/>
          <w:sz w:val="20"/>
          <w:szCs w:val="20"/>
        </w:rPr>
        <w:t>Esta Lei entra em vigor na data de sua publicação.</w:t>
      </w:r>
    </w:p>
    <w:p w:rsidR="00E06AB2" w:rsidRDefault="00E06AB2" w:rsidP="00E06AB2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74555">
        <w:rPr>
          <w:rFonts w:ascii="Arial" w:eastAsia="Times New Roman" w:hAnsi="Arial" w:cs="Arial"/>
          <w:sz w:val="20"/>
          <w:szCs w:val="20"/>
          <w:lang w:eastAsia="pt-BR"/>
        </w:rPr>
        <w:t xml:space="preserve">Gabinete do Prefeito Municipal de Anta Gorda RS, aos </w:t>
      </w:r>
      <w:r w:rsidR="00CB1FC6">
        <w:rPr>
          <w:rFonts w:ascii="Arial" w:eastAsia="Times New Roman" w:hAnsi="Arial" w:cs="Arial"/>
          <w:sz w:val="20"/>
          <w:szCs w:val="20"/>
          <w:lang w:eastAsia="pt-BR"/>
        </w:rPr>
        <w:t>18</w:t>
      </w:r>
      <w:r w:rsidRPr="00E74555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</w:t>
      </w:r>
      <w:r w:rsidR="00CB1FC6">
        <w:rPr>
          <w:rFonts w:ascii="Arial" w:eastAsia="Times New Roman" w:hAnsi="Arial" w:cs="Arial"/>
          <w:sz w:val="20"/>
          <w:szCs w:val="20"/>
          <w:lang w:eastAsia="pt-BR"/>
        </w:rPr>
        <w:t>fevereiro de 2021</w:t>
      </w:r>
      <w:r w:rsidRPr="00E74555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E06AB2" w:rsidRDefault="00E06AB2" w:rsidP="00E06AB2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06AB2" w:rsidRPr="00E74555" w:rsidRDefault="00E06AB2" w:rsidP="00E06AB2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06AB2" w:rsidRPr="00E74555" w:rsidRDefault="00CB1FC6" w:rsidP="00E06AB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</w:p>
    <w:p w:rsidR="00E06AB2" w:rsidRPr="00E74555" w:rsidRDefault="00E06AB2" w:rsidP="00E06AB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74555">
        <w:rPr>
          <w:rFonts w:ascii="Arial" w:eastAsia="Times New Roman" w:hAnsi="Arial" w:cs="Arial"/>
          <w:sz w:val="20"/>
          <w:szCs w:val="20"/>
          <w:lang w:eastAsia="pt-BR"/>
        </w:rPr>
        <w:t xml:space="preserve"> Prefeito Municipal</w:t>
      </w:r>
    </w:p>
    <w:p w:rsidR="00E06AB2" w:rsidRDefault="00E06AB2" w:rsidP="00E06AB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E06AB2" w:rsidRDefault="00E06AB2" w:rsidP="00E06AB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E06AB2" w:rsidRDefault="00E06AB2" w:rsidP="00E06AB2">
      <w:pPr>
        <w:jc w:val="center"/>
        <w:rPr>
          <w:rFonts w:ascii="Arial" w:hAnsi="Arial" w:cs="Arial"/>
          <w:b/>
        </w:rPr>
      </w:pPr>
    </w:p>
    <w:p w:rsidR="00E06AB2" w:rsidRDefault="00E06AB2" w:rsidP="00E06AB2">
      <w:pPr>
        <w:jc w:val="center"/>
        <w:rPr>
          <w:rFonts w:ascii="Arial" w:hAnsi="Arial" w:cs="Arial"/>
          <w:b/>
        </w:rPr>
      </w:pPr>
    </w:p>
    <w:p w:rsidR="00E06AB2" w:rsidRDefault="00E06AB2" w:rsidP="00E06AB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E06AB2" w:rsidRDefault="00E06AB2" w:rsidP="00E06AB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E06AB2" w:rsidRDefault="00E06AB2" w:rsidP="00E06AB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E06AB2" w:rsidRDefault="00E06AB2" w:rsidP="00E06AB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E06AB2" w:rsidRDefault="00E06AB2" w:rsidP="00E06AB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E06AB2" w:rsidRDefault="00E06AB2" w:rsidP="00E06AB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F36876" w:rsidRPr="00F36876" w:rsidRDefault="00F36876" w:rsidP="00F36876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C96B83">
        <w:rPr>
          <w:rFonts w:ascii="Arial" w:hAnsi="Arial" w:cs="Arial"/>
        </w:rPr>
        <w:t xml:space="preserve"> </w:t>
      </w:r>
    </w:p>
    <w:p w:rsidR="00F36876" w:rsidRDefault="00F36876" w:rsidP="00E06A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F36876" w:rsidRPr="00D13611" w:rsidRDefault="00F36876" w:rsidP="00E06A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E06AB2" w:rsidRDefault="00E06AB2" w:rsidP="00E06AB2">
      <w:pPr>
        <w:ind w:left="3540" w:firstLine="708"/>
        <w:jc w:val="both"/>
        <w:rPr>
          <w:rFonts w:ascii="Arial" w:hAnsi="Arial" w:cs="Arial"/>
          <w:b/>
        </w:rPr>
      </w:pPr>
    </w:p>
    <w:p w:rsidR="00E06AB2" w:rsidRPr="00E420FA" w:rsidRDefault="00E06AB2" w:rsidP="00E06AB2">
      <w:pPr>
        <w:pStyle w:val="Ttulo2"/>
        <w:spacing w:line="360" w:lineRule="auto"/>
        <w:rPr>
          <w:rFonts w:ascii="Arial" w:hAnsi="Arial" w:cs="Arial"/>
          <w:b w:val="0"/>
          <w:bCs/>
          <w:szCs w:val="22"/>
          <w:u w:val="single"/>
        </w:rPr>
      </w:pPr>
      <w:r w:rsidRPr="00E420FA">
        <w:rPr>
          <w:rFonts w:ascii="Arial" w:hAnsi="Arial" w:cs="Arial"/>
          <w:b w:val="0"/>
          <w:bCs/>
          <w:szCs w:val="22"/>
          <w:u w:val="single"/>
        </w:rPr>
        <w:t xml:space="preserve">JUSTIFICATIVA AO PROJETO DE LEI N° </w:t>
      </w:r>
      <w:r>
        <w:rPr>
          <w:rFonts w:ascii="Arial" w:hAnsi="Arial" w:cs="Arial"/>
          <w:b w:val="0"/>
          <w:bCs/>
          <w:szCs w:val="22"/>
          <w:u w:val="single"/>
        </w:rPr>
        <w:t>0</w:t>
      </w:r>
      <w:r w:rsidR="00EF2794">
        <w:rPr>
          <w:rFonts w:ascii="Arial" w:hAnsi="Arial" w:cs="Arial"/>
          <w:b w:val="0"/>
          <w:bCs/>
          <w:szCs w:val="22"/>
          <w:u w:val="single"/>
        </w:rPr>
        <w:t>12/2021</w:t>
      </w:r>
    </w:p>
    <w:p w:rsidR="00E06AB2" w:rsidRPr="00E420FA" w:rsidRDefault="00E06AB2" w:rsidP="00E06AB2">
      <w:pPr>
        <w:spacing w:line="360" w:lineRule="auto"/>
        <w:jc w:val="both"/>
        <w:rPr>
          <w:rFonts w:ascii="Arial" w:hAnsi="Arial" w:cs="Arial"/>
          <w:bCs/>
        </w:rPr>
      </w:pPr>
    </w:p>
    <w:p w:rsidR="00F8420C" w:rsidRDefault="00E06AB2" w:rsidP="00E06AB2">
      <w:pPr>
        <w:spacing w:line="360" w:lineRule="auto"/>
        <w:ind w:firstLine="21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E420FA">
        <w:rPr>
          <w:rFonts w:ascii="Arial" w:hAnsi="Arial" w:cs="Arial"/>
          <w:bCs/>
        </w:rPr>
        <w:t xml:space="preserve">rezados Vereadores, estamos encaminhando o presente Projeto de Lei para contratação </w:t>
      </w:r>
      <w:r>
        <w:rPr>
          <w:rFonts w:ascii="Arial" w:hAnsi="Arial" w:cs="Arial"/>
          <w:bCs/>
        </w:rPr>
        <w:t>temporária</w:t>
      </w:r>
      <w:r w:rsidR="00EF2794">
        <w:rPr>
          <w:rFonts w:ascii="Arial" w:hAnsi="Arial" w:cs="Arial"/>
          <w:bCs/>
        </w:rPr>
        <w:t>, por excepcional interesse pú</w:t>
      </w:r>
      <w:r>
        <w:rPr>
          <w:rFonts w:ascii="Arial" w:hAnsi="Arial" w:cs="Arial"/>
          <w:bCs/>
        </w:rPr>
        <w:t xml:space="preserve">blico, de um profissional para o cargo de Enfermeiro. </w:t>
      </w:r>
    </w:p>
    <w:p w:rsidR="00F8420C" w:rsidRDefault="00002787" w:rsidP="00E06AB2">
      <w:pPr>
        <w:spacing w:line="360" w:lineRule="auto"/>
        <w:ind w:firstLine="21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Neste momento, devido à</w:t>
      </w:r>
      <w:r w:rsidR="00F8420C">
        <w:rPr>
          <w:rFonts w:ascii="Arial" w:hAnsi="Arial" w:cs="Arial"/>
          <w:bCs/>
        </w:rPr>
        <w:t xml:space="preserve"> pandemia do</w:t>
      </w:r>
      <w:r w:rsidR="003F5530">
        <w:rPr>
          <w:rFonts w:ascii="Arial" w:hAnsi="Arial" w:cs="Arial"/>
          <w:bCs/>
        </w:rPr>
        <w:t xml:space="preserve"> novo</w:t>
      </w:r>
      <w:r w:rsidR="00F8420C">
        <w:rPr>
          <w:rFonts w:ascii="Arial" w:hAnsi="Arial" w:cs="Arial"/>
          <w:bCs/>
        </w:rPr>
        <w:t xml:space="preserve"> </w:t>
      </w:r>
      <w:r w:rsidR="003F5530">
        <w:rPr>
          <w:rFonts w:ascii="Arial" w:hAnsi="Arial" w:cs="Arial"/>
          <w:bCs/>
        </w:rPr>
        <w:t>Corona vírus</w:t>
      </w:r>
      <w:r w:rsidR="00F8420C">
        <w:rPr>
          <w:rFonts w:ascii="Arial" w:hAnsi="Arial" w:cs="Arial"/>
          <w:bCs/>
        </w:rPr>
        <w:t xml:space="preserve">, tem-se a necessidade da contratação de um </w:t>
      </w:r>
      <w:r w:rsidR="003F5530">
        <w:rPr>
          <w:rFonts w:ascii="Arial" w:hAnsi="Arial" w:cs="Arial"/>
          <w:bCs/>
        </w:rPr>
        <w:t>Enfermeiro, pois as equipes de Estratégia de Saúde da Família necessitam retomar as atividades de prevenção, com acompanhamento de pacientes acamados, curativos em pacientes crônicos, acompanhamento de diabéticos, hipertensos e outros, tendo em vista, inclusive, que os recursos do Governo Federal do Programa Previne Brasil/Incentivo Financeiro da APS – Desemprenho, depende de tais atividades para atingir as metas dos indicadores que regulam o recebimento dos recursos.</w:t>
      </w:r>
    </w:p>
    <w:p w:rsidR="003F5530" w:rsidRDefault="003F5530" w:rsidP="00E06AB2">
      <w:pPr>
        <w:spacing w:line="360" w:lineRule="auto"/>
        <w:ind w:firstLine="21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Ainda, há alta demanda para aplicação de vacinas, sejam elas de rotina</w:t>
      </w:r>
      <w:r w:rsidR="005A5B43">
        <w:rPr>
          <w:rFonts w:ascii="Arial" w:hAnsi="Arial" w:cs="Arial"/>
          <w:bCs/>
        </w:rPr>
        <w:t>, as da campan</w:t>
      </w:r>
      <w:r w:rsidR="00002787">
        <w:rPr>
          <w:rFonts w:ascii="Arial" w:hAnsi="Arial" w:cs="Arial"/>
          <w:bCs/>
        </w:rPr>
        <w:t>ha</w:t>
      </w:r>
      <w:r w:rsidR="005A5B43">
        <w:rPr>
          <w:rFonts w:ascii="Arial" w:hAnsi="Arial" w:cs="Arial"/>
          <w:bCs/>
        </w:rPr>
        <w:t xml:space="preserve"> contra a Influenza e, neste momento de vacinação contra o</w:t>
      </w:r>
      <w:r w:rsidR="00DC3FF1">
        <w:rPr>
          <w:rFonts w:ascii="Arial" w:hAnsi="Arial" w:cs="Arial"/>
          <w:bCs/>
        </w:rPr>
        <w:t xml:space="preserve"> novo</w:t>
      </w:r>
      <w:r w:rsidR="005A5B43">
        <w:rPr>
          <w:rFonts w:ascii="Arial" w:hAnsi="Arial" w:cs="Arial"/>
          <w:bCs/>
        </w:rPr>
        <w:t xml:space="preserve"> Corona vírus, com previsão de término para 31/12/2021, o que requer maior fluxo de registro e informações que as demais campanhas.</w:t>
      </w:r>
    </w:p>
    <w:p w:rsidR="00DD640D" w:rsidRDefault="00DD640D" w:rsidP="00E06AB2">
      <w:pPr>
        <w:spacing w:line="360" w:lineRule="auto"/>
        <w:ind w:firstLine="21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 a contratação de mais um profissional da enfermagem</w:t>
      </w:r>
      <w:r w:rsidR="00DF6D6A">
        <w:rPr>
          <w:rFonts w:ascii="Arial" w:hAnsi="Arial" w:cs="Arial"/>
          <w:bCs/>
        </w:rPr>
        <w:t xml:space="preserve"> (enfermeiro)</w:t>
      </w:r>
      <w:r>
        <w:rPr>
          <w:rFonts w:ascii="Arial" w:hAnsi="Arial" w:cs="Arial"/>
          <w:bCs/>
        </w:rPr>
        <w:t>,</w:t>
      </w:r>
      <w:r w:rsidR="00DF6D6A">
        <w:rPr>
          <w:rFonts w:ascii="Arial" w:hAnsi="Arial" w:cs="Arial"/>
          <w:bCs/>
        </w:rPr>
        <w:t xml:space="preserve"> as equipes terão sua formação completa para possibilitar a retomada</w:t>
      </w:r>
      <w:r>
        <w:rPr>
          <w:rFonts w:ascii="Arial" w:hAnsi="Arial" w:cs="Arial"/>
          <w:bCs/>
        </w:rPr>
        <w:t xml:space="preserve"> </w:t>
      </w:r>
      <w:r w:rsidR="00DF6D6A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as atividades </w:t>
      </w:r>
      <w:r w:rsidR="00DF6D6A">
        <w:rPr>
          <w:rFonts w:ascii="Arial" w:hAnsi="Arial" w:cs="Arial"/>
          <w:bCs/>
        </w:rPr>
        <w:t>acima indicadas.</w:t>
      </w:r>
    </w:p>
    <w:p w:rsidR="00E06AB2" w:rsidRPr="00E420FA" w:rsidRDefault="00002787" w:rsidP="00E06AB2">
      <w:pPr>
        <w:spacing w:line="360" w:lineRule="auto"/>
        <w:ind w:firstLine="21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</w:t>
      </w:r>
      <w:r w:rsidR="00436136">
        <w:rPr>
          <w:rFonts w:ascii="Arial" w:hAnsi="Arial" w:cs="Arial"/>
          <w:bCs/>
        </w:rPr>
        <w:t xml:space="preserve"> certeza do compromisso, contamos com a compreensão dos membros desta Casa Legislativa e, v</w:t>
      </w:r>
      <w:r w:rsidR="00E06AB2" w:rsidRPr="00E420FA">
        <w:rPr>
          <w:rFonts w:ascii="Arial" w:hAnsi="Arial" w:cs="Arial"/>
          <w:bCs/>
        </w:rPr>
        <w:t xml:space="preserve">alendo-nos da oportunidade, reiterarmos protestos da mais alta estima e consideração.  </w:t>
      </w:r>
    </w:p>
    <w:p w:rsidR="00E06AB2" w:rsidRPr="00E420FA" w:rsidRDefault="00E06AB2" w:rsidP="00E06AB2">
      <w:pPr>
        <w:spacing w:line="360" w:lineRule="auto"/>
        <w:jc w:val="both"/>
        <w:rPr>
          <w:rFonts w:ascii="Arial" w:hAnsi="Arial" w:cs="Arial"/>
        </w:rPr>
      </w:pPr>
    </w:p>
    <w:p w:rsidR="00E06AB2" w:rsidRDefault="00EF2794" w:rsidP="00E06AB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Francisco David </w:t>
      </w:r>
      <w:proofErr w:type="spellStart"/>
      <w:r>
        <w:rPr>
          <w:rFonts w:ascii="Arial" w:hAnsi="Arial" w:cs="Arial"/>
        </w:rPr>
        <w:t>Frighetto</w:t>
      </w:r>
      <w:proofErr w:type="spellEnd"/>
    </w:p>
    <w:p w:rsidR="00E06AB2" w:rsidRDefault="00E06AB2" w:rsidP="00E06AB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4762C5" w:rsidRDefault="004762C5" w:rsidP="00E06AB2">
      <w:pPr>
        <w:spacing w:line="360" w:lineRule="auto"/>
        <w:jc w:val="center"/>
        <w:rPr>
          <w:rFonts w:ascii="Arial" w:hAnsi="Arial" w:cs="Arial"/>
        </w:rPr>
      </w:pPr>
    </w:p>
    <w:p w:rsidR="00DD640D" w:rsidRDefault="00DD640D" w:rsidP="00E06AB2">
      <w:pPr>
        <w:spacing w:line="360" w:lineRule="auto"/>
        <w:jc w:val="center"/>
        <w:rPr>
          <w:rFonts w:ascii="Arial" w:hAnsi="Arial" w:cs="Arial"/>
        </w:rPr>
      </w:pPr>
    </w:p>
    <w:p w:rsidR="00DD640D" w:rsidRDefault="00DD640D" w:rsidP="00E06AB2">
      <w:pPr>
        <w:spacing w:line="360" w:lineRule="auto"/>
        <w:jc w:val="center"/>
        <w:rPr>
          <w:rFonts w:ascii="Arial" w:hAnsi="Arial" w:cs="Arial"/>
        </w:rPr>
      </w:pPr>
    </w:p>
    <w:p w:rsidR="004762C5" w:rsidRPr="00263CB4" w:rsidRDefault="00263CB4" w:rsidP="00E06AB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I</w:t>
      </w:r>
      <w:bookmarkStart w:id="0" w:name="_GoBack"/>
      <w:bookmarkEnd w:id="0"/>
    </w:p>
    <w:p w:rsidR="00F36876" w:rsidRDefault="00F36876" w:rsidP="00E06AB2">
      <w:pPr>
        <w:spacing w:line="360" w:lineRule="auto"/>
        <w:jc w:val="center"/>
        <w:rPr>
          <w:rFonts w:ascii="Arial" w:hAnsi="Arial" w:cs="Arial"/>
        </w:rPr>
      </w:pPr>
    </w:p>
    <w:p w:rsidR="00F36876" w:rsidRPr="00D45FBF" w:rsidRDefault="00F36876" w:rsidP="00F36876">
      <w:pPr>
        <w:jc w:val="both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>CATEGORIA FUNCIONAL: ENFERMEIRO</w:t>
      </w:r>
    </w:p>
    <w:p w:rsidR="00F36876" w:rsidRPr="00C96B83" w:rsidRDefault="00F36876" w:rsidP="00F36876">
      <w:pPr>
        <w:jc w:val="both"/>
        <w:rPr>
          <w:rFonts w:ascii="Arial" w:hAnsi="Arial" w:cs="Arial"/>
        </w:rPr>
      </w:pPr>
    </w:p>
    <w:p w:rsidR="00F36876" w:rsidRPr="00C96B83" w:rsidRDefault="00F36876" w:rsidP="00F36876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PADRÃO: 08</w:t>
      </w:r>
    </w:p>
    <w:p w:rsidR="00F36876" w:rsidRPr="00C96B83" w:rsidRDefault="00F36876" w:rsidP="00F36876">
      <w:pPr>
        <w:jc w:val="both"/>
        <w:rPr>
          <w:rFonts w:ascii="Arial" w:hAnsi="Arial" w:cs="Arial"/>
        </w:rPr>
      </w:pPr>
    </w:p>
    <w:p w:rsidR="00F36876" w:rsidRPr="00C96B83" w:rsidRDefault="00F36876" w:rsidP="00F36876">
      <w:pPr>
        <w:spacing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DESCRIÇÃO DAS ATRIBUIÇÕES: Fazer curativos, aplicar vacinas e injeções; responder pela observância de prescrições médicas relativas a doentes; ministrar remédios e zelar pelo bem - estar e segurança dos doentes; supervisionar a esterilização do material da sala de operações; atender casos urgentes, no hospital, na via pública ou a domicílio; auxiliar os médicos nas intervenções cirúrgicas; supervisionar os serviços de higienização dos doentes, bem como das instalações; promover o abastecimento de material de enfermagem; orientar serviços de isolamento de doentes; ajudar o motorista a transportar doentes na maca; executar outras tarefas correlatas. </w:t>
      </w:r>
    </w:p>
    <w:p w:rsidR="00F36876" w:rsidRPr="00C96B83" w:rsidRDefault="00F36876" w:rsidP="00F36876">
      <w:pPr>
        <w:jc w:val="both"/>
        <w:rPr>
          <w:rFonts w:ascii="Arial" w:hAnsi="Arial" w:cs="Arial"/>
        </w:rPr>
      </w:pPr>
    </w:p>
    <w:p w:rsidR="00F36876" w:rsidRPr="00C96B83" w:rsidRDefault="00F36876" w:rsidP="00F36876">
      <w:pPr>
        <w:jc w:val="both"/>
        <w:rPr>
          <w:rFonts w:ascii="Arial" w:hAnsi="Arial" w:cs="Arial"/>
        </w:rPr>
      </w:pPr>
    </w:p>
    <w:p w:rsidR="00F36876" w:rsidRPr="00C96B83" w:rsidRDefault="00F36876" w:rsidP="00F36876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:rsidR="00F36876" w:rsidRPr="00C96B83" w:rsidRDefault="00F36876" w:rsidP="00F3687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Carga Horária: 40 horas semanais;</w:t>
      </w:r>
    </w:p>
    <w:p w:rsidR="00F36876" w:rsidRPr="00C96B83" w:rsidRDefault="00F36876" w:rsidP="00F3687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Outras: sujeito a uso de uniforme e atendimento ao público.</w:t>
      </w:r>
    </w:p>
    <w:p w:rsidR="00F36876" w:rsidRPr="00C96B83" w:rsidRDefault="00F36876" w:rsidP="00F36876">
      <w:pPr>
        <w:jc w:val="both"/>
        <w:rPr>
          <w:rFonts w:ascii="Arial" w:hAnsi="Arial" w:cs="Arial"/>
        </w:rPr>
      </w:pPr>
    </w:p>
    <w:p w:rsidR="00F36876" w:rsidRPr="00C96B83" w:rsidRDefault="00F36876" w:rsidP="00F36876">
      <w:pPr>
        <w:jc w:val="both"/>
        <w:rPr>
          <w:rFonts w:ascii="Arial" w:hAnsi="Arial" w:cs="Arial"/>
        </w:rPr>
      </w:pPr>
    </w:p>
    <w:p w:rsidR="00F36876" w:rsidRPr="00C96B83" w:rsidRDefault="00F36876" w:rsidP="00F36876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:rsidR="00F36876" w:rsidRPr="00C96B83" w:rsidRDefault="00F36876" w:rsidP="00F3687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Instrução: Ensino Superior completo;</w:t>
      </w:r>
    </w:p>
    <w:p w:rsidR="00F36876" w:rsidRPr="00C96B83" w:rsidRDefault="00F36876" w:rsidP="00F3687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anos;</w:t>
      </w:r>
    </w:p>
    <w:p w:rsidR="00F36876" w:rsidRPr="00C96B83" w:rsidRDefault="00F36876" w:rsidP="00F3687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Habilitação Funcional: legal para o exercício da função. </w:t>
      </w:r>
    </w:p>
    <w:p w:rsidR="00F36876" w:rsidRDefault="00F36876" w:rsidP="00E06AB2">
      <w:pPr>
        <w:spacing w:line="360" w:lineRule="auto"/>
        <w:jc w:val="center"/>
        <w:rPr>
          <w:rFonts w:ascii="Arial" w:hAnsi="Arial" w:cs="Arial"/>
        </w:rPr>
      </w:pPr>
    </w:p>
    <w:p w:rsidR="00F36876" w:rsidRDefault="00F36876" w:rsidP="00E06AB2">
      <w:pPr>
        <w:spacing w:line="360" w:lineRule="auto"/>
        <w:jc w:val="center"/>
        <w:rPr>
          <w:rFonts w:ascii="Arial" w:hAnsi="Arial" w:cs="Arial"/>
        </w:rPr>
      </w:pPr>
    </w:p>
    <w:p w:rsidR="00F36876" w:rsidRDefault="00F36876" w:rsidP="00E06AB2">
      <w:pPr>
        <w:spacing w:line="360" w:lineRule="auto"/>
        <w:jc w:val="center"/>
        <w:rPr>
          <w:rFonts w:ascii="Arial" w:hAnsi="Arial" w:cs="Arial"/>
        </w:rPr>
      </w:pPr>
    </w:p>
    <w:p w:rsidR="00F36876" w:rsidRDefault="00F36876" w:rsidP="00F36876">
      <w:pPr>
        <w:spacing w:line="360" w:lineRule="auto"/>
        <w:rPr>
          <w:rFonts w:ascii="Arial" w:hAnsi="Arial" w:cs="Arial"/>
        </w:rPr>
      </w:pPr>
    </w:p>
    <w:p w:rsidR="00F36876" w:rsidRDefault="00F36876" w:rsidP="00E06AB2">
      <w:pPr>
        <w:spacing w:line="360" w:lineRule="auto"/>
        <w:jc w:val="center"/>
        <w:rPr>
          <w:rFonts w:ascii="Arial" w:hAnsi="Arial" w:cs="Arial"/>
        </w:rPr>
      </w:pPr>
    </w:p>
    <w:p w:rsidR="00E06AB2" w:rsidRDefault="00E06AB2" w:rsidP="00E06AB2">
      <w:pPr>
        <w:spacing w:line="360" w:lineRule="auto"/>
        <w:jc w:val="center"/>
        <w:rPr>
          <w:rFonts w:ascii="Arial" w:hAnsi="Arial" w:cs="Arial"/>
        </w:rPr>
      </w:pPr>
    </w:p>
    <w:p w:rsidR="00F36876" w:rsidRDefault="00F36876" w:rsidP="00F368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LEI </w:t>
      </w:r>
      <w:proofErr w:type="gramStart"/>
      <w:r>
        <w:rPr>
          <w:b/>
          <w:sz w:val="24"/>
          <w:szCs w:val="24"/>
        </w:rPr>
        <w:t>Nº  012</w:t>
      </w:r>
      <w:proofErr w:type="gramEnd"/>
      <w:r>
        <w:rPr>
          <w:b/>
          <w:sz w:val="24"/>
          <w:szCs w:val="24"/>
        </w:rPr>
        <w:t>/2021.</w:t>
      </w:r>
    </w:p>
    <w:p w:rsidR="00F36876" w:rsidRDefault="00F36876" w:rsidP="00F36876">
      <w:pPr>
        <w:jc w:val="center"/>
        <w:rPr>
          <w:sz w:val="24"/>
          <w:szCs w:val="24"/>
        </w:rPr>
      </w:pPr>
      <w:r>
        <w:rPr>
          <w:sz w:val="24"/>
          <w:szCs w:val="24"/>
        </w:rPr>
        <w:t>ESTIMATIVA DE IMPACTO ORÇAMENTÁRIO E FINANCEIRO.</w:t>
      </w:r>
    </w:p>
    <w:p w:rsidR="00F36876" w:rsidRDefault="00F36876" w:rsidP="00F36876">
      <w:pPr>
        <w:jc w:val="center"/>
        <w:rPr>
          <w:sz w:val="24"/>
          <w:szCs w:val="24"/>
        </w:rPr>
      </w:pPr>
      <w:r>
        <w:rPr>
          <w:sz w:val="24"/>
          <w:szCs w:val="24"/>
        </w:rPr>
        <w:t>BASE LEGAL: ARTIGO  16 e 17 da Lei Complementar nº 101/2013.</w:t>
      </w:r>
    </w:p>
    <w:p w:rsidR="00F36876" w:rsidRDefault="00F36876" w:rsidP="00F368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CONTRATAÇÃO TEMPORÁRIA – CARGO DE ENFERMEIRA</w:t>
      </w:r>
    </w:p>
    <w:p w:rsidR="00F36876" w:rsidRDefault="00F36876" w:rsidP="00F3687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Vencimento Básico: R$ 3.510,27</w:t>
      </w:r>
    </w:p>
    <w:p w:rsidR="00F36876" w:rsidRDefault="00F36876" w:rsidP="00F36876">
      <w:pPr>
        <w:rPr>
          <w:sz w:val="28"/>
          <w:szCs w:val="28"/>
        </w:rPr>
      </w:pPr>
      <w:r>
        <w:rPr>
          <w:sz w:val="28"/>
          <w:szCs w:val="28"/>
        </w:rPr>
        <w:t>Nº de Vagas: 01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F36876" w:rsidTr="005F3B04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76" w:rsidRDefault="00F36876" w:rsidP="005F3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876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Prazo: 6 meses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76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 Prorrogação *</w:t>
            </w:r>
          </w:p>
        </w:tc>
      </w:tr>
      <w:tr w:rsidR="00F36876" w:rsidTr="005F3B04">
        <w:trPr>
          <w:trHeight w:val="953"/>
        </w:trPr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76" w:rsidRDefault="00F36876" w:rsidP="005F3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876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x Nº vagas x 6 meses em R$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76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x Nº vagas x 6 meses em R$</w:t>
            </w:r>
          </w:p>
        </w:tc>
      </w:tr>
      <w:tr w:rsidR="00F36876" w:rsidTr="005F3B04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876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Básico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76" w:rsidRPr="0063573F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21.061,62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76" w:rsidRPr="0063573F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21.061,62</w:t>
            </w:r>
          </w:p>
        </w:tc>
      </w:tr>
      <w:tr w:rsidR="00F36876" w:rsidTr="005F3B04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76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Insalubridade 20%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76" w:rsidRPr="0063573F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1.320,00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76" w:rsidRPr="0063573F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1.320,00</w:t>
            </w:r>
          </w:p>
        </w:tc>
      </w:tr>
      <w:tr w:rsidR="00F36876" w:rsidTr="005F3B04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876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Encargos Patronais(21%)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76" w:rsidRPr="0063573F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4.700,14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76" w:rsidRPr="0063573F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4.700,14</w:t>
            </w:r>
          </w:p>
        </w:tc>
      </w:tr>
      <w:tr w:rsidR="00F36876" w:rsidTr="005F3B04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876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13º Proporcional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76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1.755,13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76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1.755,13</w:t>
            </w:r>
          </w:p>
        </w:tc>
      </w:tr>
      <w:tr w:rsidR="00F36876" w:rsidTr="005F3B04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876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Encargos 13º </w:t>
            </w:r>
            <w:proofErr w:type="spellStart"/>
            <w:r>
              <w:rPr>
                <w:sz w:val="28"/>
                <w:szCs w:val="28"/>
              </w:rPr>
              <w:t>Prop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76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368,57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76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368,57</w:t>
            </w:r>
          </w:p>
        </w:tc>
      </w:tr>
      <w:tr w:rsidR="00F36876" w:rsidTr="005F3B04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876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Férias proporcionais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76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1.755,13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76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1.755,13</w:t>
            </w:r>
          </w:p>
        </w:tc>
      </w:tr>
      <w:tr w:rsidR="00F36876" w:rsidTr="005F3B04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876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1/3 Férias </w:t>
            </w:r>
            <w:proofErr w:type="spellStart"/>
            <w:r>
              <w:rPr>
                <w:sz w:val="28"/>
                <w:szCs w:val="28"/>
              </w:rPr>
              <w:t>prop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76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585,04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76" w:rsidRDefault="00F36876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585,04</w:t>
            </w:r>
          </w:p>
        </w:tc>
      </w:tr>
      <w:tr w:rsidR="00F36876" w:rsidTr="005F3B04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876" w:rsidRDefault="00F36876" w:rsidP="005F3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Projeção de Despesas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76" w:rsidRDefault="00F36876" w:rsidP="005F3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31.545,63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76" w:rsidRDefault="00F36876" w:rsidP="005F3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31.545,63</w:t>
            </w:r>
          </w:p>
        </w:tc>
      </w:tr>
    </w:tbl>
    <w:p w:rsidR="00F36876" w:rsidRPr="00A55838" w:rsidRDefault="00F36876" w:rsidP="00F3687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 xml:space="preserve"> *</w:t>
      </w:r>
      <w:r w:rsidRPr="00A55838">
        <w:rPr>
          <w:sz w:val="24"/>
          <w:szCs w:val="24"/>
        </w:rPr>
        <w:t xml:space="preserve">: O projeto de Lei prevê a contratação pelo período de </w:t>
      </w:r>
      <w:r>
        <w:rPr>
          <w:sz w:val="24"/>
          <w:szCs w:val="24"/>
        </w:rPr>
        <w:t>6</w:t>
      </w:r>
      <w:r w:rsidRPr="00A55838">
        <w:rPr>
          <w:sz w:val="24"/>
          <w:szCs w:val="24"/>
        </w:rPr>
        <w:t xml:space="preserve"> meses, podendo ser prorrogado por mais </w:t>
      </w:r>
      <w:r>
        <w:rPr>
          <w:sz w:val="24"/>
          <w:szCs w:val="24"/>
        </w:rPr>
        <w:t>6</w:t>
      </w:r>
      <w:r w:rsidRPr="00A55838">
        <w:rPr>
          <w:sz w:val="24"/>
          <w:szCs w:val="24"/>
        </w:rPr>
        <w:t xml:space="preserve"> meses. </w:t>
      </w:r>
    </w:p>
    <w:p w:rsidR="00F36876" w:rsidRDefault="00F36876" w:rsidP="00F368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6876" w:rsidRDefault="00F36876" w:rsidP="00F36876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Anta Gorda RS, 18 de fevereiro de 2021.</w:t>
      </w:r>
    </w:p>
    <w:p w:rsidR="00F36876" w:rsidRDefault="00F36876" w:rsidP="00F36876">
      <w:pPr>
        <w:jc w:val="center"/>
        <w:rPr>
          <w:sz w:val="24"/>
          <w:szCs w:val="24"/>
        </w:rPr>
      </w:pPr>
    </w:p>
    <w:p w:rsidR="00F36876" w:rsidRDefault="00F36876" w:rsidP="00F36876">
      <w:pPr>
        <w:jc w:val="center"/>
        <w:rPr>
          <w:sz w:val="24"/>
          <w:szCs w:val="24"/>
        </w:rPr>
      </w:pPr>
      <w:r>
        <w:rPr>
          <w:sz w:val="24"/>
          <w:szCs w:val="24"/>
        </w:rPr>
        <w:t>Patrícia Cavagnoli</w:t>
      </w:r>
    </w:p>
    <w:p w:rsidR="00F36876" w:rsidRDefault="00F36876" w:rsidP="00F36876">
      <w:pPr>
        <w:jc w:val="center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Dpto</w:t>
      </w:r>
      <w:proofErr w:type="spellEnd"/>
      <w:r>
        <w:rPr>
          <w:sz w:val="24"/>
          <w:szCs w:val="24"/>
        </w:rPr>
        <w:t xml:space="preserve"> de Pessoal</w:t>
      </w:r>
    </w:p>
    <w:p w:rsidR="006A3900" w:rsidRDefault="006A3900" w:rsidP="00F36876">
      <w:pPr>
        <w:jc w:val="center"/>
      </w:pPr>
    </w:p>
    <w:sectPr w:rsidR="006A3900" w:rsidSect="00F842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134" w:header="720" w:footer="72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C03" w:rsidRDefault="00B95C03">
      <w:pPr>
        <w:spacing w:after="0" w:line="240" w:lineRule="auto"/>
      </w:pPr>
      <w:r>
        <w:separator/>
      </w:r>
    </w:p>
  </w:endnote>
  <w:endnote w:type="continuationSeparator" w:id="0">
    <w:p w:rsidR="00B95C03" w:rsidRDefault="00B9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40D" w:rsidRDefault="00DD64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40D" w:rsidRDefault="00DD640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40D" w:rsidRDefault="00DD64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C03" w:rsidRDefault="00B95C03">
      <w:pPr>
        <w:spacing w:after="0" w:line="240" w:lineRule="auto"/>
      </w:pPr>
      <w:r>
        <w:separator/>
      </w:r>
    </w:p>
  </w:footnote>
  <w:footnote w:type="continuationSeparator" w:id="0">
    <w:p w:rsidR="00B95C03" w:rsidRDefault="00B9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40D" w:rsidRDefault="00DD64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40D" w:rsidRDefault="00DD640D" w:rsidP="00F8420C">
    <w:pPr>
      <w:pStyle w:val="Cabealho"/>
      <w:jc w:val="center"/>
      <w:rPr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40D" w:rsidRDefault="00DD64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B2"/>
    <w:rsid w:val="00002787"/>
    <w:rsid w:val="00114C22"/>
    <w:rsid w:val="001D544D"/>
    <w:rsid w:val="0023415E"/>
    <w:rsid w:val="00263CB4"/>
    <w:rsid w:val="002C7FF0"/>
    <w:rsid w:val="0031468F"/>
    <w:rsid w:val="00354878"/>
    <w:rsid w:val="003F5530"/>
    <w:rsid w:val="00436136"/>
    <w:rsid w:val="004762C5"/>
    <w:rsid w:val="005A5B43"/>
    <w:rsid w:val="005C0A75"/>
    <w:rsid w:val="006A3900"/>
    <w:rsid w:val="009E74F9"/>
    <w:rsid w:val="00A7579B"/>
    <w:rsid w:val="00B635E9"/>
    <w:rsid w:val="00B95C03"/>
    <w:rsid w:val="00CB1FC6"/>
    <w:rsid w:val="00DC3FF1"/>
    <w:rsid w:val="00DD640D"/>
    <w:rsid w:val="00DF6D6A"/>
    <w:rsid w:val="00E06AB2"/>
    <w:rsid w:val="00EF2794"/>
    <w:rsid w:val="00F36876"/>
    <w:rsid w:val="00F8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FC99"/>
  <w15:docId w15:val="{A294BFDA-0EEC-4CCC-B424-F012F72C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AB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E06AB2"/>
    <w:pPr>
      <w:keepNext/>
      <w:spacing w:after="0" w:line="240" w:lineRule="auto"/>
      <w:jc w:val="center"/>
      <w:outlineLvl w:val="1"/>
    </w:pPr>
    <w:rPr>
      <w:rFonts w:ascii="Book Antiqua" w:eastAsia="Times New Roman" w:hAnsi="Book Antiqua"/>
      <w:b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06AB2"/>
    <w:rPr>
      <w:rFonts w:ascii="Book Antiqua" w:eastAsia="Times New Roman" w:hAnsi="Book Antiqua" w:cs="Times New Roman"/>
      <w:b/>
      <w:szCs w:val="24"/>
      <w:lang w:eastAsia="pt-BR"/>
    </w:rPr>
  </w:style>
  <w:style w:type="paragraph" w:styleId="Cabealho">
    <w:name w:val="header"/>
    <w:basedOn w:val="Normal"/>
    <w:link w:val="CabealhoChar"/>
    <w:rsid w:val="00E06AB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06A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E06A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6AB2"/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E06AB2"/>
    <w:rPr>
      <w:i/>
      <w:iCs/>
    </w:rPr>
  </w:style>
  <w:style w:type="table" w:styleId="Tabelacomgrade">
    <w:name w:val="Table Grid"/>
    <w:basedOn w:val="Tabelanormal"/>
    <w:uiPriority w:val="59"/>
    <w:rsid w:val="00F36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8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807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Pregao</cp:lastModifiedBy>
  <cp:revision>12</cp:revision>
  <cp:lastPrinted>2021-02-18T19:49:00Z</cp:lastPrinted>
  <dcterms:created xsi:type="dcterms:W3CDTF">2021-02-18T11:10:00Z</dcterms:created>
  <dcterms:modified xsi:type="dcterms:W3CDTF">2021-02-18T19:50:00Z</dcterms:modified>
</cp:coreProperties>
</file>