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D9" w:rsidRPr="00A87848" w:rsidRDefault="00DC75D9" w:rsidP="00DC75D9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87848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019/2021, de 12 de março de 2021.</w:t>
      </w:r>
    </w:p>
    <w:p w:rsidR="00DC75D9" w:rsidRPr="00A87848" w:rsidRDefault="00DC75D9" w:rsidP="00DC75D9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C75D9" w:rsidRPr="004129F5" w:rsidRDefault="004129F5" w:rsidP="00DC75D9">
      <w:pPr>
        <w:spacing w:after="120" w:line="240" w:lineRule="auto"/>
        <w:ind w:left="283"/>
        <w:jc w:val="right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t-BR"/>
        </w:rPr>
        <w:t>“</w:t>
      </w:r>
      <w:r w:rsidR="00A87848" w:rsidRPr="004129F5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Abre crédito especial e dá outras providências</w:t>
      </w:r>
      <w:r>
        <w:rPr>
          <w:rFonts w:ascii="Arial" w:eastAsia="Times New Roman" w:hAnsi="Arial" w:cs="Arial"/>
          <w:i/>
          <w:iCs/>
          <w:sz w:val="20"/>
          <w:szCs w:val="20"/>
          <w:lang w:eastAsia="pt-BR"/>
        </w:rPr>
        <w:t>”</w:t>
      </w:r>
      <w:bookmarkStart w:id="0" w:name="_GoBack"/>
      <w:bookmarkEnd w:id="0"/>
      <w:r w:rsidR="00DC75D9" w:rsidRPr="004129F5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.</w:t>
      </w:r>
    </w:p>
    <w:p w:rsidR="00DC75D9" w:rsidRPr="00A87848" w:rsidRDefault="00DC75D9" w:rsidP="00DC75D9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C75D9" w:rsidRPr="00A87848" w:rsidRDefault="00DC75D9" w:rsidP="00DC75D9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87848">
        <w:rPr>
          <w:rFonts w:ascii="Arial" w:eastAsia="Times New Roman" w:hAnsi="Arial" w:cs="Arial"/>
          <w:bCs/>
          <w:sz w:val="20"/>
          <w:szCs w:val="20"/>
          <w:lang w:eastAsia="pt-BR"/>
        </w:rPr>
        <w:tab/>
      </w:r>
      <w:r w:rsidRPr="00A87848">
        <w:rPr>
          <w:rFonts w:ascii="Arial" w:eastAsia="Times New Roman" w:hAnsi="Arial" w:cs="Arial"/>
          <w:bCs/>
          <w:sz w:val="20"/>
          <w:szCs w:val="20"/>
          <w:lang w:eastAsia="pt-BR"/>
        </w:rPr>
        <w:tab/>
      </w:r>
      <w:r w:rsidRPr="00A87848">
        <w:rPr>
          <w:rFonts w:ascii="Arial" w:eastAsia="Times New Roman" w:hAnsi="Arial" w:cs="Arial"/>
          <w:bCs/>
          <w:sz w:val="20"/>
          <w:szCs w:val="20"/>
          <w:lang w:eastAsia="pt-BR"/>
        </w:rPr>
        <w:tab/>
        <w:t xml:space="preserve">Francisco David </w:t>
      </w:r>
      <w:proofErr w:type="spellStart"/>
      <w:r w:rsidRPr="00A87848">
        <w:rPr>
          <w:rFonts w:ascii="Arial" w:eastAsia="Times New Roman" w:hAnsi="Arial" w:cs="Arial"/>
          <w:bCs/>
          <w:sz w:val="20"/>
          <w:szCs w:val="20"/>
          <w:lang w:eastAsia="pt-BR"/>
        </w:rPr>
        <w:t>Frighetto</w:t>
      </w:r>
      <w:proofErr w:type="spellEnd"/>
      <w:r w:rsidRPr="00A8784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Pr="00A87848">
        <w:rPr>
          <w:rFonts w:ascii="Arial" w:eastAsia="Times New Roman" w:hAnsi="Arial" w:cs="Arial"/>
          <w:sz w:val="20"/>
          <w:szCs w:val="20"/>
          <w:lang w:eastAsia="pt-BR"/>
        </w:rPr>
        <w:t>Prefeito Municipal de Anta Gorda</w:t>
      </w:r>
      <w:r w:rsidR="00004726">
        <w:rPr>
          <w:rFonts w:ascii="Arial" w:eastAsia="Times New Roman" w:hAnsi="Arial" w:cs="Arial"/>
          <w:sz w:val="20"/>
          <w:szCs w:val="20"/>
          <w:lang w:eastAsia="pt-BR"/>
        </w:rPr>
        <w:t>, Estado do Rio Grande do Sul,</w:t>
      </w:r>
      <w:r w:rsidRPr="00A87848">
        <w:rPr>
          <w:rFonts w:ascii="Arial" w:eastAsia="Times New Roman" w:hAnsi="Arial" w:cs="Arial"/>
          <w:sz w:val="20"/>
          <w:szCs w:val="20"/>
          <w:lang w:eastAsia="pt-BR"/>
        </w:rPr>
        <w:t xml:space="preserve"> em cumprimento ao disposto da Lei Orgânica do Município,</w:t>
      </w:r>
      <w:r w:rsidR="00004726">
        <w:rPr>
          <w:rFonts w:ascii="Arial" w:eastAsia="Times New Roman" w:hAnsi="Arial" w:cs="Arial"/>
          <w:sz w:val="20"/>
          <w:szCs w:val="20"/>
          <w:lang w:eastAsia="pt-BR"/>
        </w:rPr>
        <w:t xml:space="preserve"> faz saber,</w:t>
      </w:r>
      <w:r w:rsidRPr="00A87848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</w:t>
      </w:r>
      <w:r w:rsidRPr="00A87848">
        <w:rPr>
          <w:rFonts w:ascii="Arial" w:eastAsia="Times New Roman" w:hAnsi="Arial" w:cs="Arial"/>
          <w:bCs/>
          <w:sz w:val="20"/>
          <w:szCs w:val="20"/>
          <w:lang w:eastAsia="pt-BR"/>
        </w:rPr>
        <w:t>u</w:t>
      </w:r>
      <w:r w:rsidRPr="00A87848">
        <w:rPr>
          <w:rFonts w:ascii="Arial" w:eastAsia="Times New Roman" w:hAnsi="Arial" w:cs="Arial"/>
          <w:sz w:val="20"/>
          <w:szCs w:val="20"/>
          <w:lang w:eastAsia="pt-BR"/>
        </w:rPr>
        <w:t xml:space="preserve"> sanciono e promulgo a seguinte </w:t>
      </w:r>
      <w:r w:rsidRPr="00A87848">
        <w:rPr>
          <w:rFonts w:ascii="Arial" w:eastAsia="Times New Roman" w:hAnsi="Arial" w:cs="Arial"/>
          <w:bCs/>
          <w:sz w:val="20"/>
          <w:szCs w:val="20"/>
          <w:lang w:eastAsia="pt-BR"/>
        </w:rPr>
        <w:t>Lei:</w:t>
      </w:r>
    </w:p>
    <w:p w:rsidR="00DC75D9" w:rsidRPr="00A87848" w:rsidRDefault="00DC75D9" w:rsidP="00DC75D9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C75D9" w:rsidRPr="00A87848" w:rsidRDefault="00DC75D9" w:rsidP="00DC75D9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A87848">
        <w:rPr>
          <w:rFonts w:ascii="Arial" w:hAnsi="Arial" w:cs="Arial"/>
          <w:color w:val="000000"/>
          <w:sz w:val="20"/>
          <w:szCs w:val="20"/>
        </w:rPr>
        <w:tab/>
      </w:r>
      <w:r w:rsidRPr="00A87848">
        <w:rPr>
          <w:rFonts w:ascii="Arial" w:hAnsi="Arial" w:cs="Arial"/>
          <w:color w:val="000000"/>
          <w:sz w:val="20"/>
          <w:szCs w:val="20"/>
        </w:rPr>
        <w:tab/>
        <w:t xml:space="preserve">Art. 1º Fica o Poder Executivo autorizado a abrir Crédito Especial no Orçamento de 2021 no valor de </w:t>
      </w:r>
      <w:r w:rsidRPr="00A87848">
        <w:rPr>
          <w:rFonts w:ascii="Arial" w:hAnsi="Arial" w:cs="Arial"/>
          <w:b/>
          <w:bCs/>
          <w:i/>
          <w:color w:val="000000"/>
          <w:sz w:val="20"/>
          <w:szCs w:val="20"/>
        </w:rPr>
        <w:t>R$ 23.500,00 (Vinte e três mil e quinhentos reais)</w:t>
      </w:r>
      <w:r w:rsidRPr="00A8784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A87848">
        <w:rPr>
          <w:rFonts w:ascii="Arial" w:hAnsi="Arial" w:cs="Arial"/>
          <w:color w:val="000000"/>
          <w:sz w:val="20"/>
          <w:szCs w:val="20"/>
        </w:rPr>
        <w:t>com as seguintes classificações orçamentárias e respectivos recursos vinculados: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643"/>
        <w:gridCol w:w="426"/>
        <w:gridCol w:w="1134"/>
      </w:tblGrid>
      <w:tr w:rsidR="00DC75D9" w:rsidRPr="00A87848" w:rsidTr="00A47580">
        <w:trPr>
          <w:trHeight w:val="73"/>
        </w:trPr>
        <w:tc>
          <w:tcPr>
            <w:tcW w:w="1628" w:type="dxa"/>
            <w:hideMark/>
          </w:tcPr>
          <w:p w:rsidR="00DC75D9" w:rsidRPr="00A87848" w:rsidRDefault="00DC75D9" w:rsidP="00A47580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i/>
                <w:sz w:val="20"/>
                <w:szCs w:val="20"/>
              </w:rPr>
              <w:t>RECURSO 0040</w:t>
            </w:r>
          </w:p>
        </w:tc>
        <w:tc>
          <w:tcPr>
            <w:tcW w:w="6380" w:type="dxa"/>
            <w:gridSpan w:val="2"/>
            <w:hideMark/>
          </w:tcPr>
          <w:p w:rsidR="00DC75D9" w:rsidRPr="00A87848" w:rsidRDefault="00DC75D9" w:rsidP="00A47580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ASPS...............................................................................</w:t>
            </w:r>
            <w:r w:rsidRPr="00A8784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A8784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......................</w:t>
            </w:r>
          </w:p>
        </w:tc>
        <w:tc>
          <w:tcPr>
            <w:tcW w:w="426" w:type="dxa"/>
            <w:hideMark/>
          </w:tcPr>
          <w:p w:rsidR="00DC75D9" w:rsidRPr="00A87848" w:rsidRDefault="00DC75D9" w:rsidP="00A47580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:rsidR="00DC75D9" w:rsidRPr="00A87848" w:rsidRDefault="00DC75D9" w:rsidP="00A47580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3.500,00</w:t>
            </w:r>
          </w:p>
        </w:tc>
      </w:tr>
      <w:tr w:rsidR="00DC75D9" w:rsidRPr="00A87848" w:rsidTr="00A47580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DC75D9" w:rsidRPr="00A87848" w:rsidRDefault="00DC75D9" w:rsidP="00A47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i/>
                <w:sz w:val="20"/>
                <w:szCs w:val="20"/>
              </w:rPr>
              <w:t>07.01.10.301.0500.2.069</w:t>
            </w:r>
          </w:p>
        </w:tc>
        <w:tc>
          <w:tcPr>
            <w:tcW w:w="7203" w:type="dxa"/>
            <w:gridSpan w:val="3"/>
          </w:tcPr>
          <w:p w:rsidR="00DC75D9" w:rsidRPr="00A87848" w:rsidRDefault="00DC75D9" w:rsidP="00A47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i/>
                <w:sz w:val="20"/>
                <w:szCs w:val="20"/>
              </w:rPr>
              <w:t>Manutenção de Academias de Saúde</w:t>
            </w:r>
          </w:p>
        </w:tc>
      </w:tr>
      <w:tr w:rsidR="00DC75D9" w:rsidRPr="00A87848" w:rsidTr="00A47580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sz w:val="20"/>
                <w:szCs w:val="20"/>
              </w:rPr>
              <w:t xml:space="preserve">478 - </w:t>
            </w:r>
            <w:r w:rsidRPr="00A87848">
              <w:rPr>
                <w:rFonts w:ascii="Arial" w:hAnsi="Arial" w:cs="Arial"/>
                <w:sz w:val="20"/>
                <w:szCs w:val="20"/>
              </w:rPr>
              <w:t>3.3.90.39.00.00.00</w:t>
            </w:r>
          </w:p>
        </w:tc>
        <w:tc>
          <w:tcPr>
            <w:tcW w:w="5643" w:type="dxa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426" w:type="dxa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4" w:type="dxa"/>
          </w:tcPr>
          <w:p w:rsidR="00DC75D9" w:rsidRPr="00A87848" w:rsidRDefault="00DC75D9" w:rsidP="00A475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</w:tr>
      <w:tr w:rsidR="00DC75D9" w:rsidRPr="00A87848" w:rsidTr="00A47580">
        <w:trPr>
          <w:trHeight w:val="73"/>
        </w:trPr>
        <w:tc>
          <w:tcPr>
            <w:tcW w:w="1628" w:type="dxa"/>
            <w:hideMark/>
          </w:tcPr>
          <w:p w:rsidR="00DC75D9" w:rsidRPr="00A87848" w:rsidRDefault="00DC75D9" w:rsidP="00A47580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i/>
                <w:sz w:val="20"/>
                <w:szCs w:val="20"/>
              </w:rPr>
              <w:t>RECURSO 4500</w:t>
            </w:r>
          </w:p>
        </w:tc>
        <w:tc>
          <w:tcPr>
            <w:tcW w:w="6380" w:type="dxa"/>
            <w:gridSpan w:val="2"/>
            <w:hideMark/>
          </w:tcPr>
          <w:p w:rsidR="00DC75D9" w:rsidRPr="00A87848" w:rsidRDefault="00DC75D9" w:rsidP="00A47580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ATENÇÃO BÁSICA EM SAÚDE....................................</w:t>
            </w:r>
            <w:r w:rsidRPr="00A8784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A8784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......................</w:t>
            </w:r>
          </w:p>
        </w:tc>
        <w:tc>
          <w:tcPr>
            <w:tcW w:w="426" w:type="dxa"/>
            <w:hideMark/>
          </w:tcPr>
          <w:p w:rsidR="00DC75D9" w:rsidRPr="00A87848" w:rsidRDefault="00DC75D9" w:rsidP="00A47580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:rsidR="00DC75D9" w:rsidRPr="00A87848" w:rsidRDefault="00DC75D9" w:rsidP="00A47580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20.000,00</w:t>
            </w:r>
          </w:p>
        </w:tc>
      </w:tr>
      <w:tr w:rsidR="00DC75D9" w:rsidRPr="00A87848" w:rsidTr="00A47580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DC75D9" w:rsidRPr="00A87848" w:rsidRDefault="00DC75D9" w:rsidP="00A47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i/>
                <w:sz w:val="20"/>
                <w:szCs w:val="20"/>
              </w:rPr>
              <w:t>07.02.10.301.0500.2.069</w:t>
            </w:r>
          </w:p>
        </w:tc>
        <w:tc>
          <w:tcPr>
            <w:tcW w:w="7203" w:type="dxa"/>
            <w:gridSpan w:val="3"/>
          </w:tcPr>
          <w:p w:rsidR="00DC75D9" w:rsidRPr="00A87848" w:rsidRDefault="00DC75D9" w:rsidP="00A47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i/>
                <w:sz w:val="20"/>
                <w:szCs w:val="20"/>
              </w:rPr>
              <w:t>Manutenção de Academias de Saúde</w:t>
            </w:r>
          </w:p>
        </w:tc>
      </w:tr>
      <w:tr w:rsidR="00DC75D9" w:rsidRPr="00A87848" w:rsidTr="00A47580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sz w:val="20"/>
                <w:szCs w:val="20"/>
              </w:rPr>
              <w:t xml:space="preserve">496 - </w:t>
            </w:r>
            <w:r w:rsidRPr="00A87848">
              <w:rPr>
                <w:rFonts w:ascii="Arial" w:hAnsi="Arial" w:cs="Arial"/>
                <w:sz w:val="20"/>
                <w:szCs w:val="20"/>
              </w:rPr>
              <w:t>3.3.90.39.00.00.00</w:t>
            </w:r>
          </w:p>
        </w:tc>
        <w:tc>
          <w:tcPr>
            <w:tcW w:w="5643" w:type="dxa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426" w:type="dxa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4" w:type="dxa"/>
          </w:tcPr>
          <w:p w:rsidR="00DC75D9" w:rsidRPr="00A87848" w:rsidRDefault="00DC75D9" w:rsidP="00A475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</w:tbl>
    <w:p w:rsidR="00DC75D9" w:rsidRPr="00A87848" w:rsidRDefault="00DC75D9" w:rsidP="00DC75D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C75D9" w:rsidRPr="00A87848" w:rsidRDefault="00DC75D9" w:rsidP="00DC75D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878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87848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</w:t>
      </w:r>
      <w:r w:rsidRPr="00A87848">
        <w:rPr>
          <w:rFonts w:ascii="Arial" w:hAnsi="Arial" w:cs="Arial"/>
          <w:bCs/>
          <w:color w:val="000000"/>
          <w:sz w:val="20"/>
          <w:szCs w:val="20"/>
        </w:rPr>
        <w:t>Art. 2º</w:t>
      </w:r>
      <w:r w:rsidRPr="00A8784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87848">
        <w:rPr>
          <w:rFonts w:ascii="Arial" w:hAnsi="Arial" w:cs="Arial"/>
          <w:bCs/>
          <w:color w:val="000000"/>
          <w:sz w:val="20"/>
          <w:szCs w:val="20"/>
        </w:rPr>
        <w:t xml:space="preserve">O crédito aberto no artigo anterior será coberto pela </w:t>
      </w:r>
      <w:r w:rsidRPr="00A87848">
        <w:rPr>
          <w:rFonts w:ascii="Arial" w:hAnsi="Arial" w:cs="Arial"/>
          <w:bCs/>
          <w:i/>
          <w:color w:val="000000"/>
          <w:sz w:val="20"/>
          <w:szCs w:val="20"/>
        </w:rPr>
        <w:t xml:space="preserve">redução orçamentária </w:t>
      </w:r>
      <w:r w:rsidRPr="00A87848">
        <w:rPr>
          <w:rFonts w:ascii="Arial" w:hAnsi="Arial" w:cs="Arial"/>
          <w:bCs/>
          <w:color w:val="000000"/>
          <w:sz w:val="20"/>
          <w:szCs w:val="20"/>
        </w:rPr>
        <w:t xml:space="preserve">no valor de </w:t>
      </w:r>
      <w:r w:rsidRPr="00A87848">
        <w:rPr>
          <w:rFonts w:ascii="Arial" w:hAnsi="Arial" w:cs="Arial"/>
          <w:b/>
          <w:bCs/>
          <w:i/>
          <w:color w:val="000000"/>
          <w:sz w:val="20"/>
          <w:szCs w:val="20"/>
        </w:rPr>
        <w:t>R$</w:t>
      </w:r>
      <w:r w:rsidRPr="00A8784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87848">
        <w:rPr>
          <w:rFonts w:ascii="Arial" w:hAnsi="Arial" w:cs="Arial"/>
          <w:b/>
          <w:bCs/>
          <w:i/>
          <w:color w:val="000000"/>
          <w:sz w:val="20"/>
          <w:szCs w:val="20"/>
        </w:rPr>
        <w:t>23.500,00 (Vinte e três mil e quinhentos reais)</w:t>
      </w:r>
      <w:r w:rsidRPr="00A87848">
        <w:rPr>
          <w:rFonts w:ascii="Arial" w:hAnsi="Arial" w:cs="Arial"/>
          <w:bCs/>
          <w:color w:val="000000"/>
          <w:sz w:val="20"/>
          <w:szCs w:val="20"/>
        </w:rPr>
        <w:t xml:space="preserve"> das seguintes classificações orçamentárias </w:t>
      </w:r>
      <w:r w:rsidRPr="00A87848">
        <w:rPr>
          <w:rFonts w:ascii="Arial" w:hAnsi="Arial" w:cs="Arial"/>
          <w:color w:val="000000"/>
          <w:sz w:val="20"/>
          <w:szCs w:val="20"/>
        </w:rPr>
        <w:t>e respectivos recursos vinculados</w:t>
      </w:r>
      <w:r w:rsidRPr="00A87848">
        <w:rPr>
          <w:rFonts w:ascii="Arial" w:hAnsi="Arial" w:cs="Arial"/>
          <w:bCs/>
          <w:color w:val="000000"/>
          <w:sz w:val="20"/>
          <w:szCs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643"/>
        <w:gridCol w:w="426"/>
        <w:gridCol w:w="1134"/>
      </w:tblGrid>
      <w:tr w:rsidR="00DC75D9" w:rsidRPr="00A87848" w:rsidTr="00A47580">
        <w:trPr>
          <w:trHeight w:val="73"/>
        </w:trPr>
        <w:tc>
          <w:tcPr>
            <w:tcW w:w="1628" w:type="dxa"/>
            <w:hideMark/>
          </w:tcPr>
          <w:p w:rsidR="00DC75D9" w:rsidRPr="00A87848" w:rsidRDefault="00DC75D9" w:rsidP="00A47580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i/>
                <w:sz w:val="20"/>
                <w:szCs w:val="20"/>
              </w:rPr>
              <w:t>RECURSO 0040</w:t>
            </w:r>
          </w:p>
        </w:tc>
        <w:tc>
          <w:tcPr>
            <w:tcW w:w="6380" w:type="dxa"/>
            <w:gridSpan w:val="2"/>
            <w:hideMark/>
          </w:tcPr>
          <w:p w:rsidR="00DC75D9" w:rsidRPr="00A87848" w:rsidRDefault="00DC75D9" w:rsidP="00A47580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ASPS...............................................................................</w:t>
            </w:r>
            <w:r w:rsidRPr="00A8784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A8784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......................</w:t>
            </w:r>
          </w:p>
        </w:tc>
        <w:tc>
          <w:tcPr>
            <w:tcW w:w="426" w:type="dxa"/>
            <w:hideMark/>
          </w:tcPr>
          <w:p w:rsidR="00DC75D9" w:rsidRPr="00A87848" w:rsidRDefault="00DC75D9" w:rsidP="00A47580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:rsidR="00DC75D9" w:rsidRPr="00A87848" w:rsidRDefault="00DC75D9" w:rsidP="00A47580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3.500,00</w:t>
            </w:r>
          </w:p>
        </w:tc>
      </w:tr>
      <w:tr w:rsidR="00DC75D9" w:rsidRPr="00A87848" w:rsidTr="00A47580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DC75D9" w:rsidRPr="00A87848" w:rsidRDefault="00DC75D9" w:rsidP="00A47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i/>
                <w:sz w:val="20"/>
                <w:szCs w:val="20"/>
              </w:rPr>
              <w:t>07.01.10.301.0500.2.069</w:t>
            </w:r>
          </w:p>
        </w:tc>
        <w:tc>
          <w:tcPr>
            <w:tcW w:w="7203" w:type="dxa"/>
            <w:gridSpan w:val="3"/>
          </w:tcPr>
          <w:p w:rsidR="00DC75D9" w:rsidRPr="00A87848" w:rsidRDefault="00DC75D9" w:rsidP="00A47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i/>
                <w:sz w:val="20"/>
                <w:szCs w:val="20"/>
              </w:rPr>
              <w:t>Manutenção de Academias de Saúde</w:t>
            </w:r>
          </w:p>
        </w:tc>
      </w:tr>
      <w:tr w:rsidR="00DC75D9" w:rsidRPr="00A87848" w:rsidTr="00A47580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sz w:val="20"/>
                <w:szCs w:val="20"/>
              </w:rPr>
              <w:t xml:space="preserve">271 - </w:t>
            </w:r>
            <w:r w:rsidRPr="00A87848">
              <w:rPr>
                <w:rFonts w:ascii="Arial" w:hAnsi="Arial" w:cs="Arial"/>
                <w:sz w:val="20"/>
                <w:szCs w:val="20"/>
              </w:rPr>
              <w:t>3.1.90.04.00.00.00</w:t>
            </w:r>
          </w:p>
        </w:tc>
        <w:tc>
          <w:tcPr>
            <w:tcW w:w="5643" w:type="dxa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- Contratação Por Tempo Determinado</w:t>
            </w:r>
          </w:p>
        </w:tc>
        <w:tc>
          <w:tcPr>
            <w:tcW w:w="426" w:type="dxa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4" w:type="dxa"/>
          </w:tcPr>
          <w:p w:rsidR="00DC75D9" w:rsidRPr="00A87848" w:rsidRDefault="00DC75D9" w:rsidP="00A475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</w:tr>
      <w:tr w:rsidR="00DC75D9" w:rsidRPr="00A87848" w:rsidTr="00A47580">
        <w:trPr>
          <w:trHeight w:val="73"/>
        </w:trPr>
        <w:tc>
          <w:tcPr>
            <w:tcW w:w="1628" w:type="dxa"/>
            <w:hideMark/>
          </w:tcPr>
          <w:p w:rsidR="00DC75D9" w:rsidRPr="00A87848" w:rsidRDefault="00DC75D9" w:rsidP="00A47580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i/>
                <w:sz w:val="20"/>
                <w:szCs w:val="20"/>
              </w:rPr>
              <w:t>RECURSO 4500</w:t>
            </w:r>
          </w:p>
        </w:tc>
        <w:tc>
          <w:tcPr>
            <w:tcW w:w="6380" w:type="dxa"/>
            <w:gridSpan w:val="2"/>
            <w:hideMark/>
          </w:tcPr>
          <w:p w:rsidR="00DC75D9" w:rsidRPr="00A87848" w:rsidRDefault="00DC75D9" w:rsidP="00A47580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ATENÇÃO BÁSICA EM SAÚDE....................................</w:t>
            </w:r>
            <w:r w:rsidRPr="00A87848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A8784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......................</w:t>
            </w:r>
          </w:p>
        </w:tc>
        <w:tc>
          <w:tcPr>
            <w:tcW w:w="426" w:type="dxa"/>
            <w:hideMark/>
          </w:tcPr>
          <w:p w:rsidR="00DC75D9" w:rsidRPr="00A87848" w:rsidRDefault="00DC75D9" w:rsidP="00A47580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:rsidR="00DC75D9" w:rsidRPr="00A87848" w:rsidRDefault="00DC75D9" w:rsidP="00A47580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20.000,00</w:t>
            </w:r>
          </w:p>
        </w:tc>
      </w:tr>
      <w:tr w:rsidR="00DC75D9" w:rsidRPr="00A87848" w:rsidTr="00A47580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DC75D9" w:rsidRPr="00A87848" w:rsidRDefault="00DC75D9" w:rsidP="00A47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i/>
                <w:sz w:val="20"/>
                <w:szCs w:val="20"/>
              </w:rPr>
              <w:t>07.02.10.301.0500.2.069</w:t>
            </w:r>
          </w:p>
        </w:tc>
        <w:tc>
          <w:tcPr>
            <w:tcW w:w="7203" w:type="dxa"/>
            <w:gridSpan w:val="3"/>
          </w:tcPr>
          <w:p w:rsidR="00DC75D9" w:rsidRPr="00A87848" w:rsidRDefault="00DC75D9" w:rsidP="00A4758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87848">
              <w:rPr>
                <w:rFonts w:ascii="Arial" w:hAnsi="Arial" w:cs="Arial"/>
                <w:i/>
                <w:sz w:val="20"/>
                <w:szCs w:val="20"/>
              </w:rPr>
              <w:t>Manutenção de Academias de Saúde</w:t>
            </w:r>
          </w:p>
        </w:tc>
      </w:tr>
      <w:tr w:rsidR="00DC75D9" w:rsidRPr="00A87848" w:rsidTr="00A47580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b/>
                <w:sz w:val="20"/>
                <w:szCs w:val="20"/>
              </w:rPr>
              <w:t xml:space="preserve">692 - </w:t>
            </w:r>
            <w:r w:rsidRPr="00A87848">
              <w:rPr>
                <w:rFonts w:ascii="Arial" w:hAnsi="Arial" w:cs="Arial"/>
                <w:sz w:val="20"/>
                <w:szCs w:val="20"/>
              </w:rPr>
              <w:t>3.1.90.04.00.00.00</w:t>
            </w:r>
          </w:p>
        </w:tc>
        <w:tc>
          <w:tcPr>
            <w:tcW w:w="5643" w:type="dxa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- Contratação Por Tempo Determinado</w:t>
            </w:r>
          </w:p>
        </w:tc>
        <w:tc>
          <w:tcPr>
            <w:tcW w:w="426" w:type="dxa"/>
          </w:tcPr>
          <w:p w:rsidR="00DC75D9" w:rsidRPr="00A87848" w:rsidRDefault="00DC75D9" w:rsidP="00A47580">
            <w:pPr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4" w:type="dxa"/>
          </w:tcPr>
          <w:p w:rsidR="00DC75D9" w:rsidRPr="00A87848" w:rsidRDefault="00DC75D9" w:rsidP="00A475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7848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</w:tbl>
    <w:p w:rsidR="00DC75D9" w:rsidRPr="00A87848" w:rsidRDefault="00DC75D9" w:rsidP="00DC75D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A87848" w:rsidRPr="00A87848" w:rsidRDefault="00A87848" w:rsidP="00A87848">
      <w:pPr>
        <w:spacing w:line="360" w:lineRule="auto"/>
        <w:ind w:left="708" w:firstLine="1419"/>
        <w:jc w:val="both"/>
        <w:rPr>
          <w:rFonts w:ascii="Arial" w:hAnsi="Arial" w:cs="Arial"/>
          <w:sz w:val="20"/>
          <w:szCs w:val="20"/>
        </w:rPr>
      </w:pPr>
      <w:r w:rsidRPr="00A87848">
        <w:rPr>
          <w:rFonts w:ascii="Arial" w:hAnsi="Arial" w:cs="Arial"/>
          <w:sz w:val="20"/>
          <w:szCs w:val="20"/>
        </w:rPr>
        <w:t>Art. 3º Esta Lei entra em vigor da data da sua publicação.</w:t>
      </w:r>
    </w:p>
    <w:p w:rsidR="00A87848" w:rsidRPr="00A87848" w:rsidRDefault="00A87848" w:rsidP="00DC75D9">
      <w:pPr>
        <w:spacing w:after="0" w:line="360" w:lineRule="auto"/>
        <w:ind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DC75D9" w:rsidRPr="00A87848" w:rsidRDefault="00DC75D9" w:rsidP="00DC75D9">
      <w:pPr>
        <w:spacing w:after="0" w:line="360" w:lineRule="auto"/>
        <w:ind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A87848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Pr="00A87848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A8784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Pr="00A87848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A8784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 RS, aos </w:t>
      </w:r>
      <w:r w:rsidRPr="00A87848">
        <w:rPr>
          <w:rFonts w:ascii="Arial" w:eastAsia="Times New Roman" w:hAnsi="Arial" w:cs="Arial"/>
          <w:sz w:val="20"/>
          <w:szCs w:val="20"/>
          <w:lang w:eastAsia="x-none"/>
        </w:rPr>
        <w:t>12</w:t>
      </w:r>
      <w:r w:rsidRPr="00A8784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dias do mês de </w:t>
      </w:r>
      <w:r w:rsidRPr="00A87848">
        <w:rPr>
          <w:rFonts w:ascii="Arial" w:eastAsia="Times New Roman" w:hAnsi="Arial" w:cs="Arial"/>
          <w:sz w:val="20"/>
          <w:szCs w:val="20"/>
          <w:lang w:eastAsia="x-none"/>
        </w:rPr>
        <w:t>março de 2021.</w:t>
      </w:r>
    </w:p>
    <w:p w:rsidR="00DC75D9" w:rsidRPr="00A87848" w:rsidRDefault="00DC75D9" w:rsidP="00DC75D9">
      <w:pPr>
        <w:spacing w:after="0" w:line="360" w:lineRule="auto"/>
        <w:ind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DC75D9" w:rsidRPr="00A87848" w:rsidRDefault="00DC75D9" w:rsidP="00DC75D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87848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A87848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A8784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:rsidR="00DC75D9" w:rsidRPr="00A87848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87848">
        <w:rPr>
          <w:rFonts w:ascii="Arial" w:eastAsia="Times New Roman" w:hAnsi="Arial" w:cs="Arial"/>
          <w:bCs/>
          <w:sz w:val="20"/>
          <w:szCs w:val="20"/>
          <w:lang w:eastAsia="pt-BR"/>
        </w:rPr>
        <w:t>Prefeito Municipal</w:t>
      </w:r>
    </w:p>
    <w:p w:rsidR="00DC75D9" w:rsidRPr="00A87848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C75D9" w:rsidRPr="00A87848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DC75D9" w:rsidRPr="00DC75D9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C75D9" w:rsidRPr="00A87848" w:rsidRDefault="00DC75D9" w:rsidP="00A87848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u w:val="single"/>
          <w:lang w:eastAsia="pt-BR"/>
        </w:rPr>
      </w:pPr>
      <w:r w:rsidRPr="00A87848">
        <w:rPr>
          <w:rFonts w:ascii="Arial" w:eastAsia="Times New Roman" w:hAnsi="Arial" w:cs="Arial"/>
          <w:bCs/>
          <w:u w:val="single"/>
          <w:lang w:eastAsia="pt-BR"/>
        </w:rPr>
        <w:t>JUSTIFICATIVA AO PROJETO DE LEI 019/2021</w:t>
      </w:r>
    </w:p>
    <w:p w:rsidR="00DC75D9" w:rsidRPr="00A87848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</w:p>
    <w:p w:rsidR="00DC75D9" w:rsidRPr="00A87848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</w:p>
    <w:p w:rsidR="00A87848" w:rsidRPr="00A87848" w:rsidRDefault="00A87848" w:rsidP="00A87848">
      <w:pPr>
        <w:spacing w:line="360" w:lineRule="auto"/>
        <w:ind w:firstLine="2127"/>
        <w:jc w:val="both"/>
        <w:rPr>
          <w:rFonts w:ascii="Arial" w:hAnsi="Arial" w:cs="Arial"/>
          <w:shd w:val="clear" w:color="auto" w:fill="FFFFFF"/>
        </w:rPr>
      </w:pPr>
      <w:r w:rsidRPr="00A87848">
        <w:rPr>
          <w:rFonts w:ascii="Arial" w:hAnsi="Arial" w:cs="Arial"/>
          <w:shd w:val="clear" w:color="auto" w:fill="FFFFFF"/>
        </w:rPr>
        <w:t xml:space="preserve">Prezados vereadores, trata-se de Projeto </w:t>
      </w:r>
      <w:r w:rsidR="00C117A1">
        <w:rPr>
          <w:rFonts w:ascii="Arial" w:hAnsi="Arial" w:cs="Arial"/>
          <w:shd w:val="clear" w:color="auto" w:fill="FFFFFF"/>
        </w:rPr>
        <w:t>de Lei solicitando autorização L</w:t>
      </w:r>
      <w:r w:rsidRPr="00A87848">
        <w:rPr>
          <w:rFonts w:ascii="Arial" w:hAnsi="Arial" w:cs="Arial"/>
          <w:shd w:val="clear" w:color="auto" w:fill="FFFFFF"/>
        </w:rPr>
        <w:t xml:space="preserve">egislativa para abertura de crédito destinado </w:t>
      </w:r>
      <w:r>
        <w:rPr>
          <w:rFonts w:ascii="Arial" w:hAnsi="Arial" w:cs="Arial"/>
          <w:shd w:val="clear" w:color="auto" w:fill="FFFFFF"/>
        </w:rPr>
        <w:t>para a contratação de nutricionista para atuar junto à academia de saúde municipal.</w:t>
      </w:r>
    </w:p>
    <w:p w:rsidR="00A87848" w:rsidRDefault="00A87848" w:rsidP="00A87848">
      <w:pPr>
        <w:spacing w:line="360" w:lineRule="auto"/>
        <w:ind w:firstLine="21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Secretaria Municipal da Saúde do Município está cada vez mais investindo em saúde, fazendo a parte curativa e não preventiva. Sabe-se que a prática regular de exercício físico ajuda a combater diversas doenças. A obesidade, advinda da má alimentação da população está cada vez mais vinculada aos casos de hipertensão, diabetes, problemas cardiovasculares.</w:t>
      </w:r>
    </w:p>
    <w:p w:rsidR="00A87848" w:rsidRPr="00A87848" w:rsidRDefault="00A87848" w:rsidP="00A87848">
      <w:pPr>
        <w:spacing w:line="360" w:lineRule="auto"/>
        <w:ind w:firstLine="21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partir disso, se deseja aliar a boa alimentação com atividades físicas, visando se iniciar um trabalho preventivo na atenção básica de nossos munícipes, no combate de doenças vinculadas.</w:t>
      </w:r>
    </w:p>
    <w:p w:rsidR="00A87848" w:rsidRPr="00A87848" w:rsidRDefault="00A87848" w:rsidP="00A87848">
      <w:pPr>
        <w:spacing w:line="360" w:lineRule="auto"/>
        <w:ind w:firstLine="2127"/>
        <w:jc w:val="both"/>
        <w:rPr>
          <w:rFonts w:ascii="Arial" w:hAnsi="Arial" w:cs="Arial"/>
          <w:bCs/>
        </w:rPr>
      </w:pPr>
      <w:r w:rsidRPr="00A87848">
        <w:rPr>
          <w:rFonts w:ascii="Arial" w:hAnsi="Arial" w:cs="Arial"/>
          <w:shd w:val="clear" w:color="auto" w:fill="FFFFFF"/>
        </w:rPr>
        <w:t>Sendo assim, solicitamos a aprovação do presente Projeto de Lei e, v</w:t>
      </w:r>
      <w:r w:rsidRPr="00A87848">
        <w:rPr>
          <w:rFonts w:ascii="Arial" w:hAnsi="Arial" w:cs="Arial"/>
          <w:bCs/>
        </w:rPr>
        <w:t xml:space="preserve">alendo-nos da oportunidade, reiterarmos protestos da mais alta estima e consideração.  </w:t>
      </w:r>
    </w:p>
    <w:p w:rsidR="00A87848" w:rsidRPr="00A87848" w:rsidRDefault="00A87848" w:rsidP="00A87848">
      <w:pPr>
        <w:spacing w:line="360" w:lineRule="auto"/>
        <w:ind w:firstLine="2127"/>
        <w:jc w:val="both"/>
        <w:rPr>
          <w:rFonts w:ascii="Arial" w:hAnsi="Arial" w:cs="Arial"/>
          <w:bCs/>
        </w:rPr>
      </w:pPr>
    </w:p>
    <w:p w:rsidR="00A87848" w:rsidRPr="00A87848" w:rsidRDefault="00A87848" w:rsidP="00A87848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Francisco D</w:t>
      </w:r>
      <w:r w:rsidRPr="00A87848">
        <w:rPr>
          <w:rFonts w:ascii="Arial" w:hAnsi="Arial" w:cs="Arial"/>
          <w:bCs/>
        </w:rPr>
        <w:t xml:space="preserve">avid </w:t>
      </w:r>
      <w:proofErr w:type="spellStart"/>
      <w:r w:rsidRPr="00A87848">
        <w:rPr>
          <w:rFonts w:ascii="Arial" w:hAnsi="Arial" w:cs="Arial"/>
          <w:bCs/>
        </w:rPr>
        <w:t>Frighetto</w:t>
      </w:r>
      <w:proofErr w:type="spellEnd"/>
      <w:r w:rsidRPr="00A87848">
        <w:rPr>
          <w:rFonts w:ascii="Arial" w:hAnsi="Arial" w:cs="Arial"/>
          <w:bCs/>
        </w:rPr>
        <w:t>,</w:t>
      </w:r>
    </w:p>
    <w:p w:rsidR="00A87848" w:rsidRPr="00A87848" w:rsidRDefault="00A87848" w:rsidP="00A87848">
      <w:pPr>
        <w:spacing w:line="360" w:lineRule="auto"/>
        <w:jc w:val="center"/>
        <w:rPr>
          <w:rFonts w:ascii="Arial" w:hAnsi="Arial" w:cs="Arial"/>
          <w:bCs/>
        </w:rPr>
      </w:pPr>
      <w:r w:rsidRPr="00A87848">
        <w:rPr>
          <w:rFonts w:ascii="Arial" w:hAnsi="Arial" w:cs="Arial"/>
          <w:bCs/>
        </w:rPr>
        <w:t>Prefeito Municipal.</w:t>
      </w:r>
    </w:p>
    <w:p w:rsidR="00A87848" w:rsidRPr="00A87848" w:rsidRDefault="00A87848" w:rsidP="00A87848">
      <w:pPr>
        <w:spacing w:line="360" w:lineRule="auto"/>
        <w:jc w:val="both"/>
        <w:rPr>
          <w:rFonts w:ascii="Arial" w:hAnsi="Arial" w:cs="Arial"/>
        </w:rPr>
      </w:pPr>
    </w:p>
    <w:p w:rsidR="00A87848" w:rsidRPr="00A87848" w:rsidRDefault="00A87848" w:rsidP="00A87848">
      <w:pPr>
        <w:jc w:val="both"/>
        <w:rPr>
          <w:rFonts w:ascii="Arial" w:hAnsi="Arial" w:cs="Arial"/>
        </w:rPr>
      </w:pPr>
    </w:p>
    <w:p w:rsidR="00DC75D9" w:rsidRPr="00A87848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DC75D9" w:rsidRPr="00A87848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DC75D9" w:rsidRPr="00A87848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DC75D9" w:rsidRPr="00A87848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DC75D9" w:rsidRPr="00A87848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DC75D9" w:rsidRPr="00A87848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DC75D9" w:rsidRPr="00DC75D9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C75D9" w:rsidRPr="00DC75D9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C75D9" w:rsidRPr="00DC75D9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C75D9" w:rsidRPr="00DC75D9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DC75D9" w:rsidRPr="00DC75D9" w:rsidRDefault="00DC75D9" w:rsidP="00DC75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6A3900" w:rsidRDefault="006A3900"/>
    <w:sectPr w:rsidR="006A3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D9"/>
    <w:rsid w:val="00004726"/>
    <w:rsid w:val="0031468F"/>
    <w:rsid w:val="004129F5"/>
    <w:rsid w:val="006A3900"/>
    <w:rsid w:val="00A87848"/>
    <w:rsid w:val="00A92E25"/>
    <w:rsid w:val="00C117A1"/>
    <w:rsid w:val="00D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422D"/>
  <w15:docId w15:val="{7576B1FD-B30D-44D2-B4FA-F017D849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Pregao</dc:creator>
  <cp:lastModifiedBy>Pregao</cp:lastModifiedBy>
  <cp:revision>6</cp:revision>
  <dcterms:created xsi:type="dcterms:W3CDTF">2021-03-12T11:04:00Z</dcterms:created>
  <dcterms:modified xsi:type="dcterms:W3CDTF">2021-03-12T11:36:00Z</dcterms:modified>
</cp:coreProperties>
</file>