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14" w:rsidRPr="0033200E" w:rsidRDefault="00545914" w:rsidP="00545914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33200E">
        <w:rPr>
          <w:rFonts w:ascii="Arial" w:eastAsia="Times New Roman" w:hAnsi="Arial" w:cs="Arial"/>
          <w:bCs/>
          <w:lang w:eastAsia="pt-BR"/>
        </w:rPr>
        <w:t>Projeto de Lei nº 0</w:t>
      </w:r>
      <w:r>
        <w:rPr>
          <w:rFonts w:ascii="Arial" w:eastAsia="Times New Roman" w:hAnsi="Arial" w:cs="Arial"/>
          <w:bCs/>
          <w:lang w:eastAsia="pt-BR"/>
        </w:rPr>
        <w:t>35/2021</w:t>
      </w:r>
      <w:r w:rsidRPr="0033200E">
        <w:rPr>
          <w:rFonts w:ascii="Arial" w:eastAsia="Times New Roman" w:hAnsi="Arial" w:cs="Arial"/>
          <w:bCs/>
          <w:lang w:eastAsia="pt-BR"/>
        </w:rPr>
        <w:t xml:space="preserve"> de </w:t>
      </w:r>
      <w:r w:rsidR="00E14F05">
        <w:rPr>
          <w:rFonts w:ascii="Arial" w:eastAsia="Times New Roman" w:hAnsi="Arial" w:cs="Arial"/>
          <w:bCs/>
          <w:lang w:eastAsia="pt-BR"/>
        </w:rPr>
        <w:t>10</w:t>
      </w:r>
      <w:r>
        <w:rPr>
          <w:rFonts w:ascii="Arial" w:eastAsia="Times New Roman" w:hAnsi="Arial" w:cs="Arial"/>
          <w:bCs/>
          <w:lang w:eastAsia="pt-BR"/>
        </w:rPr>
        <w:t xml:space="preserve"> de junho de 2021.</w:t>
      </w:r>
    </w:p>
    <w:p w:rsidR="00545914" w:rsidRPr="0033200E" w:rsidRDefault="00545914" w:rsidP="00545914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545914" w:rsidRPr="0033200E" w:rsidRDefault="00545914" w:rsidP="00545914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</w:p>
    <w:p w:rsidR="00545914" w:rsidRPr="006F3F4B" w:rsidRDefault="00545914" w:rsidP="00545914">
      <w:pPr>
        <w:pStyle w:val="Recuodecorpodetexto"/>
        <w:spacing w:line="240" w:lineRule="atLeast"/>
        <w:ind w:left="4248"/>
        <w:rPr>
          <w:rFonts w:ascii="Arial" w:hAnsi="Arial" w:cs="Arial"/>
          <w:b w:val="0"/>
          <w:sz w:val="22"/>
          <w:szCs w:val="22"/>
        </w:rPr>
      </w:pPr>
      <w:r w:rsidRPr="006F3F4B">
        <w:rPr>
          <w:rFonts w:ascii="Arial" w:hAnsi="Arial" w:cs="Arial"/>
          <w:b w:val="0"/>
          <w:sz w:val="22"/>
          <w:szCs w:val="22"/>
        </w:rPr>
        <w:t>“Autoriza contratação temporária, por excepcional interesse público, para o cargo de A</w:t>
      </w:r>
      <w:r>
        <w:rPr>
          <w:rFonts w:ascii="Arial" w:hAnsi="Arial" w:cs="Arial"/>
          <w:b w:val="0"/>
          <w:sz w:val="22"/>
          <w:szCs w:val="22"/>
        </w:rPr>
        <w:t>tendente de Creche</w:t>
      </w:r>
      <w:r w:rsidRPr="006F3F4B">
        <w:rPr>
          <w:rFonts w:ascii="Arial" w:hAnsi="Arial" w:cs="Arial"/>
          <w:b w:val="0"/>
          <w:sz w:val="22"/>
          <w:szCs w:val="22"/>
        </w:rPr>
        <w:t>, e dá outras providências”.</w:t>
      </w:r>
    </w:p>
    <w:p w:rsidR="00545914" w:rsidRPr="006F3F4B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:rsidR="00545914" w:rsidRPr="006F3F4B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45914" w:rsidRPr="007F7B05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F7B05">
        <w:rPr>
          <w:rFonts w:ascii="Arial" w:eastAsia="Times New Roman" w:hAnsi="Arial" w:cs="Arial"/>
          <w:b/>
          <w:lang w:eastAsia="pt-BR"/>
        </w:rPr>
        <w:tab/>
      </w:r>
      <w:r w:rsidRPr="007F7B05">
        <w:rPr>
          <w:rFonts w:ascii="Arial" w:eastAsia="Times New Roman" w:hAnsi="Arial" w:cs="Arial"/>
          <w:b/>
          <w:lang w:eastAsia="pt-BR"/>
        </w:rPr>
        <w:tab/>
      </w:r>
      <w:r w:rsidRPr="007F7B05">
        <w:rPr>
          <w:rFonts w:ascii="Arial" w:eastAsia="Times New Roman" w:hAnsi="Arial" w:cs="Arial"/>
          <w:b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lang w:eastAsia="pt-BR"/>
        </w:rPr>
        <w:t>Frighetto</w:t>
      </w:r>
      <w:proofErr w:type="spellEnd"/>
      <w:r>
        <w:rPr>
          <w:rFonts w:ascii="Arial" w:eastAsia="Times New Roman" w:hAnsi="Arial" w:cs="Arial"/>
          <w:lang w:eastAsia="pt-BR"/>
        </w:rPr>
        <w:t xml:space="preserve">, </w:t>
      </w:r>
      <w:r w:rsidRPr="007F7B05">
        <w:rPr>
          <w:rFonts w:ascii="Arial" w:eastAsia="Times New Roman" w:hAnsi="Arial" w:cs="Arial"/>
          <w:lang w:eastAsia="pt-BR"/>
        </w:rPr>
        <w:t>Prefeito Municipal de Anta Gorda, Estado do Rio Grande do Sul</w:t>
      </w:r>
      <w:r>
        <w:rPr>
          <w:rFonts w:ascii="Arial" w:eastAsia="Times New Roman" w:hAnsi="Arial" w:cs="Arial"/>
          <w:lang w:eastAsia="pt-BR"/>
        </w:rPr>
        <w:t xml:space="preserve">, no uso das atribuições que lhe confere a Lei Orgânica </w:t>
      </w:r>
      <w:r w:rsidR="00E7352D">
        <w:rPr>
          <w:rFonts w:ascii="Arial" w:eastAsia="Times New Roman" w:hAnsi="Arial" w:cs="Arial"/>
          <w:lang w:eastAsia="pt-BR"/>
        </w:rPr>
        <w:t>Municipal;</w:t>
      </w:r>
    </w:p>
    <w:p w:rsidR="00545914" w:rsidRPr="007F7B05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45914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F7B05">
        <w:rPr>
          <w:rFonts w:ascii="Arial" w:eastAsia="Times New Roman" w:hAnsi="Arial" w:cs="Arial"/>
          <w:lang w:eastAsia="pt-BR"/>
        </w:rPr>
        <w:t xml:space="preserve"> </w:t>
      </w:r>
      <w:r w:rsidRPr="007F7B05">
        <w:rPr>
          <w:rFonts w:ascii="Arial" w:eastAsia="Times New Roman" w:hAnsi="Arial" w:cs="Arial"/>
          <w:lang w:eastAsia="pt-BR"/>
        </w:rPr>
        <w:tab/>
      </w:r>
      <w:r w:rsidRPr="007F7B05">
        <w:rPr>
          <w:rFonts w:ascii="Arial" w:eastAsia="Times New Roman" w:hAnsi="Arial" w:cs="Arial"/>
          <w:lang w:eastAsia="pt-BR"/>
        </w:rPr>
        <w:tab/>
      </w:r>
      <w:r w:rsidRPr="007F7B05">
        <w:rPr>
          <w:rFonts w:ascii="Arial" w:eastAsia="Times New Roman" w:hAnsi="Arial" w:cs="Arial"/>
          <w:lang w:eastAsia="pt-BR"/>
        </w:rPr>
        <w:tab/>
      </w:r>
      <w:r w:rsidRPr="0033200E">
        <w:rPr>
          <w:rFonts w:ascii="Arial" w:eastAsia="Times New Roman" w:hAnsi="Arial" w:cs="Arial"/>
          <w:lang w:eastAsia="pt-BR"/>
        </w:rPr>
        <w:t>Faço saber</w:t>
      </w:r>
      <w:r w:rsidRPr="007F7B05">
        <w:rPr>
          <w:rFonts w:ascii="Arial" w:eastAsia="Times New Roman" w:hAnsi="Arial" w:cs="Arial"/>
          <w:b/>
          <w:lang w:eastAsia="pt-BR"/>
        </w:rPr>
        <w:t>,</w:t>
      </w:r>
      <w:r w:rsidRPr="007F7B05">
        <w:rPr>
          <w:rFonts w:ascii="Arial" w:eastAsia="Times New Roman" w:hAnsi="Arial" w:cs="Arial"/>
          <w:lang w:eastAsia="pt-BR"/>
        </w:rPr>
        <w:t xml:space="preserve"> que a Câmara Municipal de Vereadores aprovou e eu sanciono e promulgo a presente Lei:</w:t>
      </w:r>
    </w:p>
    <w:p w:rsidR="00545914" w:rsidRPr="007F7B05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45914" w:rsidRPr="00E97C5B" w:rsidRDefault="00545914" w:rsidP="00545914">
      <w:pPr>
        <w:ind w:firstLine="2124"/>
        <w:jc w:val="both"/>
        <w:rPr>
          <w:rFonts w:ascii="Arial" w:hAnsi="Arial" w:cs="Arial"/>
        </w:rPr>
      </w:pPr>
      <w:r w:rsidRPr="00E97C5B">
        <w:rPr>
          <w:rFonts w:ascii="Arial" w:hAnsi="Arial" w:cs="Arial"/>
        </w:rPr>
        <w:t>Art. 1º Fica o Poder Executivo autorizado a contratar 0</w:t>
      </w:r>
      <w:r>
        <w:rPr>
          <w:rFonts w:ascii="Arial" w:hAnsi="Arial" w:cs="Arial"/>
        </w:rPr>
        <w:t>3</w:t>
      </w:r>
      <w:r w:rsidRPr="00E97C5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três</w:t>
      </w:r>
      <w:r w:rsidRPr="00E97C5B">
        <w:rPr>
          <w:rFonts w:ascii="Arial" w:hAnsi="Arial" w:cs="Arial"/>
        </w:rPr>
        <w:t>) A</w:t>
      </w:r>
      <w:r>
        <w:rPr>
          <w:rFonts w:ascii="Arial" w:hAnsi="Arial" w:cs="Arial"/>
        </w:rPr>
        <w:t>tendentes de Creche</w:t>
      </w:r>
      <w:r w:rsidRPr="00E97C5B">
        <w:rPr>
          <w:rFonts w:ascii="Arial" w:hAnsi="Arial" w:cs="Arial"/>
        </w:rPr>
        <w:t>, por excepcional interesse público, pelo prazo de 06 (seis) mese</w:t>
      </w:r>
      <w:r w:rsidR="00620925">
        <w:rPr>
          <w:rFonts w:ascii="Arial" w:hAnsi="Arial" w:cs="Arial"/>
        </w:rPr>
        <w:t>s</w:t>
      </w:r>
      <w:r w:rsidRPr="00E97C5B">
        <w:rPr>
          <w:rFonts w:ascii="Arial" w:hAnsi="Arial" w:cs="Arial"/>
        </w:rPr>
        <w:t>, salário mensal de R$ 1.</w:t>
      </w:r>
      <w:r>
        <w:rPr>
          <w:rFonts w:ascii="Arial" w:hAnsi="Arial" w:cs="Arial"/>
        </w:rPr>
        <w:t>362,62 (mil, trezentos e sessenta e dois reais e</w:t>
      </w:r>
      <w:r w:rsidR="00E14F05">
        <w:rPr>
          <w:rFonts w:ascii="Arial" w:hAnsi="Arial" w:cs="Arial"/>
        </w:rPr>
        <w:t xml:space="preserve"> sessenta e dois</w:t>
      </w:r>
      <w:r>
        <w:rPr>
          <w:rFonts w:ascii="Arial" w:hAnsi="Arial" w:cs="Arial"/>
        </w:rPr>
        <w:t xml:space="preserve"> centavos)</w:t>
      </w:r>
      <w:r w:rsidRPr="00E97C5B">
        <w:rPr>
          <w:rFonts w:ascii="Arial" w:hAnsi="Arial" w:cs="Arial"/>
        </w:rPr>
        <w:t>, carga horária de 40 horas semanais.</w:t>
      </w:r>
    </w:p>
    <w:p w:rsidR="00545914" w:rsidRPr="00C964BC" w:rsidRDefault="00545914" w:rsidP="00545914">
      <w:pPr>
        <w:ind w:firstLine="2124"/>
        <w:jc w:val="both"/>
        <w:rPr>
          <w:rFonts w:ascii="Arial" w:hAnsi="Arial" w:cs="Arial"/>
        </w:rPr>
      </w:pPr>
      <w:r w:rsidRPr="00C964BC">
        <w:rPr>
          <w:rFonts w:ascii="Arial" w:hAnsi="Arial" w:cs="Arial"/>
        </w:rPr>
        <w:t>§</w:t>
      </w:r>
      <w:r w:rsidRPr="00C964BC">
        <w:rPr>
          <w:rFonts w:ascii="Arial" w:hAnsi="Arial" w:cs="Arial"/>
          <w:bCs/>
        </w:rPr>
        <w:t xml:space="preserve"> 1°</w:t>
      </w:r>
      <w:r w:rsidRPr="00C964BC">
        <w:rPr>
          <w:rFonts w:ascii="Arial" w:hAnsi="Arial" w:cs="Arial"/>
        </w:rPr>
        <w:t xml:space="preserve"> As especificações exigidas para a contratação do profissional na forma desta Lei são aquelas que constam no anexo I, da Lei Municipal nº 1.</w:t>
      </w:r>
      <w:r>
        <w:rPr>
          <w:rFonts w:ascii="Arial" w:hAnsi="Arial" w:cs="Arial"/>
        </w:rPr>
        <w:t>993</w:t>
      </w:r>
      <w:r w:rsidRPr="00C964BC">
        <w:rPr>
          <w:rFonts w:ascii="Arial" w:hAnsi="Arial" w:cs="Arial"/>
        </w:rPr>
        <w:t>/20</w:t>
      </w:r>
      <w:r>
        <w:rPr>
          <w:rFonts w:ascii="Arial" w:hAnsi="Arial" w:cs="Arial"/>
        </w:rPr>
        <w:t>13</w:t>
      </w:r>
      <w:r w:rsidRPr="00C964BC">
        <w:rPr>
          <w:rFonts w:ascii="Arial" w:hAnsi="Arial" w:cs="Arial"/>
        </w:rPr>
        <w:t>, pa</w:t>
      </w:r>
      <w:r w:rsidR="006B70C0">
        <w:rPr>
          <w:rFonts w:ascii="Arial" w:hAnsi="Arial" w:cs="Arial"/>
        </w:rPr>
        <w:t>ra o cargo de igual denominação.</w:t>
      </w:r>
    </w:p>
    <w:p w:rsidR="00545914" w:rsidRDefault="00545914" w:rsidP="0054591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§ 2º O salário mensal estabelecido no artigo 1º desta Lei será reajustado nos mesmos índices e datas dos concedidos aos</w:t>
      </w:r>
      <w:r w:rsidR="006B70C0">
        <w:rPr>
          <w:rFonts w:ascii="Arial" w:hAnsi="Arial" w:cs="Arial"/>
        </w:rPr>
        <w:t xml:space="preserve"> demais servidores do Município.</w:t>
      </w:r>
    </w:p>
    <w:p w:rsidR="00545914" w:rsidRPr="000B4D78" w:rsidRDefault="00545914" w:rsidP="0054591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4D78">
        <w:rPr>
          <w:rFonts w:ascii="Arial" w:hAnsi="Arial" w:cs="Arial"/>
        </w:rPr>
        <w:t xml:space="preserve">Art. 2º </w:t>
      </w:r>
      <w:r>
        <w:rPr>
          <w:rFonts w:ascii="Arial" w:hAnsi="Arial" w:cs="Arial"/>
        </w:rPr>
        <w:t>A contratação</w:t>
      </w:r>
      <w:r w:rsidRPr="000B4D78">
        <w:rPr>
          <w:rFonts w:ascii="Arial" w:hAnsi="Arial" w:cs="Arial"/>
        </w:rPr>
        <w:t xml:space="preserve"> será de natureza administrativa</w:t>
      </w:r>
      <w:r>
        <w:rPr>
          <w:rFonts w:ascii="Arial" w:hAnsi="Arial" w:cs="Arial"/>
        </w:rPr>
        <w:t xml:space="preserve">, </w:t>
      </w:r>
      <w:r w:rsidRPr="000B4D78">
        <w:rPr>
          <w:rFonts w:ascii="Arial" w:hAnsi="Arial" w:cs="Arial"/>
        </w:rPr>
        <w:t>ficando assegurados ao</w:t>
      </w:r>
      <w:r w:rsidR="006B70C0">
        <w:rPr>
          <w:rFonts w:ascii="Arial" w:hAnsi="Arial" w:cs="Arial"/>
        </w:rPr>
        <w:t>s</w:t>
      </w:r>
      <w:r w:rsidRPr="000B4D78">
        <w:rPr>
          <w:rFonts w:ascii="Arial" w:hAnsi="Arial" w:cs="Arial"/>
        </w:rPr>
        <w:t xml:space="preserve"> contratado</w:t>
      </w:r>
      <w:r w:rsidR="006B70C0">
        <w:rPr>
          <w:rFonts w:ascii="Arial" w:hAnsi="Arial" w:cs="Arial"/>
        </w:rPr>
        <w:t>s</w:t>
      </w:r>
      <w:r w:rsidRPr="000B4D78">
        <w:rPr>
          <w:rFonts w:ascii="Arial" w:hAnsi="Arial" w:cs="Arial"/>
        </w:rPr>
        <w:t xml:space="preserve"> os direitos previstos no art. 197</w:t>
      </w:r>
      <w:r w:rsidR="006B70C0">
        <w:rPr>
          <w:rFonts w:ascii="Arial" w:hAnsi="Arial" w:cs="Arial"/>
        </w:rPr>
        <w:t>,</w:t>
      </w:r>
      <w:r w:rsidRPr="000B4D78">
        <w:rPr>
          <w:rFonts w:ascii="Arial" w:hAnsi="Arial" w:cs="Arial"/>
        </w:rPr>
        <w:t xml:space="preserve"> do Regime Jurídico dos Servidores Públicos Municipais – Lei Municipal </w:t>
      </w:r>
      <w:r>
        <w:rPr>
          <w:rFonts w:ascii="Arial" w:hAnsi="Arial" w:cs="Arial"/>
        </w:rPr>
        <w:t>nº</w:t>
      </w:r>
      <w:r w:rsidRPr="000B4D78">
        <w:rPr>
          <w:rFonts w:ascii="Arial" w:hAnsi="Arial" w:cs="Arial"/>
        </w:rPr>
        <w:t xml:space="preserve"> 1.502/</w:t>
      </w:r>
      <w:r>
        <w:rPr>
          <w:rFonts w:ascii="Arial" w:hAnsi="Arial" w:cs="Arial"/>
        </w:rPr>
        <w:t>20</w:t>
      </w:r>
      <w:r w:rsidRPr="000B4D78">
        <w:rPr>
          <w:rFonts w:ascii="Arial" w:hAnsi="Arial" w:cs="Arial"/>
        </w:rPr>
        <w:t>05.</w:t>
      </w:r>
    </w:p>
    <w:p w:rsidR="00545914" w:rsidRDefault="00545914" w:rsidP="00545914">
      <w:pPr>
        <w:ind w:right="-143"/>
        <w:jc w:val="both"/>
        <w:rPr>
          <w:rFonts w:ascii="Arial" w:eastAsia="Arial Unicode MS" w:hAnsi="Arial" w:cs="Arial"/>
        </w:rPr>
      </w:pPr>
      <w:r w:rsidRPr="000B4D78">
        <w:rPr>
          <w:rFonts w:ascii="Arial" w:eastAsia="Arial Unicode MS" w:hAnsi="Arial" w:cs="Arial"/>
        </w:rPr>
        <w:tab/>
      </w:r>
      <w:r w:rsidRPr="000B4D78">
        <w:rPr>
          <w:rFonts w:ascii="Arial" w:eastAsia="Arial Unicode MS" w:hAnsi="Arial" w:cs="Arial"/>
        </w:rPr>
        <w:tab/>
      </w:r>
      <w:r w:rsidRPr="000B4D78">
        <w:rPr>
          <w:rFonts w:ascii="Arial" w:eastAsia="Arial Unicode MS" w:hAnsi="Arial" w:cs="Arial"/>
        </w:rPr>
        <w:tab/>
        <w:t>Art. 3º As despesas decorrentes da presente Lei correrão por conta d</w:t>
      </w:r>
      <w:r>
        <w:rPr>
          <w:rFonts w:ascii="Arial" w:eastAsia="Arial Unicode MS" w:hAnsi="Arial" w:cs="Arial"/>
        </w:rPr>
        <w:t>e</w:t>
      </w:r>
      <w:r w:rsidRPr="000B4D78">
        <w:rPr>
          <w:rFonts w:ascii="Arial" w:eastAsia="Arial Unicode MS" w:hAnsi="Arial" w:cs="Arial"/>
        </w:rPr>
        <w:t xml:space="preserve"> dotações orçamentárias próprias.</w:t>
      </w:r>
    </w:p>
    <w:p w:rsidR="00545914" w:rsidRPr="000B4D78" w:rsidRDefault="00545914" w:rsidP="00545914">
      <w:pPr>
        <w:ind w:right="-14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Art. 4º O preenchimento da vaga se dará através da realização de Processo Seletivo Simplificado nos termos da Lei.</w:t>
      </w:r>
    </w:p>
    <w:p w:rsidR="00545914" w:rsidRPr="000B4D78" w:rsidRDefault="00545914" w:rsidP="00545914">
      <w:pPr>
        <w:ind w:right="-143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             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Art. 5º </w:t>
      </w:r>
      <w:r w:rsidRPr="000B4D78">
        <w:rPr>
          <w:rFonts w:ascii="Arial" w:hAnsi="Arial" w:cs="Arial"/>
        </w:rPr>
        <w:t>Esta Lei entra em vigor na data de sua publicação</w:t>
      </w:r>
      <w:r>
        <w:rPr>
          <w:rFonts w:ascii="Arial" w:hAnsi="Arial" w:cs="Arial"/>
        </w:rPr>
        <w:t>.</w:t>
      </w:r>
    </w:p>
    <w:p w:rsidR="00545914" w:rsidRPr="0033200E" w:rsidRDefault="00545914" w:rsidP="00545914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33200E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 w:rsidR="00E14F05">
        <w:rPr>
          <w:rFonts w:ascii="Arial" w:eastAsia="Times New Roman" w:hAnsi="Arial" w:cs="Arial"/>
          <w:lang w:eastAsia="pt-BR"/>
        </w:rPr>
        <w:t>10</w:t>
      </w:r>
      <w:r w:rsidRPr="0033200E">
        <w:rPr>
          <w:rFonts w:ascii="Arial" w:eastAsia="Times New Roman" w:hAnsi="Arial" w:cs="Arial"/>
          <w:lang w:eastAsia="pt-BR"/>
        </w:rPr>
        <w:t xml:space="preserve"> dias do mês de </w:t>
      </w:r>
      <w:r w:rsidR="00E14F05">
        <w:rPr>
          <w:rFonts w:ascii="Arial" w:eastAsia="Times New Roman" w:hAnsi="Arial" w:cs="Arial"/>
          <w:lang w:eastAsia="pt-BR"/>
        </w:rPr>
        <w:t>junho de 2021</w:t>
      </w:r>
      <w:r>
        <w:rPr>
          <w:rFonts w:ascii="Arial" w:eastAsia="Times New Roman" w:hAnsi="Arial" w:cs="Arial"/>
          <w:lang w:eastAsia="pt-BR"/>
        </w:rPr>
        <w:t>.</w:t>
      </w:r>
    </w:p>
    <w:p w:rsidR="00545914" w:rsidRPr="0033200E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45914" w:rsidRPr="0033200E" w:rsidRDefault="00545914" w:rsidP="0054591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545914" w:rsidRPr="0033200E" w:rsidRDefault="00E14F05" w:rsidP="0054591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lang w:eastAsia="pt-BR"/>
        </w:rPr>
        <w:t>Frighetto</w:t>
      </w:r>
      <w:proofErr w:type="spellEnd"/>
      <w:r w:rsidR="006B70C0">
        <w:rPr>
          <w:rFonts w:ascii="Arial" w:eastAsia="Times New Roman" w:hAnsi="Arial" w:cs="Arial"/>
          <w:lang w:eastAsia="pt-BR"/>
        </w:rPr>
        <w:t>,</w:t>
      </w:r>
    </w:p>
    <w:p w:rsidR="00545914" w:rsidRDefault="00545914" w:rsidP="0054591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33200E">
        <w:rPr>
          <w:rFonts w:ascii="Arial" w:eastAsia="Times New Roman" w:hAnsi="Arial" w:cs="Arial"/>
          <w:lang w:eastAsia="pt-BR"/>
        </w:rPr>
        <w:t xml:space="preserve"> Prefeito Municipal</w:t>
      </w:r>
      <w:r w:rsidR="006B70C0">
        <w:rPr>
          <w:rFonts w:ascii="Arial" w:eastAsia="Times New Roman" w:hAnsi="Arial" w:cs="Arial"/>
          <w:lang w:eastAsia="pt-BR"/>
        </w:rPr>
        <w:t>.</w:t>
      </w:r>
    </w:p>
    <w:p w:rsidR="00545914" w:rsidRPr="0033200E" w:rsidRDefault="00545914" w:rsidP="0054591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45914" w:rsidRDefault="00545914" w:rsidP="00545914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</w:p>
    <w:p w:rsidR="00545914" w:rsidRDefault="00545914" w:rsidP="00545914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</w:p>
    <w:p w:rsidR="00545914" w:rsidRDefault="00545914" w:rsidP="00545914">
      <w:pPr>
        <w:rPr>
          <w:lang w:eastAsia="pt-BR"/>
        </w:rPr>
      </w:pPr>
    </w:p>
    <w:p w:rsidR="00545914" w:rsidRDefault="00545914" w:rsidP="00545914">
      <w:pPr>
        <w:rPr>
          <w:lang w:eastAsia="pt-BR"/>
        </w:rPr>
      </w:pPr>
    </w:p>
    <w:p w:rsidR="00545914" w:rsidRPr="00620925" w:rsidRDefault="00545914" w:rsidP="00545914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  <w:r w:rsidRPr="00620925">
        <w:rPr>
          <w:rFonts w:ascii="Arial" w:hAnsi="Arial" w:cs="Arial"/>
          <w:b w:val="0"/>
          <w:bCs/>
          <w:szCs w:val="22"/>
          <w:u w:val="single"/>
        </w:rPr>
        <w:lastRenderedPageBreak/>
        <w:t>JUST</w:t>
      </w:r>
      <w:r w:rsidR="00E14F05" w:rsidRPr="00620925">
        <w:rPr>
          <w:rFonts w:ascii="Arial" w:hAnsi="Arial" w:cs="Arial"/>
          <w:b w:val="0"/>
          <w:bCs/>
          <w:szCs w:val="22"/>
          <w:u w:val="single"/>
        </w:rPr>
        <w:t xml:space="preserve">IFICATIVA AO PROJETO DE LEI N° </w:t>
      </w:r>
      <w:r w:rsidRPr="00620925">
        <w:rPr>
          <w:rFonts w:ascii="Arial" w:hAnsi="Arial" w:cs="Arial"/>
          <w:b w:val="0"/>
          <w:bCs/>
          <w:szCs w:val="22"/>
          <w:u w:val="single"/>
        </w:rPr>
        <w:t>03</w:t>
      </w:r>
      <w:r w:rsidR="00E14F05" w:rsidRPr="00620925">
        <w:rPr>
          <w:rFonts w:ascii="Arial" w:hAnsi="Arial" w:cs="Arial"/>
          <w:b w:val="0"/>
          <w:bCs/>
          <w:szCs w:val="22"/>
          <w:u w:val="single"/>
        </w:rPr>
        <w:t>5/2021</w:t>
      </w:r>
    </w:p>
    <w:p w:rsidR="00545914" w:rsidRPr="00620925" w:rsidRDefault="00545914" w:rsidP="00545914">
      <w:pPr>
        <w:spacing w:line="360" w:lineRule="auto"/>
        <w:jc w:val="both"/>
        <w:rPr>
          <w:rFonts w:ascii="Arial" w:hAnsi="Arial" w:cs="Arial"/>
          <w:bCs/>
        </w:rPr>
      </w:pPr>
    </w:p>
    <w:p w:rsidR="00092C83" w:rsidRDefault="00545914" w:rsidP="00092C83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620925">
        <w:rPr>
          <w:rFonts w:ascii="Arial" w:hAnsi="Arial" w:cs="Arial"/>
          <w:bCs/>
        </w:rPr>
        <w:t>Prezados Vereadores,</w:t>
      </w:r>
      <w:r w:rsidR="00092C83">
        <w:rPr>
          <w:rFonts w:ascii="Arial" w:hAnsi="Arial" w:cs="Arial"/>
          <w:bCs/>
        </w:rPr>
        <w:t xml:space="preserve"> e</w:t>
      </w:r>
      <w:r w:rsidRPr="00620925">
        <w:rPr>
          <w:rFonts w:ascii="Arial" w:hAnsi="Arial" w:cs="Arial"/>
          <w:bCs/>
        </w:rPr>
        <w:t>stamos encaminhando o presente Projeto de Lei p</w:t>
      </w:r>
      <w:r w:rsidR="00E7352D" w:rsidRPr="00620925">
        <w:rPr>
          <w:rFonts w:ascii="Arial" w:hAnsi="Arial" w:cs="Arial"/>
          <w:bCs/>
        </w:rPr>
        <w:t>ara contratação temporária de 03</w:t>
      </w:r>
      <w:r w:rsidR="00092C83">
        <w:rPr>
          <w:rFonts w:ascii="Arial" w:hAnsi="Arial" w:cs="Arial"/>
          <w:bCs/>
        </w:rPr>
        <w:t xml:space="preserve"> </w:t>
      </w:r>
      <w:r w:rsidR="00E7352D" w:rsidRPr="00620925">
        <w:rPr>
          <w:rFonts w:ascii="Arial" w:hAnsi="Arial" w:cs="Arial"/>
          <w:bCs/>
        </w:rPr>
        <w:t>(três</w:t>
      </w:r>
      <w:r w:rsidRPr="00620925">
        <w:rPr>
          <w:rFonts w:ascii="Arial" w:hAnsi="Arial" w:cs="Arial"/>
          <w:bCs/>
        </w:rPr>
        <w:t xml:space="preserve">) Atendentes de Creche com carga horária de 40 horas semanais, que exercerão suas atividades na Escola Municipal de Educação Infantil Girassol. </w:t>
      </w:r>
    </w:p>
    <w:p w:rsidR="006B70C0" w:rsidRDefault="00545914" w:rsidP="006B70C0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620925">
        <w:rPr>
          <w:rFonts w:ascii="Arial" w:hAnsi="Arial" w:cs="Arial"/>
          <w:bCs/>
        </w:rPr>
        <w:t xml:space="preserve">Atualmente o Município conta com </w:t>
      </w:r>
      <w:r w:rsidR="00620925" w:rsidRPr="00620925">
        <w:rPr>
          <w:rFonts w:ascii="Arial" w:hAnsi="Arial" w:cs="Arial"/>
          <w:bCs/>
        </w:rPr>
        <w:t>05</w:t>
      </w:r>
      <w:r w:rsidR="00092C83">
        <w:rPr>
          <w:rFonts w:ascii="Arial" w:hAnsi="Arial" w:cs="Arial"/>
          <w:bCs/>
        </w:rPr>
        <w:t xml:space="preserve"> (cinco)</w:t>
      </w:r>
      <w:r w:rsidR="00E7352D" w:rsidRPr="00620925">
        <w:rPr>
          <w:rFonts w:ascii="Arial" w:hAnsi="Arial" w:cs="Arial"/>
          <w:bCs/>
        </w:rPr>
        <w:t xml:space="preserve"> atendentes</w:t>
      </w:r>
      <w:r w:rsidRPr="00620925">
        <w:rPr>
          <w:rFonts w:ascii="Arial" w:hAnsi="Arial" w:cs="Arial"/>
          <w:bCs/>
        </w:rPr>
        <w:t>, mas faz-se neces</w:t>
      </w:r>
      <w:r w:rsidR="00E7352D" w:rsidRPr="00620925">
        <w:rPr>
          <w:rFonts w:ascii="Arial" w:hAnsi="Arial" w:cs="Arial"/>
          <w:bCs/>
        </w:rPr>
        <w:t xml:space="preserve">sário a contratação de mais </w:t>
      </w:r>
      <w:r w:rsidR="00092C83">
        <w:rPr>
          <w:rFonts w:ascii="Arial" w:hAnsi="Arial" w:cs="Arial"/>
          <w:bCs/>
        </w:rPr>
        <w:t>03 (</w:t>
      </w:r>
      <w:r w:rsidR="00E7352D" w:rsidRPr="00620925">
        <w:rPr>
          <w:rFonts w:ascii="Arial" w:hAnsi="Arial" w:cs="Arial"/>
          <w:bCs/>
        </w:rPr>
        <w:t>três</w:t>
      </w:r>
      <w:r w:rsidR="00092C83">
        <w:rPr>
          <w:rFonts w:ascii="Arial" w:hAnsi="Arial" w:cs="Arial"/>
          <w:bCs/>
        </w:rPr>
        <w:t>)</w:t>
      </w:r>
      <w:r w:rsidRPr="00620925">
        <w:rPr>
          <w:rFonts w:ascii="Arial" w:hAnsi="Arial" w:cs="Arial"/>
          <w:bCs/>
        </w:rPr>
        <w:t xml:space="preserve"> servidores t</w:t>
      </w:r>
      <w:r w:rsidRPr="00620925">
        <w:rPr>
          <w:rFonts w:ascii="Arial" w:hAnsi="Arial" w:cs="Arial"/>
        </w:rPr>
        <w:t xml:space="preserve">endo em vista a </w:t>
      </w:r>
      <w:r w:rsidR="00E7352D" w:rsidRPr="00620925">
        <w:rPr>
          <w:rFonts w:ascii="Arial" w:hAnsi="Arial" w:cs="Arial"/>
        </w:rPr>
        <w:t>obrigação do município em atender a demanda dos alunos da creche, uma vez que o retorno está sendo presencial e os cuidados frente a este novo cenário tornam-se cada vez mais intensivos e constantes, como também a adaptação das crianças na escola exige um olhar diferenciado.</w:t>
      </w:r>
    </w:p>
    <w:p w:rsidR="00092C83" w:rsidRDefault="00E7352D" w:rsidP="00092C83">
      <w:pPr>
        <w:spacing w:before="240" w:line="360" w:lineRule="auto"/>
        <w:ind w:firstLine="1701"/>
        <w:jc w:val="both"/>
        <w:rPr>
          <w:rFonts w:ascii="Arial" w:hAnsi="Arial" w:cs="Arial"/>
        </w:rPr>
      </w:pPr>
      <w:r w:rsidRPr="00620925">
        <w:rPr>
          <w:rFonts w:ascii="Arial" w:hAnsi="Arial" w:cs="Arial"/>
        </w:rPr>
        <w:t>Portanto</w:t>
      </w:r>
      <w:r w:rsidR="00092C83">
        <w:rPr>
          <w:rFonts w:ascii="Arial" w:hAnsi="Arial" w:cs="Arial"/>
        </w:rPr>
        <w:t>, faz-se necessária</w:t>
      </w:r>
      <w:r w:rsidRPr="00620925">
        <w:rPr>
          <w:rFonts w:ascii="Arial" w:hAnsi="Arial" w:cs="Arial"/>
        </w:rPr>
        <w:t xml:space="preserve"> a contratação destes servidores para que possamos </w:t>
      </w:r>
      <w:r w:rsidR="00092C83">
        <w:rPr>
          <w:rFonts w:ascii="Arial" w:hAnsi="Arial" w:cs="Arial"/>
        </w:rPr>
        <w:t>prestar</w:t>
      </w:r>
      <w:r w:rsidRPr="00620925">
        <w:rPr>
          <w:rFonts w:ascii="Arial" w:hAnsi="Arial" w:cs="Arial"/>
        </w:rPr>
        <w:t xml:space="preserve"> um </w:t>
      </w:r>
      <w:r w:rsidR="00092C83">
        <w:rPr>
          <w:rFonts w:ascii="Arial" w:hAnsi="Arial" w:cs="Arial"/>
        </w:rPr>
        <w:t>serviço d</w:t>
      </w:r>
      <w:r w:rsidRPr="00620925">
        <w:rPr>
          <w:rFonts w:ascii="Arial" w:hAnsi="Arial" w:cs="Arial"/>
        </w:rPr>
        <w:t xml:space="preserve">e qualidade às crianças, sendo que </w:t>
      </w:r>
      <w:proofErr w:type="gramStart"/>
      <w:r w:rsidRPr="00620925">
        <w:rPr>
          <w:rFonts w:ascii="Arial" w:hAnsi="Arial" w:cs="Arial"/>
        </w:rPr>
        <w:t>os</w:t>
      </w:r>
      <w:r w:rsidR="00620925" w:rsidRPr="00092C83">
        <w:rPr>
          <w:rFonts w:ascii="Arial" w:hAnsi="Arial" w:cs="Arial"/>
        </w:rPr>
        <w:t>(</w:t>
      </w:r>
      <w:proofErr w:type="gramEnd"/>
      <w:r w:rsidR="00620925" w:rsidRPr="00092C83">
        <w:rPr>
          <w:rFonts w:ascii="Arial" w:hAnsi="Arial" w:cs="Arial"/>
        </w:rPr>
        <w:t>as)</w:t>
      </w:r>
      <w:r w:rsidR="00545914" w:rsidRPr="00092C83">
        <w:rPr>
          <w:rFonts w:ascii="Arial" w:hAnsi="Arial" w:cs="Arial"/>
        </w:rPr>
        <w:t xml:space="preserve"> </w:t>
      </w:r>
      <w:r w:rsidR="00545914" w:rsidRPr="00620925">
        <w:rPr>
          <w:rFonts w:ascii="Arial" w:hAnsi="Arial" w:cs="Arial"/>
        </w:rPr>
        <w:t>atendentes</w:t>
      </w:r>
      <w:r w:rsidRPr="00620925">
        <w:rPr>
          <w:rFonts w:ascii="Arial" w:hAnsi="Arial" w:cs="Arial"/>
        </w:rPr>
        <w:t xml:space="preserve"> de creche</w:t>
      </w:r>
      <w:r w:rsidR="00545914" w:rsidRPr="00620925">
        <w:rPr>
          <w:rFonts w:ascii="Arial" w:hAnsi="Arial" w:cs="Arial"/>
        </w:rPr>
        <w:t xml:space="preserve"> auxiliarão os professores no seu trabalho pedagógico.</w:t>
      </w:r>
    </w:p>
    <w:p w:rsidR="00545914" w:rsidRPr="00620925" w:rsidRDefault="00545914" w:rsidP="00092C83">
      <w:pPr>
        <w:spacing w:before="240" w:line="360" w:lineRule="auto"/>
        <w:ind w:firstLine="1701"/>
        <w:jc w:val="both"/>
        <w:rPr>
          <w:rFonts w:ascii="Arial" w:hAnsi="Arial" w:cs="Arial"/>
          <w:bCs/>
        </w:rPr>
      </w:pPr>
      <w:r w:rsidRPr="00620925">
        <w:rPr>
          <w:rFonts w:ascii="Arial" w:hAnsi="Arial" w:cs="Arial"/>
          <w:bCs/>
        </w:rPr>
        <w:t xml:space="preserve">Valendo-nos da oportunidade, reiteramos protestos da mais alta estima e consideração.  </w:t>
      </w:r>
    </w:p>
    <w:p w:rsidR="00545914" w:rsidRPr="00620925" w:rsidRDefault="00545914" w:rsidP="00092C83">
      <w:pPr>
        <w:spacing w:after="0" w:line="360" w:lineRule="auto"/>
        <w:jc w:val="both"/>
        <w:rPr>
          <w:rFonts w:ascii="Arial" w:hAnsi="Arial" w:cs="Arial"/>
        </w:rPr>
      </w:pPr>
    </w:p>
    <w:p w:rsidR="00545914" w:rsidRPr="00620925" w:rsidRDefault="00E14F05" w:rsidP="00092C83">
      <w:pPr>
        <w:spacing w:after="0" w:line="360" w:lineRule="auto"/>
        <w:jc w:val="center"/>
        <w:rPr>
          <w:rFonts w:ascii="Arial" w:hAnsi="Arial" w:cs="Arial"/>
        </w:rPr>
      </w:pPr>
      <w:r w:rsidRPr="00620925">
        <w:rPr>
          <w:rFonts w:ascii="Arial" w:hAnsi="Arial" w:cs="Arial"/>
        </w:rPr>
        <w:t xml:space="preserve">Francisco David </w:t>
      </w:r>
      <w:proofErr w:type="spellStart"/>
      <w:r w:rsidRPr="00620925">
        <w:rPr>
          <w:rFonts w:ascii="Arial" w:hAnsi="Arial" w:cs="Arial"/>
        </w:rPr>
        <w:t>Frighetto</w:t>
      </w:r>
      <w:proofErr w:type="spellEnd"/>
      <w:r w:rsidR="00092C83">
        <w:rPr>
          <w:rFonts w:ascii="Arial" w:hAnsi="Arial" w:cs="Arial"/>
        </w:rPr>
        <w:t>,</w:t>
      </w:r>
    </w:p>
    <w:p w:rsidR="00545914" w:rsidRPr="00620925" w:rsidRDefault="00545914" w:rsidP="00092C83">
      <w:pPr>
        <w:spacing w:after="0" w:line="360" w:lineRule="auto"/>
        <w:jc w:val="center"/>
        <w:rPr>
          <w:rFonts w:ascii="Arial" w:hAnsi="Arial" w:cs="Arial"/>
        </w:rPr>
      </w:pPr>
      <w:r w:rsidRPr="00620925">
        <w:rPr>
          <w:rFonts w:ascii="Arial" w:hAnsi="Arial" w:cs="Arial"/>
        </w:rPr>
        <w:t>Prefeito Municipal</w:t>
      </w:r>
      <w:r w:rsidR="00092C83">
        <w:rPr>
          <w:rFonts w:ascii="Arial" w:hAnsi="Arial" w:cs="Arial"/>
        </w:rPr>
        <w:t>.</w:t>
      </w:r>
    </w:p>
    <w:p w:rsidR="00DD60CB" w:rsidRDefault="00DD60CB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092C83">
      <w:pPr>
        <w:spacing w:after="0"/>
      </w:pPr>
    </w:p>
    <w:p w:rsidR="00702A16" w:rsidRDefault="00702A16" w:rsidP="00702A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035</w:t>
      </w:r>
      <w:proofErr w:type="gramEnd"/>
      <w:r>
        <w:rPr>
          <w:b/>
          <w:sz w:val="24"/>
          <w:szCs w:val="24"/>
        </w:rPr>
        <w:t>/2021.</w:t>
      </w:r>
    </w:p>
    <w:p w:rsidR="00702A16" w:rsidRDefault="00702A16" w:rsidP="00702A16">
      <w:pPr>
        <w:jc w:val="center"/>
        <w:rPr>
          <w:b/>
          <w:sz w:val="24"/>
          <w:szCs w:val="24"/>
        </w:rPr>
      </w:pPr>
    </w:p>
    <w:p w:rsidR="00702A16" w:rsidRDefault="00702A16" w:rsidP="00702A16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702A16" w:rsidRDefault="00702A16" w:rsidP="00702A16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702A16" w:rsidRDefault="00702A16" w:rsidP="00702A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ATENDENTE DE CRECHE</w:t>
      </w:r>
    </w:p>
    <w:p w:rsidR="00702A16" w:rsidRDefault="00702A16" w:rsidP="00702A1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R$ 1.362,62</w:t>
      </w:r>
    </w:p>
    <w:p w:rsidR="00702A16" w:rsidRDefault="00702A16" w:rsidP="00702A16">
      <w:pPr>
        <w:rPr>
          <w:sz w:val="28"/>
          <w:szCs w:val="28"/>
        </w:rPr>
      </w:pPr>
      <w:r>
        <w:rPr>
          <w:sz w:val="28"/>
          <w:szCs w:val="28"/>
        </w:rPr>
        <w:t>Nº de Vagas: 03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2881"/>
      </w:tblGrid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</w:tr>
      <w:tr w:rsidR="00702A16" w:rsidTr="00215BB2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24.527,16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3.960,00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5.982,30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2.373,93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498,52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2.373,93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791,31</w:t>
            </w:r>
          </w:p>
        </w:tc>
      </w:tr>
      <w:tr w:rsidR="00702A16" w:rsidTr="00215BB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A16" w:rsidRDefault="00702A16" w:rsidP="00215B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40.507,15</w:t>
            </w:r>
          </w:p>
        </w:tc>
      </w:tr>
    </w:tbl>
    <w:p w:rsidR="00702A16" w:rsidRDefault="00702A16" w:rsidP="00702A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meses. </w:t>
      </w:r>
    </w:p>
    <w:p w:rsidR="00702A16" w:rsidRDefault="00702A16" w:rsidP="00702A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2A16" w:rsidRDefault="00702A16" w:rsidP="00702A16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10 de junho de 2021.</w:t>
      </w:r>
    </w:p>
    <w:p w:rsidR="00702A16" w:rsidRDefault="00702A16" w:rsidP="00702A16">
      <w:pPr>
        <w:jc w:val="center"/>
        <w:rPr>
          <w:sz w:val="24"/>
          <w:szCs w:val="24"/>
        </w:rPr>
      </w:pPr>
    </w:p>
    <w:p w:rsidR="00702A16" w:rsidRDefault="00702A16" w:rsidP="00702A16">
      <w:pPr>
        <w:jc w:val="center"/>
        <w:rPr>
          <w:sz w:val="24"/>
          <w:szCs w:val="24"/>
        </w:rPr>
      </w:pPr>
    </w:p>
    <w:p w:rsidR="00702A16" w:rsidRDefault="00702A16" w:rsidP="00702A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:rsidR="00702A16" w:rsidRDefault="00702A16" w:rsidP="00702A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702A16" w:rsidRDefault="00702A16" w:rsidP="00702A16">
      <w:pPr>
        <w:spacing w:after="0"/>
        <w:jc w:val="both"/>
      </w:pPr>
      <w:bookmarkStart w:id="0" w:name="_GoBack"/>
      <w:bookmarkEnd w:id="0"/>
    </w:p>
    <w:sectPr w:rsidR="00702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4"/>
    <w:rsid w:val="00092C83"/>
    <w:rsid w:val="00295B74"/>
    <w:rsid w:val="00545914"/>
    <w:rsid w:val="00620925"/>
    <w:rsid w:val="006B70C0"/>
    <w:rsid w:val="00702A16"/>
    <w:rsid w:val="00DD60CB"/>
    <w:rsid w:val="00E14F05"/>
    <w:rsid w:val="00E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9C3A"/>
  <w15:docId w15:val="{1404E62E-7DBF-4285-BC63-E62AAA97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14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5914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5914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45914"/>
    <w:pPr>
      <w:spacing w:after="0" w:line="240" w:lineRule="auto"/>
      <w:ind w:left="3540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914"/>
    <w:rPr>
      <w:rFonts w:ascii="Times New Roman" w:eastAsia="Times New Roman" w:hAnsi="Times New Roman" w:cs="Times New Roman"/>
      <w:b/>
      <w:bCs/>
      <w:i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02A1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A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5</cp:revision>
  <cp:lastPrinted>2021-06-10T13:50:00Z</cp:lastPrinted>
  <dcterms:created xsi:type="dcterms:W3CDTF">2021-06-09T11:19:00Z</dcterms:created>
  <dcterms:modified xsi:type="dcterms:W3CDTF">2021-06-10T13:55:00Z</dcterms:modified>
</cp:coreProperties>
</file>