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00" w:rsidRPr="00D0139D" w:rsidRDefault="00354234" w:rsidP="00D0139D">
      <w:pPr>
        <w:spacing w:after="200" w:line="360" w:lineRule="auto"/>
        <w:ind w:left="1416"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sz w:val="21"/>
          <w:szCs w:val="21"/>
          <w:lang w:eastAsia="pt-BR"/>
        </w:rPr>
        <w:t>Projeto de Lei nº 050</w:t>
      </w:r>
      <w:r w:rsidR="006A4CA0" w:rsidRPr="00D0139D">
        <w:rPr>
          <w:rFonts w:ascii="Arial" w:eastAsia="Times New Roman" w:hAnsi="Arial" w:cs="Arial"/>
          <w:sz w:val="21"/>
          <w:szCs w:val="21"/>
          <w:lang w:eastAsia="pt-BR"/>
        </w:rPr>
        <w:t>/2021, de 26</w:t>
      </w:r>
      <w:r w:rsidR="006E7400"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 de agosto de 2021.</w:t>
      </w:r>
    </w:p>
    <w:p w:rsidR="006E7400" w:rsidRPr="00D0139D" w:rsidRDefault="006E7400" w:rsidP="00D0139D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i/>
          <w:sz w:val="21"/>
          <w:szCs w:val="21"/>
          <w:lang w:eastAsia="pt-BR"/>
        </w:rPr>
        <w:t>“Autoriza o Poder Executivo a promover a alienação de bens imóveis</w:t>
      </w:r>
      <w:r w:rsidR="00DA5425" w:rsidRPr="00D0139D">
        <w:rPr>
          <w:rFonts w:ascii="Arial" w:eastAsia="Times New Roman" w:hAnsi="Arial" w:cs="Arial"/>
          <w:i/>
          <w:sz w:val="21"/>
          <w:szCs w:val="21"/>
          <w:lang w:eastAsia="pt-BR"/>
        </w:rPr>
        <w:t xml:space="preserve"> inservíveis para a Administração,</w:t>
      </w:r>
      <w:r w:rsidRPr="00D0139D">
        <w:rPr>
          <w:rFonts w:ascii="Arial" w:eastAsia="Times New Roman" w:hAnsi="Arial" w:cs="Arial"/>
          <w:i/>
          <w:sz w:val="21"/>
          <w:szCs w:val="21"/>
          <w:lang w:eastAsia="pt-BR"/>
        </w:rPr>
        <w:t xml:space="preserve"> mediante Leilão Público, e dá outras providências ”.</w:t>
      </w:r>
    </w:p>
    <w:p w:rsidR="006E7400" w:rsidRPr="00D0139D" w:rsidRDefault="006E7400" w:rsidP="00D0139D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0139D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0139D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Sul, no uso das atribuições que lhe confere a Lei Orgânica Municipal,</w:t>
      </w:r>
    </w:p>
    <w:p w:rsidR="006E7400" w:rsidRPr="00D0139D" w:rsidRDefault="006E7400" w:rsidP="00D0139D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sz w:val="21"/>
          <w:szCs w:val="21"/>
          <w:lang w:eastAsia="pt-BR"/>
        </w:rPr>
        <w:t>Faço saber, que a Câmara de Vereadores aprovou e eu, no uso das atribuições legais, sanciono e promulgo a seguinte Lei:</w:t>
      </w:r>
    </w:p>
    <w:p w:rsidR="00D0139D" w:rsidRPr="00381794" w:rsidRDefault="006E7400" w:rsidP="00D0139D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D0139D">
        <w:rPr>
          <w:rFonts w:ascii="Arial" w:hAnsi="Arial" w:cs="Arial"/>
          <w:b/>
          <w:sz w:val="21"/>
          <w:szCs w:val="21"/>
        </w:rPr>
        <w:t xml:space="preserve">                         Art. 1º</w:t>
      </w:r>
      <w:r w:rsidRPr="00D0139D">
        <w:rPr>
          <w:rFonts w:ascii="Arial" w:hAnsi="Arial" w:cs="Arial"/>
          <w:sz w:val="21"/>
          <w:szCs w:val="21"/>
        </w:rPr>
        <w:t xml:space="preserve"> - Fica o Poder Executivo autorizado a promover, após prévia avaliação, a alienação dos bens </w:t>
      </w:r>
      <w:r w:rsidR="00DA5425" w:rsidRPr="00D0139D">
        <w:rPr>
          <w:rFonts w:ascii="Arial" w:hAnsi="Arial" w:cs="Arial"/>
          <w:sz w:val="21"/>
          <w:szCs w:val="21"/>
        </w:rPr>
        <w:t>i</w:t>
      </w:r>
      <w:r w:rsidRPr="00D0139D">
        <w:rPr>
          <w:rFonts w:ascii="Arial" w:hAnsi="Arial" w:cs="Arial"/>
          <w:sz w:val="21"/>
          <w:szCs w:val="21"/>
        </w:rPr>
        <w:t xml:space="preserve">móveis considerados inservíveis para </w:t>
      </w:r>
      <w:r w:rsidR="00DA5425" w:rsidRPr="00D0139D">
        <w:rPr>
          <w:rFonts w:ascii="Arial" w:hAnsi="Arial" w:cs="Arial"/>
          <w:sz w:val="21"/>
          <w:szCs w:val="21"/>
        </w:rPr>
        <w:t xml:space="preserve">a </w:t>
      </w:r>
      <w:r w:rsidRPr="00D0139D">
        <w:rPr>
          <w:rFonts w:ascii="Arial" w:hAnsi="Arial" w:cs="Arial"/>
          <w:sz w:val="21"/>
          <w:szCs w:val="21"/>
        </w:rPr>
        <w:t xml:space="preserve">Administração, </w:t>
      </w:r>
      <w:r w:rsidR="00D0139D" w:rsidRPr="00381794">
        <w:rPr>
          <w:rFonts w:ascii="Arial" w:hAnsi="Arial" w:cs="Arial"/>
          <w:sz w:val="21"/>
          <w:szCs w:val="21"/>
        </w:rPr>
        <w:t>quais sejam</w:t>
      </w:r>
      <w:r w:rsidR="006A4CA0" w:rsidRPr="00381794">
        <w:rPr>
          <w:rFonts w:ascii="Arial" w:hAnsi="Arial" w:cs="Arial"/>
          <w:sz w:val="21"/>
          <w:szCs w:val="21"/>
        </w:rPr>
        <w:t>:</w:t>
      </w:r>
    </w:p>
    <w:p w:rsidR="00D0139D" w:rsidRPr="00381794" w:rsidRDefault="006A4CA0" w:rsidP="00D0139D">
      <w:pPr>
        <w:pStyle w:val="PargrafodaLista"/>
        <w:numPr>
          <w:ilvl w:val="0"/>
          <w:numId w:val="1"/>
        </w:numPr>
        <w:spacing w:after="200" w:line="360" w:lineRule="auto"/>
        <w:ind w:left="1418" w:hanging="11"/>
        <w:jc w:val="both"/>
        <w:rPr>
          <w:rFonts w:ascii="Arial" w:hAnsi="Arial" w:cs="Arial"/>
          <w:sz w:val="21"/>
          <w:szCs w:val="21"/>
        </w:rPr>
      </w:pPr>
      <w:r w:rsidRPr="00381794">
        <w:rPr>
          <w:rFonts w:ascii="Arial" w:eastAsia="Times New Roman" w:hAnsi="Arial" w:cs="Arial"/>
          <w:sz w:val="21"/>
          <w:szCs w:val="21"/>
          <w:lang w:eastAsia="pt-BR"/>
        </w:rPr>
        <w:t>Imóvel de matrícula 13.701 – parte do lote rural nº 15 situado na “Linha Segunda-</w:t>
      </w:r>
      <w:proofErr w:type="spellStart"/>
      <w:r w:rsidRPr="00381794">
        <w:rPr>
          <w:rFonts w:ascii="Arial" w:eastAsia="Times New Roman" w:hAnsi="Arial" w:cs="Arial"/>
          <w:sz w:val="21"/>
          <w:szCs w:val="21"/>
          <w:lang w:eastAsia="pt-BR"/>
        </w:rPr>
        <w:t>Itapuca</w:t>
      </w:r>
      <w:proofErr w:type="spellEnd"/>
      <w:r w:rsidRPr="00381794">
        <w:rPr>
          <w:rFonts w:ascii="Arial" w:eastAsia="Times New Roman" w:hAnsi="Arial" w:cs="Arial"/>
          <w:sz w:val="21"/>
          <w:szCs w:val="21"/>
          <w:lang w:eastAsia="pt-BR"/>
        </w:rPr>
        <w:t>”, no município de Anta Gorda</w:t>
      </w:r>
      <w:r w:rsidRPr="00381794">
        <w:rPr>
          <w:rFonts w:ascii="Arial" w:hAnsi="Arial" w:cs="Arial"/>
          <w:sz w:val="21"/>
          <w:szCs w:val="21"/>
        </w:rPr>
        <w:t xml:space="preserve">; </w:t>
      </w:r>
    </w:p>
    <w:p w:rsidR="006E7400" w:rsidRPr="00D0139D" w:rsidRDefault="006A4CA0" w:rsidP="00D0139D">
      <w:pPr>
        <w:pStyle w:val="PargrafodaLista"/>
        <w:numPr>
          <w:ilvl w:val="0"/>
          <w:numId w:val="1"/>
        </w:numPr>
        <w:spacing w:after="200" w:line="360" w:lineRule="auto"/>
        <w:ind w:left="1418" w:hanging="11"/>
        <w:jc w:val="both"/>
        <w:rPr>
          <w:rFonts w:ascii="Arial" w:hAnsi="Arial" w:cs="Arial"/>
          <w:sz w:val="21"/>
          <w:szCs w:val="21"/>
        </w:rPr>
      </w:pPr>
      <w:r w:rsidRPr="00381794">
        <w:rPr>
          <w:rFonts w:ascii="Arial" w:eastAsia="Times New Roman" w:hAnsi="Arial" w:cs="Arial"/>
          <w:sz w:val="21"/>
          <w:szCs w:val="21"/>
          <w:lang w:eastAsia="pt-BR"/>
        </w:rPr>
        <w:t>Imóvel de matrícula 9651 – Parte do lote rural nº 13, situado na “Linha Terceira” – Município de Anta Gorda</w:t>
      </w:r>
      <w:r w:rsidRPr="00D0139D">
        <w:rPr>
          <w:rFonts w:ascii="Arial" w:eastAsia="Times New Roman" w:hAnsi="Arial" w:cs="Arial"/>
          <w:color w:val="C00000"/>
          <w:sz w:val="21"/>
          <w:szCs w:val="21"/>
          <w:lang w:eastAsia="pt-BR"/>
        </w:rPr>
        <w:t>.</w:t>
      </w:r>
    </w:p>
    <w:p w:rsidR="006E7400" w:rsidRPr="00D0139D" w:rsidRDefault="006E7400" w:rsidP="00D0139D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D0139D">
        <w:rPr>
          <w:rFonts w:ascii="Arial" w:hAnsi="Arial" w:cs="Arial"/>
          <w:sz w:val="21"/>
          <w:szCs w:val="21"/>
        </w:rPr>
        <w:t xml:space="preserve">                        Parágrafo </w:t>
      </w:r>
      <w:r w:rsidR="00D0139D" w:rsidRPr="00D0139D">
        <w:rPr>
          <w:rFonts w:ascii="Arial" w:hAnsi="Arial" w:cs="Arial"/>
          <w:sz w:val="21"/>
          <w:szCs w:val="21"/>
        </w:rPr>
        <w:t>único:</w:t>
      </w:r>
      <w:r w:rsidRPr="00D0139D">
        <w:rPr>
          <w:rFonts w:ascii="Arial" w:hAnsi="Arial" w:cs="Arial"/>
          <w:sz w:val="21"/>
          <w:szCs w:val="21"/>
        </w:rPr>
        <w:t xml:space="preserve"> Para a aplicação da presente Lei, o Executivo encaminhará, previamente, ao Poder Legislativo, relatórios da Comissão de Avaliação, descrevendo os bens e suas respectivas avaliações. </w:t>
      </w:r>
      <w:bookmarkStart w:id="0" w:name="_GoBack"/>
      <w:bookmarkEnd w:id="0"/>
    </w:p>
    <w:p w:rsidR="006E7400" w:rsidRPr="00D0139D" w:rsidRDefault="006E7400" w:rsidP="00D0139D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D0139D">
        <w:rPr>
          <w:rFonts w:ascii="Arial" w:hAnsi="Arial" w:cs="Arial"/>
          <w:sz w:val="21"/>
          <w:szCs w:val="21"/>
        </w:rPr>
        <w:t xml:space="preserve">                        </w:t>
      </w:r>
      <w:r w:rsidRPr="00D0139D">
        <w:rPr>
          <w:rFonts w:ascii="Arial" w:hAnsi="Arial" w:cs="Arial"/>
          <w:b/>
          <w:sz w:val="21"/>
          <w:szCs w:val="21"/>
        </w:rPr>
        <w:t>Art. 2º</w:t>
      </w:r>
      <w:r w:rsidR="00232C99" w:rsidRPr="00D0139D">
        <w:rPr>
          <w:rFonts w:ascii="Arial" w:hAnsi="Arial" w:cs="Arial"/>
          <w:sz w:val="21"/>
          <w:szCs w:val="21"/>
        </w:rPr>
        <w:t xml:space="preserve"> - Poderão habilitar-se à</w:t>
      </w:r>
      <w:r w:rsidRPr="00D0139D">
        <w:rPr>
          <w:rFonts w:ascii="Arial" w:hAnsi="Arial" w:cs="Arial"/>
          <w:sz w:val="21"/>
          <w:szCs w:val="21"/>
        </w:rPr>
        <w:t xml:space="preserve"> aquisição d</w:t>
      </w:r>
      <w:r w:rsidR="00232C99" w:rsidRPr="00D0139D">
        <w:rPr>
          <w:rFonts w:ascii="Arial" w:hAnsi="Arial" w:cs="Arial"/>
          <w:sz w:val="21"/>
          <w:szCs w:val="21"/>
        </w:rPr>
        <w:t xml:space="preserve">os bens imóveis objetos de </w:t>
      </w:r>
      <w:r w:rsidRPr="00D0139D">
        <w:rPr>
          <w:rFonts w:ascii="Arial" w:hAnsi="Arial" w:cs="Arial"/>
          <w:sz w:val="21"/>
          <w:szCs w:val="21"/>
        </w:rPr>
        <w:t xml:space="preserve">alienação, quaisquer pessoas, físicas ou jurídicas. </w:t>
      </w:r>
    </w:p>
    <w:p w:rsidR="006E7400" w:rsidRPr="00D0139D" w:rsidRDefault="006E7400" w:rsidP="00D0139D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D0139D">
        <w:rPr>
          <w:rFonts w:ascii="Arial" w:hAnsi="Arial" w:cs="Arial"/>
          <w:sz w:val="21"/>
          <w:szCs w:val="21"/>
        </w:rPr>
        <w:t xml:space="preserve">                        Parágrafo </w:t>
      </w:r>
      <w:r w:rsidR="00D0139D" w:rsidRPr="00D0139D">
        <w:rPr>
          <w:rFonts w:ascii="Arial" w:hAnsi="Arial" w:cs="Arial"/>
          <w:sz w:val="21"/>
          <w:szCs w:val="21"/>
        </w:rPr>
        <w:t>ú</w:t>
      </w:r>
      <w:r w:rsidRPr="00D0139D">
        <w:rPr>
          <w:rFonts w:ascii="Arial" w:hAnsi="Arial" w:cs="Arial"/>
          <w:sz w:val="21"/>
          <w:szCs w:val="21"/>
        </w:rPr>
        <w:t>nico</w:t>
      </w:r>
      <w:r w:rsidR="00D0139D" w:rsidRPr="00D0139D">
        <w:rPr>
          <w:rFonts w:ascii="Arial" w:hAnsi="Arial" w:cs="Arial"/>
          <w:sz w:val="21"/>
          <w:szCs w:val="21"/>
        </w:rPr>
        <w:t>:</w:t>
      </w:r>
      <w:r w:rsidRPr="00D0139D">
        <w:rPr>
          <w:rFonts w:ascii="Arial" w:hAnsi="Arial" w:cs="Arial"/>
          <w:sz w:val="21"/>
          <w:szCs w:val="21"/>
        </w:rPr>
        <w:t xml:space="preserve"> Para fins deste Artigo, o Poder Executivo publicará Edital de Leilão dos bens imóveis no local de divulgação na Prefeitura e na Imprensa oficial.</w:t>
      </w:r>
    </w:p>
    <w:p w:rsidR="006E7400" w:rsidRPr="00D0139D" w:rsidRDefault="006E7400" w:rsidP="00D0139D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D0139D">
        <w:rPr>
          <w:rFonts w:ascii="Arial" w:hAnsi="Arial" w:cs="Arial"/>
          <w:sz w:val="21"/>
          <w:szCs w:val="21"/>
        </w:rPr>
        <w:t xml:space="preserve">                        </w:t>
      </w:r>
      <w:r w:rsidRPr="00D0139D">
        <w:rPr>
          <w:rFonts w:ascii="Arial" w:hAnsi="Arial" w:cs="Arial"/>
          <w:b/>
          <w:sz w:val="21"/>
          <w:szCs w:val="21"/>
        </w:rPr>
        <w:t>Art. 3º</w:t>
      </w:r>
      <w:r w:rsidRPr="00D0139D">
        <w:rPr>
          <w:rFonts w:ascii="Arial" w:hAnsi="Arial" w:cs="Arial"/>
          <w:sz w:val="21"/>
          <w:szCs w:val="21"/>
        </w:rPr>
        <w:t xml:space="preserve"> - Esta Lei entra em vigor na data de sua publicação.</w:t>
      </w:r>
    </w:p>
    <w:p w:rsidR="006E7400" w:rsidRPr="00D0139D" w:rsidRDefault="006E7400" w:rsidP="00D0139D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sz w:val="21"/>
          <w:szCs w:val="21"/>
          <w:lang w:eastAsia="pt-BR"/>
        </w:rPr>
        <w:tab/>
        <w:t>Gabinete do Prefeito Mu</w:t>
      </w:r>
      <w:r w:rsidR="00F07DD0" w:rsidRPr="00D0139D">
        <w:rPr>
          <w:rFonts w:ascii="Arial" w:eastAsia="Times New Roman" w:hAnsi="Arial" w:cs="Arial"/>
          <w:sz w:val="21"/>
          <w:szCs w:val="21"/>
          <w:lang w:eastAsia="pt-BR"/>
        </w:rPr>
        <w:t>nicipal de Anta Gorda RS, aos 26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 dias do mês de agosto de 2021.</w:t>
      </w:r>
    </w:p>
    <w:p w:rsidR="00D0139D" w:rsidRPr="00D0139D" w:rsidRDefault="00D0139D" w:rsidP="00D0139D">
      <w:pPr>
        <w:spacing w:after="20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6E7400" w:rsidRPr="00D0139D" w:rsidRDefault="006E7400" w:rsidP="00D0139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0139D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0139D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:rsidR="006E7400" w:rsidRDefault="006E7400" w:rsidP="00D0139D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b/>
          <w:sz w:val="21"/>
          <w:szCs w:val="21"/>
          <w:lang w:eastAsia="pt-BR"/>
        </w:rPr>
        <w:t>Prefeito Municipal.</w:t>
      </w:r>
    </w:p>
    <w:p w:rsidR="00D0139D" w:rsidRPr="00D0139D" w:rsidRDefault="00D0139D" w:rsidP="00D0139D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7A2276" w:rsidRPr="00D0139D" w:rsidRDefault="007A2276" w:rsidP="00D0139D">
      <w:pPr>
        <w:keepNext/>
        <w:spacing w:after="200" w:line="360" w:lineRule="auto"/>
        <w:ind w:left="1701"/>
        <w:jc w:val="both"/>
        <w:outlineLvl w:val="1"/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</w:pPr>
      <w:r w:rsidRPr="00D0139D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lastRenderedPageBreak/>
        <w:t>JUSTIF</w:t>
      </w:r>
      <w:r w:rsidR="00354234" w:rsidRPr="00D0139D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t>ICATIVA AO PROJETO DE LEI N° 050</w:t>
      </w:r>
      <w:r w:rsidRPr="00D0139D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t>/2021</w:t>
      </w:r>
    </w:p>
    <w:p w:rsidR="007A2276" w:rsidRPr="00D0139D" w:rsidRDefault="007A2276" w:rsidP="00D0139D">
      <w:pPr>
        <w:spacing w:after="200" w:line="360" w:lineRule="auto"/>
        <w:ind w:firstLine="1701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bCs/>
          <w:sz w:val="21"/>
          <w:szCs w:val="21"/>
          <w:lang w:eastAsia="pt-BR"/>
        </w:rPr>
        <w:t>Prezad</w:t>
      </w:r>
      <w:r w:rsidR="0039484F" w:rsidRPr="00D0139D">
        <w:rPr>
          <w:rFonts w:ascii="Arial" w:eastAsia="Times New Roman" w:hAnsi="Arial" w:cs="Arial"/>
          <w:bCs/>
          <w:sz w:val="21"/>
          <w:szCs w:val="21"/>
          <w:lang w:eastAsia="pt-BR"/>
        </w:rPr>
        <w:t>os Vereadores, visa o presente P</w:t>
      </w:r>
      <w:r w:rsidRPr="00D0139D">
        <w:rPr>
          <w:rFonts w:ascii="Arial" w:eastAsia="Times New Roman" w:hAnsi="Arial" w:cs="Arial"/>
          <w:bCs/>
          <w:sz w:val="21"/>
          <w:szCs w:val="21"/>
          <w:lang w:eastAsia="pt-BR"/>
        </w:rPr>
        <w:t>rojeto de Lei obter autorização Legislativa</w:t>
      </w:r>
      <w:r w:rsidR="0039484F" w:rsidRPr="00D0139D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, </w:t>
      </w:r>
      <w:r w:rsidR="0039484F"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cumprindo as exigências do Art. 17, </w:t>
      </w:r>
      <w:r w:rsidR="00D0139D" w:rsidRPr="00D0139D">
        <w:rPr>
          <w:rFonts w:ascii="Arial" w:eastAsia="Times New Roman" w:hAnsi="Arial" w:cs="Arial"/>
          <w:sz w:val="21"/>
          <w:szCs w:val="21"/>
          <w:lang w:eastAsia="pt-BR"/>
        </w:rPr>
        <w:t>i</w:t>
      </w:r>
      <w:r w:rsidR="0039484F" w:rsidRPr="00D0139D">
        <w:rPr>
          <w:rFonts w:ascii="Arial" w:eastAsia="Times New Roman" w:hAnsi="Arial" w:cs="Arial"/>
          <w:sz w:val="21"/>
          <w:szCs w:val="21"/>
          <w:lang w:eastAsia="pt-BR"/>
        </w:rPr>
        <w:t>nciso I, da Lei Federal nº 8.666, de 21 de junho de 1993,</w:t>
      </w:r>
      <w:r w:rsidRPr="00D0139D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para promover a alie</w:t>
      </w:r>
      <w:r w:rsidR="0039484F" w:rsidRPr="00D0139D">
        <w:rPr>
          <w:rFonts w:ascii="Arial" w:eastAsia="Times New Roman" w:hAnsi="Arial" w:cs="Arial"/>
          <w:bCs/>
          <w:sz w:val="21"/>
          <w:szCs w:val="21"/>
          <w:lang w:eastAsia="pt-BR"/>
        </w:rPr>
        <w:t>nação de bens imóveis</w:t>
      </w:r>
      <w:r w:rsidR="00F2615A" w:rsidRPr="00D0139D">
        <w:rPr>
          <w:rFonts w:ascii="Arial" w:eastAsia="Times New Roman" w:hAnsi="Arial" w:cs="Arial"/>
          <w:bCs/>
          <w:sz w:val="21"/>
          <w:szCs w:val="21"/>
          <w:lang w:eastAsia="pt-BR"/>
        </w:rPr>
        <w:t>, descritos a seguir,</w:t>
      </w:r>
      <w:r w:rsidR="0039484F" w:rsidRPr="00D0139D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mediante Leilão Público.</w:t>
      </w:r>
    </w:p>
    <w:p w:rsidR="006A0E39" w:rsidRPr="00D0139D" w:rsidRDefault="006A0E39" w:rsidP="00D0139D">
      <w:pPr>
        <w:overflowPunct w:val="0"/>
        <w:autoSpaceDE w:val="0"/>
        <w:autoSpaceDN w:val="0"/>
        <w:adjustRightInd w:val="0"/>
        <w:spacing w:after="200" w:line="360" w:lineRule="auto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b/>
          <w:i/>
          <w:sz w:val="21"/>
          <w:szCs w:val="21"/>
          <w:lang w:eastAsia="pt-BR"/>
        </w:rPr>
        <w:t xml:space="preserve">                            –</w:t>
      </w:r>
      <w:r w:rsidRPr="00D0139D">
        <w:rPr>
          <w:rFonts w:ascii="Arial" w:eastAsia="Times New Roman" w:hAnsi="Arial" w:cs="Arial"/>
          <w:i/>
          <w:sz w:val="21"/>
          <w:szCs w:val="21"/>
          <w:lang w:eastAsia="pt-BR"/>
        </w:rPr>
        <w:t xml:space="preserve"> 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>Imóvel de matrícula 13.701 – parte do lote rural nº 15 situado na “Linha Segunda-</w:t>
      </w:r>
      <w:proofErr w:type="spellStart"/>
      <w:r w:rsidRPr="00D0139D">
        <w:rPr>
          <w:rFonts w:ascii="Arial" w:eastAsia="Times New Roman" w:hAnsi="Arial" w:cs="Arial"/>
          <w:sz w:val="21"/>
          <w:szCs w:val="21"/>
          <w:lang w:eastAsia="pt-BR"/>
        </w:rPr>
        <w:t>Itapuca</w:t>
      </w:r>
      <w:proofErr w:type="spellEnd"/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”, no município de Anta Gorda, pertencente a Comarca de Guaporé, com área de cinco mil, cento e sessenta e sete metros e sessenta e cinco decímetros quadrados (5.167,65m²), sem benfeitorias, confrontando: Norte, com terras pertencentes a </w:t>
      </w:r>
      <w:proofErr w:type="spellStart"/>
      <w:r w:rsidRPr="00D0139D">
        <w:rPr>
          <w:rFonts w:ascii="Arial" w:eastAsia="Times New Roman" w:hAnsi="Arial" w:cs="Arial"/>
          <w:sz w:val="21"/>
          <w:szCs w:val="21"/>
          <w:lang w:eastAsia="pt-BR"/>
        </w:rPr>
        <w:t>Ivécio</w:t>
      </w:r>
      <w:proofErr w:type="spellEnd"/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, parte do mesmo lote nº15; Sudeste, em linha oblíqua curva, com a estrada geral de </w:t>
      </w:r>
      <w:proofErr w:type="spellStart"/>
      <w:r w:rsidRPr="00D0139D">
        <w:rPr>
          <w:rFonts w:ascii="Arial" w:eastAsia="Times New Roman" w:hAnsi="Arial" w:cs="Arial"/>
          <w:sz w:val="21"/>
          <w:szCs w:val="21"/>
          <w:lang w:eastAsia="pt-BR"/>
        </w:rPr>
        <w:t>Itapuca</w:t>
      </w:r>
      <w:proofErr w:type="spellEnd"/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-Arvorezinha; Oeste, com terras de propriedade de Rubim </w:t>
      </w:r>
      <w:proofErr w:type="spellStart"/>
      <w:r w:rsidRPr="00D0139D">
        <w:rPr>
          <w:rFonts w:ascii="Arial" w:eastAsia="Times New Roman" w:hAnsi="Arial" w:cs="Arial"/>
          <w:sz w:val="21"/>
          <w:szCs w:val="21"/>
          <w:lang w:eastAsia="pt-BR"/>
        </w:rPr>
        <w:t>Livinalli</w:t>
      </w:r>
      <w:proofErr w:type="spellEnd"/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, lote nº17. INCRA: 855014.001260.1 – AT. 11,6ha – MF 20,0 – NM. 0,33 – FMP 3,0ha – </w:t>
      </w:r>
      <w:r w:rsidRPr="00D0139D">
        <w:rPr>
          <w:rFonts w:ascii="Arial" w:eastAsia="Times New Roman" w:hAnsi="Arial" w:cs="Arial"/>
          <w:i/>
          <w:sz w:val="21"/>
          <w:szCs w:val="21"/>
          <w:lang w:eastAsia="pt-BR"/>
        </w:rPr>
        <w:t>avaliado em R$ 10.000,00 (dez mil reais).</w:t>
      </w:r>
    </w:p>
    <w:p w:rsidR="006A0E39" w:rsidRPr="00D0139D" w:rsidRDefault="006A0E39" w:rsidP="00D0139D">
      <w:pPr>
        <w:overflowPunct w:val="0"/>
        <w:autoSpaceDE w:val="0"/>
        <w:autoSpaceDN w:val="0"/>
        <w:adjustRightInd w:val="0"/>
        <w:spacing w:after="200" w:line="360" w:lineRule="auto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b/>
          <w:i/>
          <w:sz w:val="21"/>
          <w:szCs w:val="21"/>
          <w:lang w:eastAsia="pt-BR"/>
        </w:rPr>
        <w:t xml:space="preserve">                            –</w:t>
      </w:r>
      <w:r w:rsidRPr="00D0139D">
        <w:rPr>
          <w:rFonts w:ascii="Arial" w:eastAsia="Times New Roman" w:hAnsi="Arial" w:cs="Arial"/>
          <w:i/>
          <w:sz w:val="21"/>
          <w:szCs w:val="21"/>
          <w:lang w:eastAsia="pt-BR"/>
        </w:rPr>
        <w:t xml:space="preserve"> 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Imóvel de matrícula 9651 – Parte do lote rural nº 13, situado na “Linha Terceira” – Município de Anta Gorda, com área de seis mil e trezentos metros quadrados (6.300m²), sem benfeitorias, confrontando: Norte, com terras do mesmo lote de João </w:t>
      </w:r>
      <w:proofErr w:type="spellStart"/>
      <w:r w:rsidRPr="00D0139D">
        <w:rPr>
          <w:rFonts w:ascii="Arial" w:eastAsia="Times New Roman" w:hAnsi="Arial" w:cs="Arial"/>
          <w:sz w:val="21"/>
          <w:szCs w:val="21"/>
          <w:lang w:eastAsia="pt-BR"/>
        </w:rPr>
        <w:t>Bettoni</w:t>
      </w:r>
      <w:proofErr w:type="spellEnd"/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, em 105,00m: Sul, na mesma extensão de 105,00m ao longo de uma sanga, que  corre de Oeste a Leste; Leste, em 60,00m, com terras do mesmo lote nº 13, da Industrial Madeireira </w:t>
      </w:r>
      <w:proofErr w:type="spellStart"/>
      <w:r w:rsidRPr="00D0139D">
        <w:rPr>
          <w:rFonts w:ascii="Arial" w:eastAsia="Times New Roman" w:hAnsi="Arial" w:cs="Arial"/>
          <w:sz w:val="21"/>
          <w:szCs w:val="21"/>
          <w:lang w:eastAsia="pt-BR"/>
        </w:rPr>
        <w:t>Borghetto</w:t>
      </w:r>
      <w:proofErr w:type="spellEnd"/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proofErr w:type="spellStart"/>
      <w:r w:rsidRPr="00D0139D">
        <w:rPr>
          <w:rFonts w:ascii="Arial" w:eastAsia="Times New Roman" w:hAnsi="Arial" w:cs="Arial"/>
          <w:sz w:val="21"/>
          <w:szCs w:val="21"/>
          <w:lang w:eastAsia="pt-BR"/>
        </w:rPr>
        <w:t>Ltda</w:t>
      </w:r>
      <w:proofErr w:type="spellEnd"/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; Oeste, com terras do mesmo lote nº 13 de João </w:t>
      </w:r>
      <w:proofErr w:type="spellStart"/>
      <w:r w:rsidRPr="00D0139D">
        <w:rPr>
          <w:rFonts w:ascii="Arial" w:eastAsia="Times New Roman" w:hAnsi="Arial" w:cs="Arial"/>
          <w:sz w:val="21"/>
          <w:szCs w:val="21"/>
          <w:lang w:eastAsia="pt-BR"/>
        </w:rPr>
        <w:t>Bettoni</w:t>
      </w:r>
      <w:proofErr w:type="spellEnd"/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, em 60m – </w:t>
      </w:r>
      <w:r w:rsidRPr="00D0139D">
        <w:rPr>
          <w:rFonts w:ascii="Arial" w:eastAsia="Times New Roman" w:hAnsi="Arial" w:cs="Arial"/>
          <w:i/>
          <w:sz w:val="21"/>
          <w:szCs w:val="21"/>
          <w:lang w:eastAsia="pt-BR"/>
        </w:rPr>
        <w:t xml:space="preserve">avaliado em R$ 7.000,00 (sete mil reais). </w:t>
      </w:r>
    </w:p>
    <w:p w:rsidR="006A0E39" w:rsidRPr="00D0139D" w:rsidRDefault="00837AE9" w:rsidP="00D0139D">
      <w:pPr>
        <w:spacing w:after="200" w:line="360" w:lineRule="auto"/>
        <w:ind w:firstLine="1701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sz w:val="21"/>
          <w:szCs w:val="21"/>
          <w:lang w:eastAsia="pt-BR"/>
        </w:rPr>
        <w:t>Convém frisar que os referidos bens imóveis são inservíveis ao Município, sem uso ou destinação específica</w:t>
      </w:r>
      <w:r w:rsidR="006A0E39"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. </w:t>
      </w:r>
    </w:p>
    <w:p w:rsidR="007A2276" w:rsidRPr="00D0139D" w:rsidRDefault="006A0E39" w:rsidP="00D0139D">
      <w:pPr>
        <w:spacing w:after="200" w:line="360" w:lineRule="auto"/>
        <w:ind w:firstLine="1701"/>
        <w:jc w:val="both"/>
        <w:rPr>
          <w:rFonts w:ascii="Arial" w:eastAsia="Calibri" w:hAnsi="Arial" w:cs="Arial"/>
          <w:sz w:val="21"/>
          <w:szCs w:val="21"/>
        </w:rPr>
      </w:pPr>
      <w:r w:rsidRPr="00D0139D">
        <w:rPr>
          <w:rFonts w:ascii="Arial" w:eastAsia="Calibri" w:hAnsi="Arial" w:cs="Arial"/>
          <w:sz w:val="21"/>
          <w:szCs w:val="21"/>
        </w:rPr>
        <w:t>A política desse Poder Executivo é de tentar reverter esse quadro de bens fora de uso, por bens que possibilitem atender o bom andamento do desenvolvimento municipal, para tal, solicitamos a urgência da apreciação deste Projeto de Lei pelos Edis desta Casa.</w:t>
      </w:r>
    </w:p>
    <w:p w:rsidR="00F2615A" w:rsidRPr="00D0139D" w:rsidRDefault="006A0E39" w:rsidP="00D0139D">
      <w:pPr>
        <w:spacing w:after="200" w:line="360" w:lineRule="auto"/>
        <w:ind w:firstLine="1701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Calibri" w:hAnsi="Arial" w:cs="Arial"/>
          <w:sz w:val="21"/>
          <w:szCs w:val="21"/>
        </w:rPr>
        <w:t>Pelo expo</w:t>
      </w:r>
      <w:r w:rsidR="00F2615A" w:rsidRPr="00D0139D">
        <w:rPr>
          <w:rFonts w:ascii="Arial" w:eastAsia="Calibri" w:hAnsi="Arial" w:cs="Arial"/>
          <w:sz w:val="21"/>
          <w:szCs w:val="21"/>
        </w:rPr>
        <w:t>sto, vimos submeter o presente P</w:t>
      </w:r>
      <w:r w:rsidRPr="00D0139D">
        <w:rPr>
          <w:rFonts w:ascii="Arial" w:eastAsia="Calibri" w:hAnsi="Arial" w:cs="Arial"/>
          <w:sz w:val="21"/>
          <w:szCs w:val="21"/>
        </w:rPr>
        <w:t>ro</w:t>
      </w:r>
      <w:r w:rsidR="00F2615A" w:rsidRPr="00D0139D">
        <w:rPr>
          <w:rFonts w:ascii="Arial" w:eastAsia="Calibri" w:hAnsi="Arial" w:cs="Arial"/>
          <w:sz w:val="21"/>
          <w:szCs w:val="21"/>
        </w:rPr>
        <w:t>jeto de L</w:t>
      </w:r>
      <w:r w:rsidRPr="00D0139D">
        <w:rPr>
          <w:rFonts w:ascii="Arial" w:eastAsia="Calibri" w:hAnsi="Arial" w:cs="Arial"/>
          <w:sz w:val="21"/>
          <w:szCs w:val="21"/>
        </w:rPr>
        <w:t>ei à apreciação desse Poder Legislativo</w:t>
      </w:r>
      <w:r w:rsidR="00F2615A" w:rsidRPr="00D0139D">
        <w:rPr>
          <w:rFonts w:ascii="Arial" w:eastAsia="Calibri" w:hAnsi="Arial" w:cs="Arial"/>
          <w:sz w:val="21"/>
          <w:szCs w:val="21"/>
        </w:rPr>
        <w:t xml:space="preserve">, </w:t>
      </w:r>
      <w:r w:rsidR="00D0139D" w:rsidRPr="00D0139D">
        <w:rPr>
          <w:rFonts w:ascii="Arial" w:eastAsia="Calibri" w:hAnsi="Arial" w:cs="Arial"/>
          <w:sz w:val="21"/>
          <w:szCs w:val="21"/>
        </w:rPr>
        <w:t xml:space="preserve">em </w:t>
      </w:r>
      <w:r w:rsidR="00D0139D" w:rsidRPr="00B678FA">
        <w:rPr>
          <w:rFonts w:ascii="Arial" w:eastAsia="Calibri" w:hAnsi="Arial" w:cs="Arial"/>
          <w:b/>
          <w:sz w:val="21"/>
          <w:szCs w:val="21"/>
          <w:u w:val="single"/>
        </w:rPr>
        <w:t>regime de urgência</w:t>
      </w:r>
      <w:r w:rsidR="00D0139D" w:rsidRPr="00D0139D">
        <w:rPr>
          <w:rFonts w:ascii="Arial" w:eastAsia="Calibri" w:hAnsi="Arial" w:cs="Arial"/>
          <w:sz w:val="21"/>
          <w:szCs w:val="21"/>
        </w:rPr>
        <w:t>, contando</w:t>
      </w:r>
      <w:r w:rsidR="00F2615A" w:rsidRPr="00D0139D">
        <w:rPr>
          <w:rFonts w:ascii="Arial" w:eastAsia="Calibri" w:hAnsi="Arial" w:cs="Arial"/>
          <w:sz w:val="21"/>
          <w:szCs w:val="21"/>
        </w:rPr>
        <w:t xml:space="preserve"> como sempre, com a compreensão e apoio de Vossas Excelências, traduzidos na aprovação desta proposição.</w:t>
      </w:r>
    </w:p>
    <w:p w:rsidR="007A2276" w:rsidRDefault="007A2276" w:rsidP="00D0139D">
      <w:pPr>
        <w:spacing w:after="200" w:line="360" w:lineRule="auto"/>
        <w:ind w:firstLine="1701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Valendo-nos da oportunidade, reiterarmos protestos da mais alta estima e consideração.  </w:t>
      </w:r>
    </w:p>
    <w:p w:rsidR="00D0139D" w:rsidRDefault="00D0139D" w:rsidP="00D0139D">
      <w:pPr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:rsidR="007A2276" w:rsidRPr="00D0139D" w:rsidRDefault="007A2276" w:rsidP="00D0139D">
      <w:pPr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0139D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0139D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:rsidR="007A2276" w:rsidRPr="00D0139D" w:rsidRDefault="007A2276" w:rsidP="00D0139D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b/>
          <w:sz w:val="21"/>
          <w:szCs w:val="21"/>
          <w:lang w:eastAsia="pt-BR"/>
        </w:rPr>
        <w:t>Prefeito Municipal.</w:t>
      </w:r>
    </w:p>
    <w:sectPr w:rsidR="007A2276" w:rsidRPr="00D01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0DE5"/>
    <w:multiLevelType w:val="hybridMultilevel"/>
    <w:tmpl w:val="64687358"/>
    <w:lvl w:ilvl="0" w:tplc="6C2667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00"/>
    <w:rsid w:val="00232C99"/>
    <w:rsid w:val="00354234"/>
    <w:rsid w:val="00381794"/>
    <w:rsid w:val="0039484F"/>
    <w:rsid w:val="004825AD"/>
    <w:rsid w:val="005901D3"/>
    <w:rsid w:val="006A0E39"/>
    <w:rsid w:val="006A4CA0"/>
    <w:rsid w:val="006E7400"/>
    <w:rsid w:val="007A2276"/>
    <w:rsid w:val="00837AE9"/>
    <w:rsid w:val="00B678FA"/>
    <w:rsid w:val="00D0139D"/>
    <w:rsid w:val="00DA5425"/>
    <w:rsid w:val="00F07DD0"/>
    <w:rsid w:val="00F2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0127B-E56D-44A4-AA92-1B7C731D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13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617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4</cp:revision>
  <cp:lastPrinted>2021-08-26T11:58:00Z</cp:lastPrinted>
  <dcterms:created xsi:type="dcterms:W3CDTF">2021-08-26T11:26:00Z</dcterms:created>
  <dcterms:modified xsi:type="dcterms:W3CDTF">2021-08-26T12:05:00Z</dcterms:modified>
</cp:coreProperties>
</file>