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F7" w:rsidRDefault="00E360F7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176210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004/2021</w:t>
      </w: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A0417B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o reajuste dos subsídios dos Secretários Municipais de Anta Gorda</w:t>
      </w: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</w:t>
      </w:r>
      <w:r w:rsidRPr="00775CFD">
        <w:rPr>
          <w:rFonts w:ascii="Arial" w:eastAsia="Times New Roman" w:hAnsi="Arial" w:cs="Arial"/>
          <w:sz w:val="24"/>
          <w:szCs w:val="24"/>
          <w:lang w:eastAsia="pt-BR"/>
        </w:rPr>
        <w:t xml:space="preserve">reajustados em </w:t>
      </w:r>
      <w:r w:rsidR="00176210">
        <w:rPr>
          <w:rFonts w:ascii="Arial" w:eastAsia="Times New Roman" w:hAnsi="Arial" w:cs="Arial"/>
          <w:b/>
          <w:sz w:val="24"/>
          <w:szCs w:val="24"/>
          <w:lang w:eastAsia="pt-BR"/>
        </w:rPr>
        <w:t>10,18</w:t>
      </w:r>
      <w:r w:rsidRPr="00B75FF2">
        <w:rPr>
          <w:rFonts w:ascii="Arial" w:eastAsia="Times New Roman" w:hAnsi="Arial" w:cs="Arial"/>
          <w:b/>
          <w:sz w:val="24"/>
          <w:szCs w:val="24"/>
          <w:lang w:eastAsia="pt-BR"/>
        </w:rPr>
        <w:t>% (</w:t>
      </w:r>
      <w:proofErr w:type="gramStart"/>
      <w:r w:rsidR="00176210">
        <w:rPr>
          <w:rFonts w:ascii="Arial" w:eastAsia="Times New Roman" w:hAnsi="Arial" w:cs="Arial"/>
          <w:b/>
          <w:sz w:val="24"/>
          <w:szCs w:val="24"/>
          <w:lang w:eastAsia="pt-BR"/>
        </w:rPr>
        <w:t>dez</w:t>
      </w:r>
      <w:r w:rsidR="00775CFD" w:rsidRPr="00B75FF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vírgula</w:t>
      </w:r>
      <w:proofErr w:type="gramEnd"/>
      <w:r w:rsidR="00775CFD" w:rsidRPr="00B75FF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76210">
        <w:rPr>
          <w:rFonts w:ascii="Arial" w:eastAsia="Times New Roman" w:hAnsi="Arial" w:cs="Arial"/>
          <w:b/>
          <w:sz w:val="24"/>
          <w:szCs w:val="24"/>
          <w:lang w:eastAsia="pt-BR"/>
        </w:rPr>
        <w:t>dezoito</w:t>
      </w:r>
      <w:r w:rsidRPr="00B75FF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por cento)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os subsídios dos Secretários Municipais, a </w:t>
      </w:r>
      <w:r w:rsidR="0072430A">
        <w:rPr>
          <w:rFonts w:ascii="Arial" w:eastAsia="Times New Roman" w:hAnsi="Arial" w:cs="Arial"/>
          <w:sz w:val="24"/>
          <w:szCs w:val="24"/>
          <w:lang w:eastAsia="pt-BR"/>
        </w:rPr>
        <w:t xml:space="preserve">partir de 1º de </w:t>
      </w:r>
      <w:r w:rsidR="00176210">
        <w:rPr>
          <w:rFonts w:ascii="Arial" w:eastAsia="Times New Roman" w:hAnsi="Arial" w:cs="Arial"/>
          <w:sz w:val="24"/>
          <w:szCs w:val="24"/>
          <w:lang w:eastAsia="pt-BR"/>
        </w:rPr>
        <w:t>janeiro de 2022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  <w:t>Art. 2º. Esta Lei entrará vem vigor na data de sua publicação e será suportada pelas dotações orçamentárias específicas.</w:t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aos 09 de dezembro de 2021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360F7" w:rsidRPr="00A0417B" w:rsidRDefault="00E360F7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430A" w:rsidRDefault="00176210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Paulo Cesar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Bettoni</w:t>
      </w:r>
      <w:proofErr w:type="spellEnd"/>
    </w:p>
    <w:p w:rsidR="00A0417B" w:rsidRPr="00A0417B" w:rsidRDefault="00A0417B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JUSTIFICATIVA AO PRO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JETO DE LEI LEGISLATIVO 004/2021</w:t>
      </w: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>Senhores Vereadores,</w:t>
      </w: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visa atender o disposto nos art. </w:t>
      </w:r>
      <w:smartTag w:uri="urn:schemas-microsoft-com:office:smarttags" w:element="metricconverter">
        <w:smartTagPr>
          <w:attr w:name="ProductID" w:val="141 a"/>
        </w:smartTagPr>
        <w:r w:rsidRPr="00A0417B">
          <w:rPr>
            <w:rFonts w:ascii="Arial" w:eastAsia="Times New Roman" w:hAnsi="Arial" w:cs="Arial"/>
            <w:sz w:val="24"/>
            <w:szCs w:val="24"/>
            <w:lang w:eastAsia="pt-BR"/>
          </w:rPr>
          <w:t>141 a</w:t>
        </w:r>
      </w:smartTag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143 do Regimento Interno desse Poder Legislativo, para reajustar os subsídios dos Secretários Municipais.</w:t>
      </w: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Tal providência ainda vem de encontro ao já previsto na Lei </w:t>
      </w:r>
      <w:r w:rsidR="008A04AE">
        <w:rPr>
          <w:rFonts w:ascii="Arial" w:eastAsia="Times New Roman" w:hAnsi="Arial" w:cs="Arial"/>
          <w:sz w:val="24"/>
          <w:szCs w:val="24"/>
          <w:lang w:eastAsia="pt-BR"/>
        </w:rPr>
        <w:t>Municipal n. 2.476/2020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, a qual fixou os subsídios dos </w:t>
      </w:r>
      <w:r w:rsidR="008A04AE">
        <w:rPr>
          <w:rFonts w:ascii="Arial" w:eastAsia="Times New Roman" w:hAnsi="Arial" w:cs="Arial"/>
          <w:sz w:val="24"/>
          <w:szCs w:val="24"/>
          <w:lang w:eastAsia="pt-BR"/>
        </w:rPr>
        <w:t>Secretários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 Municipais para a gestão i</w:t>
      </w:r>
      <w:r w:rsidR="00176210">
        <w:rPr>
          <w:rFonts w:ascii="Arial" w:eastAsia="Times New Roman" w:hAnsi="Arial" w:cs="Arial"/>
          <w:sz w:val="24"/>
          <w:szCs w:val="24"/>
          <w:lang w:eastAsia="pt-BR"/>
        </w:rPr>
        <w:t xml:space="preserve">niciada em 1º de </w:t>
      </w:r>
      <w:proofErr w:type="gramStart"/>
      <w:r w:rsidR="00176210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 w:rsidR="00176210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A0417B">
        <w:rPr>
          <w:rFonts w:ascii="Arial" w:eastAsia="Times New Roman" w:hAnsi="Arial" w:cs="Arial"/>
          <w:sz w:val="24"/>
          <w:szCs w:val="24"/>
          <w:lang w:eastAsia="pt-BR"/>
        </w:rPr>
        <w:t>. Por expressas disposições legais, os agentes políticos recebem apenas reposição da inflação.</w:t>
      </w:r>
    </w:p>
    <w:p w:rsid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5CFD" w:rsidRPr="00DE6C50" w:rsidRDefault="00775CFD" w:rsidP="00775CFD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Utilizou-se o IPCA que tem o 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objetivo de oferecer a variação dos preços no comércio para o público final. O </w:t>
      </w:r>
      <w:r w:rsidRPr="00DE6C5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IPCA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considerado o índice oficial de inflação do país.</w:t>
      </w:r>
    </w:p>
    <w:p w:rsidR="00775CFD" w:rsidRPr="00F952AB" w:rsidRDefault="00775CFD" w:rsidP="00775CFD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5CFD" w:rsidRPr="00A0417B" w:rsidRDefault="00775CFD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>Diante disso, espera aprovação dos nobres edis.</w:t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Pr="00A0417B" w:rsidRDefault="00A0417B" w:rsidP="00A041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 DE VEREADORES, 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176210">
        <w:rPr>
          <w:rFonts w:ascii="Arial" w:eastAsia="Times New Roman" w:hAnsi="Arial" w:cs="Arial"/>
          <w:bCs/>
          <w:sz w:val="24"/>
          <w:szCs w:val="24"/>
          <w:lang w:eastAsia="pt-BR"/>
        </w:rPr>
        <w:t>dezembro de 2021</w:t>
      </w: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A0417B" w:rsidRPr="00A0417B" w:rsidRDefault="00A0417B" w:rsidP="00A041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360F7" w:rsidRPr="00A0417B" w:rsidRDefault="00E360F7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A0417B" w:rsidRPr="00A0417B" w:rsidRDefault="00A0417B" w:rsidP="00A0417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0417B" w:rsidRPr="00A0417B" w:rsidRDefault="00176210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Paulo Cesar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Bettoni</w:t>
      </w:r>
      <w:proofErr w:type="spellEnd"/>
    </w:p>
    <w:p w:rsidR="00A0417B" w:rsidRPr="00A0417B" w:rsidRDefault="00A0417B" w:rsidP="00A0417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17B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2430A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:rsidR="00A0417B" w:rsidRPr="00A0417B" w:rsidRDefault="00A0417B" w:rsidP="00A041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5CFD" w:rsidRDefault="00795CFD"/>
    <w:sectPr w:rsidR="00795CFD" w:rsidSect="00E360F7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7B"/>
    <w:rsid w:val="00176210"/>
    <w:rsid w:val="0072430A"/>
    <w:rsid w:val="00775CFD"/>
    <w:rsid w:val="00795CFD"/>
    <w:rsid w:val="008A04AE"/>
    <w:rsid w:val="00A0417B"/>
    <w:rsid w:val="00B75FF2"/>
    <w:rsid w:val="00E3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6FA8E"/>
  <w15:docId w15:val="{B253F7E5-45FA-4F42-99E8-EBB6920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7</cp:revision>
  <cp:lastPrinted>2019-03-22T11:56:00Z</cp:lastPrinted>
  <dcterms:created xsi:type="dcterms:W3CDTF">2019-03-19T17:48:00Z</dcterms:created>
  <dcterms:modified xsi:type="dcterms:W3CDTF">2021-12-09T16:27:00Z</dcterms:modified>
</cp:coreProperties>
</file>