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090D6" w14:textId="7B516D6E" w:rsidR="00F9316C" w:rsidRPr="00F20959" w:rsidRDefault="00F9316C" w:rsidP="009F64C2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F2095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Projeto de Lei nº </w:t>
      </w:r>
      <w:r w:rsidR="00E05D5A" w:rsidRPr="00F20959">
        <w:rPr>
          <w:rFonts w:ascii="Arial" w:eastAsia="Times New Roman" w:hAnsi="Arial" w:cs="Arial"/>
          <w:bCs/>
          <w:sz w:val="20"/>
          <w:szCs w:val="20"/>
          <w:lang w:eastAsia="pt-BR"/>
        </w:rPr>
        <w:t>028</w:t>
      </w:r>
      <w:r w:rsidRPr="00F2095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/2022, de </w:t>
      </w:r>
      <w:r w:rsidR="004C036E" w:rsidRPr="00F20959">
        <w:rPr>
          <w:rFonts w:ascii="Arial" w:eastAsia="Times New Roman" w:hAnsi="Arial" w:cs="Arial"/>
          <w:bCs/>
          <w:sz w:val="20"/>
          <w:szCs w:val="20"/>
          <w:lang w:eastAsia="pt-BR"/>
        </w:rPr>
        <w:t>2</w:t>
      </w:r>
      <w:r w:rsidR="00E05D5A" w:rsidRPr="00F20959">
        <w:rPr>
          <w:rFonts w:ascii="Arial" w:eastAsia="Times New Roman" w:hAnsi="Arial" w:cs="Arial"/>
          <w:bCs/>
          <w:sz w:val="20"/>
          <w:szCs w:val="20"/>
          <w:lang w:eastAsia="pt-BR"/>
        </w:rPr>
        <w:t>6</w:t>
      </w:r>
      <w:r w:rsidRPr="00F2095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</w:t>
      </w:r>
      <w:r w:rsidR="00C74A07" w:rsidRPr="00F20959">
        <w:rPr>
          <w:rFonts w:ascii="Arial" w:eastAsia="Times New Roman" w:hAnsi="Arial" w:cs="Arial"/>
          <w:bCs/>
          <w:sz w:val="20"/>
          <w:szCs w:val="20"/>
          <w:lang w:eastAsia="pt-BR"/>
        </w:rPr>
        <w:t>maio</w:t>
      </w:r>
      <w:r w:rsidRPr="00F20959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 2022.</w:t>
      </w:r>
    </w:p>
    <w:p w14:paraId="3D913417" w14:textId="77777777" w:rsidR="00F9316C" w:rsidRPr="00AB03BB" w:rsidRDefault="00F9316C" w:rsidP="009F64C2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068821BD" w14:textId="6BACD403" w:rsidR="00F9316C" w:rsidRPr="00AB03BB" w:rsidRDefault="00F9316C" w:rsidP="009F64C2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AB03BB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“</w:t>
      </w:r>
      <w:r w:rsidRPr="00AB03BB">
        <w:rPr>
          <w:rFonts w:ascii="Arial" w:hAnsi="Arial" w:cs="Arial"/>
          <w:i/>
          <w:sz w:val="20"/>
          <w:szCs w:val="20"/>
        </w:rPr>
        <w:t xml:space="preserve">Autoriza o Poder Executivo Municipal a conceder auxílio financeiro à Empresa </w:t>
      </w:r>
      <w:proofErr w:type="spellStart"/>
      <w:r w:rsidR="004C036E" w:rsidRPr="00AB03BB">
        <w:rPr>
          <w:rFonts w:ascii="Arial" w:hAnsi="Arial" w:cs="Arial"/>
          <w:i/>
          <w:sz w:val="20"/>
          <w:szCs w:val="20"/>
        </w:rPr>
        <w:t>Senger</w:t>
      </w:r>
      <w:proofErr w:type="spellEnd"/>
      <w:r w:rsidR="004C036E" w:rsidRPr="00AB03BB">
        <w:rPr>
          <w:rFonts w:ascii="Arial" w:hAnsi="Arial" w:cs="Arial"/>
          <w:i/>
          <w:sz w:val="20"/>
          <w:szCs w:val="20"/>
        </w:rPr>
        <w:t xml:space="preserve"> Reciclagem Ltda</w:t>
      </w:r>
      <w:r w:rsidRPr="00AB03BB">
        <w:rPr>
          <w:rFonts w:ascii="Arial" w:hAnsi="Arial" w:cs="Arial"/>
          <w:i/>
          <w:sz w:val="20"/>
          <w:szCs w:val="20"/>
        </w:rPr>
        <w:t>., aponta recursos</w:t>
      </w:r>
      <w:r w:rsidR="00B07E35" w:rsidRPr="00AB03BB">
        <w:rPr>
          <w:rFonts w:ascii="Arial" w:hAnsi="Arial" w:cs="Arial"/>
          <w:i/>
          <w:sz w:val="20"/>
          <w:szCs w:val="20"/>
        </w:rPr>
        <w:t>, abre Crédito Suplementar</w:t>
      </w:r>
      <w:r w:rsidRPr="00AB03BB">
        <w:rPr>
          <w:rFonts w:ascii="Arial" w:hAnsi="Arial" w:cs="Arial"/>
          <w:bCs/>
          <w:i/>
          <w:sz w:val="20"/>
          <w:szCs w:val="20"/>
        </w:rPr>
        <w:t>, e dá outras providências</w:t>
      </w:r>
      <w:r w:rsidRPr="00AB03BB">
        <w:rPr>
          <w:rFonts w:ascii="Arial" w:eastAsia="Times New Roman" w:hAnsi="Arial" w:cs="Arial"/>
          <w:bCs/>
          <w:i/>
          <w:sz w:val="20"/>
          <w:szCs w:val="20"/>
          <w:lang w:eastAsia="pt-BR"/>
        </w:rPr>
        <w:t>”.</w:t>
      </w:r>
    </w:p>
    <w:p w14:paraId="2F82F8CC" w14:textId="77777777" w:rsidR="00F9316C" w:rsidRPr="00AB03BB" w:rsidRDefault="00F9316C" w:rsidP="009F64C2">
      <w:pPr>
        <w:spacing w:after="0" w:line="360" w:lineRule="auto"/>
        <w:ind w:left="3958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</w:p>
    <w:p w14:paraId="4E8F793C" w14:textId="6DF9BD06" w:rsidR="00F9316C" w:rsidRPr="00AB03BB" w:rsidRDefault="00584C96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AB03BB">
        <w:rPr>
          <w:rFonts w:ascii="Arial" w:hAnsi="Arial" w:cs="Arial"/>
          <w:sz w:val="20"/>
          <w:szCs w:val="20"/>
        </w:rPr>
        <w:t>Frighetto</w:t>
      </w:r>
      <w:proofErr w:type="spellEnd"/>
      <w:r w:rsidR="0078195B" w:rsidRPr="00AB03BB">
        <w:rPr>
          <w:rFonts w:ascii="Arial" w:hAnsi="Arial" w:cs="Arial"/>
          <w:sz w:val="20"/>
          <w:szCs w:val="20"/>
        </w:rPr>
        <w:t xml:space="preserve">, </w:t>
      </w:r>
      <w:r w:rsidR="00F9316C" w:rsidRPr="00AB03BB">
        <w:rPr>
          <w:rFonts w:ascii="Arial" w:hAnsi="Arial" w:cs="Arial"/>
          <w:sz w:val="20"/>
          <w:szCs w:val="20"/>
        </w:rPr>
        <w:t>Prefeito Municipal de Anta Gorda, Estado do Rio Grande do Sul, no uso das atribuições que lhe confere a Lei Orgânica Municipal;</w:t>
      </w:r>
    </w:p>
    <w:p w14:paraId="712AC571" w14:textId="77777777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</w:p>
    <w:p w14:paraId="10E5674E" w14:textId="77777777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>Faço saber, que a Câmara Municipal de Vereadores aprovou e eu sanciono e promulgo a seguinte Lei:</w:t>
      </w:r>
    </w:p>
    <w:p w14:paraId="4BB8DA80" w14:textId="77777777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0DA33F10" w14:textId="40823686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eastAsia="Times New Roman" w:hAnsi="Arial" w:cs="Arial"/>
          <w:b/>
          <w:sz w:val="20"/>
          <w:szCs w:val="20"/>
          <w:lang w:eastAsia="pt-BR"/>
        </w:rPr>
        <w:t>Art. 1º</w:t>
      </w:r>
      <w:r w:rsidRPr="00AB03B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-</w:t>
      </w:r>
      <w:r w:rsidRPr="00AB03BB">
        <w:rPr>
          <w:rFonts w:ascii="Arial" w:hAnsi="Arial" w:cs="Arial"/>
          <w:bCs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 xml:space="preserve">Fica o Poder Executivo Municipal autorizado a conceder auxílio no valor de R$ </w:t>
      </w:r>
      <w:r w:rsidR="004C036E" w:rsidRPr="00AB03BB">
        <w:rPr>
          <w:rFonts w:ascii="Arial" w:hAnsi="Arial" w:cs="Arial"/>
          <w:sz w:val="20"/>
          <w:szCs w:val="20"/>
        </w:rPr>
        <w:t>50</w:t>
      </w:r>
      <w:r w:rsidRPr="00AB03BB">
        <w:rPr>
          <w:rFonts w:ascii="Arial" w:hAnsi="Arial" w:cs="Arial"/>
          <w:sz w:val="20"/>
          <w:szCs w:val="20"/>
        </w:rPr>
        <w:t>.000,00 (</w:t>
      </w:r>
      <w:r w:rsidR="004C036E" w:rsidRPr="00AB03BB">
        <w:rPr>
          <w:rFonts w:ascii="Arial" w:hAnsi="Arial" w:cs="Arial"/>
          <w:sz w:val="20"/>
          <w:szCs w:val="20"/>
        </w:rPr>
        <w:t>cinquenta</w:t>
      </w:r>
      <w:r w:rsidRPr="00AB03BB">
        <w:rPr>
          <w:rFonts w:ascii="Arial" w:hAnsi="Arial" w:cs="Arial"/>
          <w:sz w:val="20"/>
          <w:szCs w:val="20"/>
        </w:rPr>
        <w:t xml:space="preserve"> mil reais),</w:t>
      </w:r>
      <w:r w:rsidR="00184F85" w:rsidRPr="00AB03BB">
        <w:rPr>
          <w:rFonts w:ascii="Arial" w:hAnsi="Arial" w:cs="Arial"/>
          <w:sz w:val="20"/>
          <w:szCs w:val="20"/>
        </w:rPr>
        <w:t xml:space="preserve"> mediante 05 (cinco) parcelas mensais no valor de R$10.000,00 (dez mil reais) cada parcela,</w:t>
      </w:r>
      <w:r w:rsidRPr="00AB03BB">
        <w:rPr>
          <w:rFonts w:ascii="Arial" w:hAnsi="Arial" w:cs="Arial"/>
          <w:sz w:val="20"/>
          <w:szCs w:val="20"/>
        </w:rPr>
        <w:t xml:space="preserve"> visan</w:t>
      </w:r>
      <w:r w:rsidR="00584C96" w:rsidRPr="00AB03BB">
        <w:rPr>
          <w:rFonts w:ascii="Arial" w:hAnsi="Arial" w:cs="Arial"/>
          <w:sz w:val="20"/>
          <w:szCs w:val="20"/>
        </w:rPr>
        <w:t>do a implantação e instalação da</w:t>
      </w:r>
      <w:r w:rsidRPr="00AB03BB">
        <w:rPr>
          <w:rFonts w:ascii="Arial" w:hAnsi="Arial" w:cs="Arial"/>
          <w:sz w:val="20"/>
          <w:szCs w:val="20"/>
        </w:rPr>
        <w:t xml:space="preserve"> </w:t>
      </w:r>
      <w:r w:rsidR="00311F2F" w:rsidRPr="00AB03BB">
        <w:rPr>
          <w:rFonts w:ascii="Arial" w:hAnsi="Arial" w:cs="Arial"/>
          <w:sz w:val="20"/>
          <w:szCs w:val="20"/>
        </w:rPr>
        <w:t xml:space="preserve">empresa </w:t>
      </w:r>
      <w:r w:rsidR="004C036E" w:rsidRPr="00AB03BB">
        <w:rPr>
          <w:rFonts w:ascii="Arial" w:hAnsi="Arial" w:cs="Arial"/>
          <w:sz w:val="20"/>
          <w:szCs w:val="20"/>
        </w:rPr>
        <w:t>SENGER RECICLAGEM LTDA</w:t>
      </w:r>
      <w:r w:rsidRPr="00AB03BB">
        <w:rPr>
          <w:rFonts w:ascii="Arial" w:hAnsi="Arial" w:cs="Arial"/>
          <w:sz w:val="20"/>
          <w:szCs w:val="20"/>
        </w:rPr>
        <w:t>, inscrit</w:t>
      </w:r>
      <w:r w:rsidR="004C036E" w:rsidRPr="00AB03BB">
        <w:rPr>
          <w:rFonts w:ascii="Arial" w:hAnsi="Arial" w:cs="Arial"/>
          <w:sz w:val="20"/>
          <w:szCs w:val="20"/>
        </w:rPr>
        <w:t>a</w:t>
      </w:r>
      <w:r w:rsidRPr="00AB03BB">
        <w:rPr>
          <w:rFonts w:ascii="Arial" w:hAnsi="Arial" w:cs="Arial"/>
          <w:sz w:val="20"/>
          <w:szCs w:val="20"/>
        </w:rPr>
        <w:t xml:space="preserve"> no CNPJ nº 44.</w:t>
      </w:r>
      <w:r w:rsidR="006F369B" w:rsidRPr="00AB03BB">
        <w:rPr>
          <w:rFonts w:ascii="Arial" w:hAnsi="Arial" w:cs="Arial"/>
          <w:sz w:val="20"/>
          <w:szCs w:val="20"/>
        </w:rPr>
        <w:t>687.997/0001-75</w:t>
      </w:r>
      <w:r w:rsidRPr="00AB03BB">
        <w:rPr>
          <w:rFonts w:ascii="Arial" w:hAnsi="Arial" w:cs="Arial"/>
          <w:sz w:val="20"/>
          <w:szCs w:val="20"/>
        </w:rPr>
        <w:t>, com base na Lei Municipal nº 2.522, de 01 de junho de 2021 e suas posteriores alterações.</w:t>
      </w:r>
    </w:p>
    <w:p w14:paraId="4AB70521" w14:textId="41373D06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 xml:space="preserve">§ 1º - O valor do auxílio, conforme definido no </w:t>
      </w:r>
      <w:r w:rsidRPr="00AB03BB">
        <w:rPr>
          <w:rFonts w:ascii="Arial" w:hAnsi="Arial" w:cs="Arial"/>
          <w:i/>
          <w:sz w:val="20"/>
          <w:szCs w:val="20"/>
        </w:rPr>
        <w:t>caput</w:t>
      </w:r>
      <w:r w:rsidRPr="00AB03BB">
        <w:rPr>
          <w:rFonts w:ascii="Arial" w:hAnsi="Arial" w:cs="Arial"/>
          <w:sz w:val="20"/>
          <w:szCs w:val="20"/>
        </w:rPr>
        <w:t xml:space="preserve"> </w:t>
      </w:r>
      <w:r w:rsidR="004C036E" w:rsidRPr="00AB03BB">
        <w:rPr>
          <w:rFonts w:ascii="Arial" w:hAnsi="Arial" w:cs="Arial"/>
          <w:sz w:val="20"/>
          <w:szCs w:val="20"/>
        </w:rPr>
        <w:t xml:space="preserve">deste artigo, </w:t>
      </w:r>
      <w:r w:rsidRPr="00AB03BB">
        <w:rPr>
          <w:rFonts w:ascii="Arial" w:hAnsi="Arial" w:cs="Arial"/>
          <w:sz w:val="20"/>
          <w:szCs w:val="20"/>
        </w:rPr>
        <w:t>poderá ser utilizado pela Empresa beneficiária, atendendo os seguintes requisitos.</w:t>
      </w:r>
    </w:p>
    <w:p w14:paraId="196E1414" w14:textId="58BED75C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 xml:space="preserve">I </w:t>
      </w:r>
      <w:r w:rsidR="00345FA6" w:rsidRPr="00AB03BB">
        <w:rPr>
          <w:rFonts w:ascii="Arial" w:hAnsi="Arial" w:cs="Arial"/>
          <w:sz w:val="20"/>
          <w:szCs w:val="20"/>
        </w:rPr>
        <w:t>- Execução</w:t>
      </w:r>
      <w:r w:rsidRPr="00AB03BB">
        <w:rPr>
          <w:rFonts w:ascii="Arial" w:hAnsi="Arial" w:cs="Arial"/>
          <w:sz w:val="20"/>
          <w:szCs w:val="20"/>
        </w:rPr>
        <w:t xml:space="preserve"> dos serviços de terraplenagem, transportes de terra,</w:t>
      </w:r>
      <w:r w:rsidRPr="008320BA">
        <w:rPr>
          <w:rFonts w:ascii="Arial" w:hAnsi="Arial" w:cs="Arial"/>
          <w:sz w:val="20"/>
          <w:szCs w:val="20"/>
        </w:rPr>
        <w:t xml:space="preserve"> materiais de construção </w:t>
      </w:r>
      <w:r w:rsidRPr="00AB03BB">
        <w:rPr>
          <w:rFonts w:ascii="Arial" w:hAnsi="Arial" w:cs="Arial"/>
          <w:sz w:val="20"/>
          <w:szCs w:val="20"/>
        </w:rPr>
        <w:t>e outros similares, inclusive, fornecimento de brita e afins;</w:t>
      </w:r>
    </w:p>
    <w:p w14:paraId="2F04F0F9" w14:textId="2C58D770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>II - Implantação e/ou instalação da rede de abastecimento de águ</w:t>
      </w:r>
      <w:r w:rsidR="00584C96" w:rsidRPr="00AB03BB">
        <w:rPr>
          <w:rFonts w:ascii="Arial" w:hAnsi="Arial" w:cs="Arial"/>
          <w:sz w:val="20"/>
          <w:szCs w:val="20"/>
        </w:rPr>
        <w:t>a potável e de energia elétrica.</w:t>
      </w:r>
    </w:p>
    <w:p w14:paraId="6B9D52A7" w14:textId="3592BECA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 xml:space="preserve">§ 2º - Os serviços e os materiais de construção serão adquiridos </w:t>
      </w:r>
      <w:r w:rsidR="001F0F46" w:rsidRPr="00AB03BB">
        <w:rPr>
          <w:rFonts w:ascii="Arial" w:hAnsi="Arial" w:cs="Arial"/>
          <w:sz w:val="20"/>
          <w:szCs w:val="20"/>
        </w:rPr>
        <w:t>em</w:t>
      </w:r>
      <w:r w:rsidRPr="00AB03BB">
        <w:rPr>
          <w:rFonts w:ascii="Arial" w:hAnsi="Arial" w:cs="Arial"/>
          <w:sz w:val="20"/>
          <w:szCs w:val="20"/>
        </w:rPr>
        <w:t xml:space="preserve"> conformidade com o projeto de engenharia apresentado pela Empresa, devendo o pagamento efetuado ao fornecedor mediante </w:t>
      </w:r>
      <w:r w:rsidR="00475B94" w:rsidRPr="00AB03BB">
        <w:rPr>
          <w:rFonts w:ascii="Arial" w:hAnsi="Arial" w:cs="Arial"/>
          <w:sz w:val="20"/>
          <w:szCs w:val="20"/>
        </w:rPr>
        <w:t xml:space="preserve">comprovação via </w:t>
      </w:r>
      <w:r w:rsidRPr="00AB03BB">
        <w:rPr>
          <w:rFonts w:ascii="Arial" w:hAnsi="Arial" w:cs="Arial"/>
          <w:sz w:val="20"/>
          <w:szCs w:val="20"/>
        </w:rPr>
        <w:t>nota fiscal.</w:t>
      </w:r>
    </w:p>
    <w:p w14:paraId="6AB05DB2" w14:textId="1799B04A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10615B" w:rsidRPr="00AB03BB">
        <w:rPr>
          <w:rFonts w:ascii="Arial" w:hAnsi="Arial" w:cs="Arial"/>
          <w:b/>
          <w:bCs/>
          <w:sz w:val="20"/>
          <w:szCs w:val="20"/>
        </w:rPr>
        <w:t>2</w:t>
      </w:r>
      <w:r w:rsidRPr="00AB03BB">
        <w:rPr>
          <w:rFonts w:ascii="Arial" w:hAnsi="Arial" w:cs="Arial"/>
          <w:b/>
          <w:bCs/>
          <w:sz w:val="20"/>
          <w:szCs w:val="20"/>
        </w:rPr>
        <w:t>º</w:t>
      </w:r>
      <w:r w:rsidRPr="00AB03BB">
        <w:rPr>
          <w:rFonts w:ascii="Arial" w:hAnsi="Arial" w:cs="Arial"/>
          <w:sz w:val="20"/>
          <w:szCs w:val="20"/>
        </w:rPr>
        <w:t xml:space="preserve"> - Em contrapartida a Empresa beneficiária terá os seguintes encargos junto ao Município de Anta Gorda/RS:</w:t>
      </w:r>
    </w:p>
    <w:p w14:paraId="0B076A68" w14:textId="4655AF49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>a) Manter o pleno funcionamen</w:t>
      </w:r>
      <w:r w:rsidR="004D2B4A" w:rsidRPr="00AB03BB">
        <w:rPr>
          <w:rFonts w:ascii="Arial" w:hAnsi="Arial" w:cs="Arial"/>
          <w:sz w:val="20"/>
          <w:szCs w:val="20"/>
        </w:rPr>
        <w:t>to da Empresa por 10 (dez) anos;</w:t>
      </w:r>
    </w:p>
    <w:p w14:paraId="3689CB1C" w14:textId="0D7F3CC6" w:rsidR="00F9316C" w:rsidRPr="00AB03BB" w:rsidRDefault="00BA3A64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>b) gerar</w:t>
      </w:r>
      <w:r w:rsidR="00F9316C" w:rsidRPr="00AB03BB">
        <w:rPr>
          <w:rFonts w:ascii="Arial" w:hAnsi="Arial" w:cs="Arial"/>
          <w:sz w:val="20"/>
          <w:szCs w:val="20"/>
        </w:rPr>
        <w:t xml:space="preserve"> </w:t>
      </w:r>
      <w:r w:rsidR="00475B94" w:rsidRPr="00AB03BB">
        <w:rPr>
          <w:rFonts w:ascii="Arial" w:hAnsi="Arial" w:cs="Arial"/>
          <w:sz w:val="20"/>
          <w:szCs w:val="20"/>
        </w:rPr>
        <w:t>04</w:t>
      </w:r>
      <w:r w:rsidR="00F9316C" w:rsidRPr="00AB03BB">
        <w:rPr>
          <w:rFonts w:ascii="Arial" w:hAnsi="Arial" w:cs="Arial"/>
          <w:sz w:val="20"/>
          <w:szCs w:val="20"/>
        </w:rPr>
        <w:t xml:space="preserve"> (</w:t>
      </w:r>
      <w:r w:rsidR="00475B94" w:rsidRPr="00AB03BB">
        <w:rPr>
          <w:rFonts w:ascii="Arial" w:hAnsi="Arial" w:cs="Arial"/>
          <w:sz w:val="20"/>
          <w:szCs w:val="20"/>
        </w:rPr>
        <w:t>quatro</w:t>
      </w:r>
      <w:r w:rsidR="00F9316C" w:rsidRPr="00AB03BB">
        <w:rPr>
          <w:rFonts w:ascii="Arial" w:hAnsi="Arial" w:cs="Arial"/>
          <w:sz w:val="20"/>
          <w:szCs w:val="20"/>
        </w:rPr>
        <w:t>) empregos no primeiro ano, bem co</w:t>
      </w:r>
      <w:bookmarkStart w:id="0" w:name="_GoBack"/>
      <w:bookmarkEnd w:id="0"/>
      <w:r w:rsidR="00F9316C" w:rsidRPr="00AB03BB">
        <w:rPr>
          <w:rFonts w:ascii="Arial" w:hAnsi="Arial" w:cs="Arial"/>
          <w:sz w:val="20"/>
          <w:szCs w:val="20"/>
        </w:rPr>
        <w:t xml:space="preserve">mo outros </w:t>
      </w:r>
      <w:r w:rsidR="00475B94" w:rsidRPr="00AB03BB">
        <w:rPr>
          <w:rFonts w:ascii="Arial" w:hAnsi="Arial" w:cs="Arial"/>
          <w:sz w:val="20"/>
          <w:szCs w:val="20"/>
        </w:rPr>
        <w:t>02</w:t>
      </w:r>
      <w:r w:rsidR="00F9316C" w:rsidRPr="00AB03BB">
        <w:rPr>
          <w:rFonts w:ascii="Arial" w:hAnsi="Arial" w:cs="Arial"/>
          <w:sz w:val="20"/>
          <w:szCs w:val="20"/>
        </w:rPr>
        <w:t xml:space="preserve"> (</w:t>
      </w:r>
      <w:r w:rsidR="00475B94" w:rsidRPr="00AB03BB">
        <w:rPr>
          <w:rFonts w:ascii="Arial" w:hAnsi="Arial" w:cs="Arial"/>
          <w:sz w:val="20"/>
          <w:szCs w:val="20"/>
        </w:rPr>
        <w:t>dois</w:t>
      </w:r>
      <w:r w:rsidR="00F9316C" w:rsidRPr="00AB03BB">
        <w:rPr>
          <w:rFonts w:ascii="Arial" w:hAnsi="Arial" w:cs="Arial"/>
          <w:sz w:val="20"/>
          <w:szCs w:val="20"/>
        </w:rPr>
        <w:t xml:space="preserve">) </w:t>
      </w:r>
      <w:r w:rsidR="00475B94" w:rsidRPr="00AB03BB">
        <w:rPr>
          <w:rFonts w:ascii="Arial" w:hAnsi="Arial" w:cs="Arial"/>
          <w:sz w:val="20"/>
          <w:szCs w:val="20"/>
        </w:rPr>
        <w:t>em 202</w:t>
      </w:r>
      <w:r w:rsidR="00184F85" w:rsidRPr="00AB03BB">
        <w:rPr>
          <w:rFonts w:ascii="Arial" w:hAnsi="Arial" w:cs="Arial"/>
          <w:sz w:val="20"/>
          <w:szCs w:val="20"/>
        </w:rPr>
        <w:t>3</w:t>
      </w:r>
      <w:r w:rsidR="00475B94" w:rsidRPr="00AB03BB">
        <w:rPr>
          <w:rFonts w:ascii="Arial" w:hAnsi="Arial" w:cs="Arial"/>
          <w:sz w:val="20"/>
          <w:szCs w:val="20"/>
        </w:rPr>
        <w:t xml:space="preserve"> e mais 02 (dois) </w:t>
      </w:r>
      <w:r w:rsidR="00F9316C" w:rsidRPr="00AB03BB">
        <w:rPr>
          <w:rFonts w:ascii="Arial" w:hAnsi="Arial" w:cs="Arial"/>
          <w:sz w:val="20"/>
          <w:szCs w:val="20"/>
        </w:rPr>
        <w:t xml:space="preserve">empregos </w:t>
      </w:r>
      <w:r w:rsidR="00475B94" w:rsidRPr="00AB03BB">
        <w:rPr>
          <w:rFonts w:ascii="Arial" w:hAnsi="Arial" w:cs="Arial"/>
          <w:sz w:val="20"/>
          <w:szCs w:val="20"/>
        </w:rPr>
        <w:t>em 2024, totalizando 08 (oito</w:t>
      </w:r>
      <w:r w:rsidR="00F9316C" w:rsidRPr="00AB03BB">
        <w:rPr>
          <w:rFonts w:ascii="Arial" w:hAnsi="Arial" w:cs="Arial"/>
          <w:sz w:val="20"/>
          <w:szCs w:val="20"/>
        </w:rPr>
        <w:t>) novos postos de trabalho</w:t>
      </w:r>
      <w:r w:rsidR="004D2B4A" w:rsidRPr="00AB03BB">
        <w:rPr>
          <w:rFonts w:ascii="Arial" w:hAnsi="Arial" w:cs="Arial"/>
          <w:sz w:val="20"/>
          <w:szCs w:val="20"/>
        </w:rPr>
        <w:t>;</w:t>
      </w:r>
    </w:p>
    <w:p w14:paraId="76C609E9" w14:textId="0AC1714C" w:rsidR="00F9316C" w:rsidRPr="00AB03BB" w:rsidRDefault="00BA3A64" w:rsidP="00824625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>c) realizar</w:t>
      </w:r>
      <w:r w:rsidR="00F9316C" w:rsidRPr="00AB03BB">
        <w:rPr>
          <w:rFonts w:ascii="Arial" w:hAnsi="Arial" w:cs="Arial"/>
          <w:sz w:val="20"/>
          <w:szCs w:val="20"/>
        </w:rPr>
        <w:t xml:space="preserve"> investimentos na ordem de R$ </w:t>
      </w:r>
      <w:r w:rsidR="00475B94" w:rsidRPr="00AB03BB">
        <w:rPr>
          <w:rFonts w:ascii="Arial" w:hAnsi="Arial" w:cs="Arial"/>
          <w:sz w:val="20"/>
          <w:szCs w:val="20"/>
        </w:rPr>
        <w:t>360.000</w:t>
      </w:r>
      <w:r w:rsidR="00F9316C" w:rsidRPr="00AB03BB">
        <w:rPr>
          <w:rFonts w:ascii="Arial" w:hAnsi="Arial" w:cs="Arial"/>
          <w:sz w:val="20"/>
          <w:szCs w:val="20"/>
        </w:rPr>
        <w:t>,00 (</w:t>
      </w:r>
      <w:r w:rsidR="00475B94" w:rsidRPr="00AB03BB">
        <w:rPr>
          <w:rFonts w:ascii="Arial" w:hAnsi="Arial" w:cs="Arial"/>
          <w:sz w:val="20"/>
          <w:szCs w:val="20"/>
        </w:rPr>
        <w:t>trezentos e sessenta mil</w:t>
      </w:r>
      <w:r w:rsidR="00F9316C" w:rsidRPr="00AB03BB">
        <w:rPr>
          <w:rFonts w:ascii="Arial" w:hAnsi="Arial" w:cs="Arial"/>
          <w:sz w:val="20"/>
          <w:szCs w:val="20"/>
        </w:rPr>
        <w:t xml:space="preserve"> reais)</w:t>
      </w:r>
      <w:r w:rsidR="004D2B4A" w:rsidRPr="00AB03BB">
        <w:rPr>
          <w:rFonts w:ascii="Arial" w:hAnsi="Arial" w:cs="Arial"/>
          <w:sz w:val="20"/>
          <w:szCs w:val="20"/>
        </w:rPr>
        <w:t>, conforme viabilidade econômica financeira apresentada pela empresa;</w:t>
      </w:r>
    </w:p>
    <w:p w14:paraId="2677237C" w14:textId="39CFD5C3" w:rsidR="00F9316C" w:rsidRPr="00AB03BB" w:rsidRDefault="00824625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>d</w:t>
      </w:r>
      <w:r w:rsidR="00BA3A64" w:rsidRPr="00AB03BB">
        <w:rPr>
          <w:rFonts w:ascii="Arial" w:hAnsi="Arial" w:cs="Arial"/>
          <w:sz w:val="20"/>
          <w:szCs w:val="20"/>
        </w:rPr>
        <w:t>) apresentar</w:t>
      </w:r>
      <w:r w:rsidR="00F9316C" w:rsidRPr="00AB03BB">
        <w:rPr>
          <w:rFonts w:ascii="Arial" w:hAnsi="Arial" w:cs="Arial"/>
          <w:sz w:val="20"/>
          <w:szCs w:val="20"/>
        </w:rPr>
        <w:t xml:space="preserve"> faturamento </w:t>
      </w:r>
      <w:r w:rsidR="00475B94" w:rsidRPr="00AB03BB">
        <w:rPr>
          <w:rFonts w:ascii="Arial" w:hAnsi="Arial" w:cs="Arial"/>
          <w:sz w:val="20"/>
          <w:szCs w:val="20"/>
        </w:rPr>
        <w:t>no valor de R$ 300.000</w:t>
      </w:r>
      <w:r w:rsidR="00F9316C" w:rsidRPr="00AB03BB">
        <w:rPr>
          <w:rFonts w:ascii="Arial" w:hAnsi="Arial" w:cs="Arial"/>
          <w:sz w:val="20"/>
          <w:szCs w:val="20"/>
        </w:rPr>
        <w:t>,00 (</w:t>
      </w:r>
      <w:r w:rsidR="00475B94" w:rsidRPr="00AB03BB">
        <w:rPr>
          <w:rFonts w:ascii="Arial" w:hAnsi="Arial" w:cs="Arial"/>
          <w:sz w:val="20"/>
          <w:szCs w:val="20"/>
        </w:rPr>
        <w:t>trezentos mil reais)</w:t>
      </w:r>
      <w:r w:rsidR="00184F85" w:rsidRPr="00AB03BB">
        <w:rPr>
          <w:rFonts w:ascii="Arial" w:hAnsi="Arial" w:cs="Arial"/>
          <w:sz w:val="20"/>
          <w:szCs w:val="20"/>
        </w:rPr>
        <w:t xml:space="preserve"> </w:t>
      </w:r>
      <w:r w:rsidR="00276AEF" w:rsidRPr="00AB03BB">
        <w:rPr>
          <w:rFonts w:ascii="Arial" w:hAnsi="Arial" w:cs="Arial"/>
          <w:sz w:val="20"/>
          <w:szCs w:val="20"/>
        </w:rPr>
        <w:t>no primeiro ano de atividade;</w:t>
      </w:r>
      <w:r w:rsidR="00475B94" w:rsidRPr="00AB03BB">
        <w:rPr>
          <w:rFonts w:ascii="Arial" w:hAnsi="Arial" w:cs="Arial"/>
          <w:sz w:val="20"/>
          <w:szCs w:val="20"/>
        </w:rPr>
        <w:t xml:space="preserve"> R$ 400.000,00 (quatrocentos mil</w:t>
      </w:r>
      <w:r w:rsidR="00184F85" w:rsidRPr="00AB03BB">
        <w:rPr>
          <w:rFonts w:ascii="Arial" w:hAnsi="Arial" w:cs="Arial"/>
          <w:sz w:val="20"/>
          <w:szCs w:val="20"/>
        </w:rPr>
        <w:t xml:space="preserve"> reais</w:t>
      </w:r>
      <w:r w:rsidR="00475B94" w:rsidRPr="00AB03BB">
        <w:rPr>
          <w:rFonts w:ascii="Arial" w:hAnsi="Arial" w:cs="Arial"/>
          <w:sz w:val="20"/>
          <w:szCs w:val="20"/>
        </w:rPr>
        <w:t>) no segundo ano e R$ 450.000,00 (quatrocentos e cinquenta mil reais)</w:t>
      </w:r>
      <w:r w:rsidR="00F9316C" w:rsidRPr="00AB03BB">
        <w:rPr>
          <w:rFonts w:ascii="Arial" w:hAnsi="Arial" w:cs="Arial"/>
          <w:sz w:val="20"/>
          <w:szCs w:val="20"/>
        </w:rPr>
        <w:t xml:space="preserve"> a partir do </w:t>
      </w:r>
      <w:r w:rsidR="00AA0C7C" w:rsidRPr="00AB03BB">
        <w:rPr>
          <w:rFonts w:ascii="Arial" w:hAnsi="Arial" w:cs="Arial"/>
          <w:sz w:val="20"/>
          <w:szCs w:val="20"/>
        </w:rPr>
        <w:t>terceiro</w:t>
      </w:r>
      <w:r w:rsidR="00F9316C" w:rsidRPr="00AB03BB">
        <w:rPr>
          <w:rFonts w:ascii="Arial" w:hAnsi="Arial" w:cs="Arial"/>
          <w:sz w:val="20"/>
          <w:szCs w:val="20"/>
        </w:rPr>
        <w:t xml:space="preserve"> ano</w:t>
      </w:r>
      <w:r w:rsidR="00276AEF" w:rsidRPr="00AB03BB">
        <w:rPr>
          <w:rFonts w:ascii="Arial" w:hAnsi="Arial" w:cs="Arial"/>
          <w:sz w:val="20"/>
          <w:szCs w:val="20"/>
        </w:rPr>
        <w:t>,</w:t>
      </w:r>
      <w:r w:rsidR="00F9316C" w:rsidRPr="00AB03BB">
        <w:rPr>
          <w:rFonts w:ascii="Arial" w:hAnsi="Arial" w:cs="Arial"/>
          <w:sz w:val="20"/>
          <w:szCs w:val="20"/>
        </w:rPr>
        <w:t xml:space="preserve"> </w:t>
      </w:r>
      <w:r w:rsidR="00475B94" w:rsidRPr="00AB03BB">
        <w:rPr>
          <w:rFonts w:ascii="Arial" w:hAnsi="Arial" w:cs="Arial"/>
          <w:sz w:val="20"/>
          <w:szCs w:val="20"/>
        </w:rPr>
        <w:t xml:space="preserve">a contar do início </w:t>
      </w:r>
      <w:r w:rsidR="00AA0C7C" w:rsidRPr="00AB03BB">
        <w:rPr>
          <w:rFonts w:ascii="Arial" w:hAnsi="Arial" w:cs="Arial"/>
          <w:sz w:val="20"/>
          <w:szCs w:val="20"/>
        </w:rPr>
        <w:t>das atividades</w:t>
      </w:r>
      <w:r w:rsidR="004D2B4A" w:rsidRPr="00AB03BB">
        <w:rPr>
          <w:rFonts w:ascii="Arial" w:hAnsi="Arial" w:cs="Arial"/>
          <w:sz w:val="20"/>
          <w:szCs w:val="20"/>
        </w:rPr>
        <w:t>;</w:t>
      </w:r>
    </w:p>
    <w:p w14:paraId="43991EFE" w14:textId="308AAC5C" w:rsidR="00F9316C" w:rsidRPr="00AB03BB" w:rsidRDefault="00824625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>e</w:t>
      </w:r>
      <w:r w:rsidR="00BA3A64" w:rsidRPr="00AB03BB">
        <w:rPr>
          <w:rFonts w:ascii="Arial" w:hAnsi="Arial" w:cs="Arial"/>
          <w:sz w:val="20"/>
          <w:szCs w:val="20"/>
        </w:rPr>
        <w:t>) apresentar</w:t>
      </w:r>
      <w:r w:rsidR="00F9316C" w:rsidRPr="00AB03BB">
        <w:rPr>
          <w:rFonts w:ascii="Arial" w:hAnsi="Arial" w:cs="Arial"/>
          <w:sz w:val="20"/>
          <w:szCs w:val="20"/>
        </w:rPr>
        <w:t xml:space="preserve"> documentação conforme exigência prevista na Lei Municipal nº 2.522, de 01 de junho de 2021 e suas posteriores alterações.</w:t>
      </w:r>
    </w:p>
    <w:p w14:paraId="6446D308" w14:textId="29299154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bCs/>
          <w:sz w:val="20"/>
          <w:szCs w:val="20"/>
        </w:rPr>
        <w:lastRenderedPageBreak/>
        <w:t xml:space="preserve">Art. </w:t>
      </w:r>
      <w:r w:rsidR="0010615B" w:rsidRPr="00AB03BB">
        <w:rPr>
          <w:rFonts w:ascii="Arial" w:hAnsi="Arial" w:cs="Arial"/>
          <w:b/>
          <w:bCs/>
          <w:sz w:val="20"/>
          <w:szCs w:val="20"/>
        </w:rPr>
        <w:t>3</w:t>
      </w:r>
      <w:r w:rsidRPr="00AB03BB">
        <w:rPr>
          <w:rFonts w:ascii="Arial" w:hAnsi="Arial" w:cs="Arial"/>
          <w:b/>
          <w:bCs/>
          <w:sz w:val="20"/>
          <w:szCs w:val="20"/>
        </w:rPr>
        <w:t xml:space="preserve">º </w:t>
      </w:r>
      <w:r w:rsidRPr="00AB03BB">
        <w:rPr>
          <w:rFonts w:ascii="Arial" w:hAnsi="Arial" w:cs="Arial"/>
          <w:sz w:val="20"/>
          <w:szCs w:val="20"/>
        </w:rPr>
        <w:t xml:space="preserve">Os valores estimados de faturamento e número de empregos poderão sofrer alterações em consequências de mudanças econômicas e de mercado, </w:t>
      </w:r>
      <w:r w:rsidR="00475B94" w:rsidRPr="00AB03BB">
        <w:rPr>
          <w:rFonts w:ascii="Arial" w:hAnsi="Arial" w:cs="Arial"/>
          <w:sz w:val="20"/>
          <w:szCs w:val="20"/>
        </w:rPr>
        <w:t>mediante justificativa a ser apresentada ao Município</w:t>
      </w:r>
      <w:r w:rsidRPr="00AB03BB">
        <w:rPr>
          <w:rFonts w:ascii="Arial" w:hAnsi="Arial" w:cs="Arial"/>
          <w:sz w:val="20"/>
          <w:szCs w:val="20"/>
        </w:rPr>
        <w:t xml:space="preserve">, </w:t>
      </w:r>
      <w:r w:rsidR="00BA3A64" w:rsidRPr="00AB03BB">
        <w:rPr>
          <w:rFonts w:ascii="Arial" w:hAnsi="Arial" w:cs="Arial"/>
          <w:sz w:val="20"/>
          <w:szCs w:val="20"/>
        </w:rPr>
        <w:t xml:space="preserve">caso </w:t>
      </w:r>
      <w:r w:rsidRPr="00AB03BB">
        <w:rPr>
          <w:rFonts w:ascii="Arial" w:hAnsi="Arial" w:cs="Arial"/>
          <w:sz w:val="20"/>
          <w:szCs w:val="20"/>
        </w:rPr>
        <w:t>forem para menos.</w:t>
      </w:r>
    </w:p>
    <w:p w14:paraId="0C1AD52B" w14:textId="64F85DBB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10615B" w:rsidRPr="00AB03BB">
        <w:rPr>
          <w:rFonts w:ascii="Arial" w:hAnsi="Arial" w:cs="Arial"/>
          <w:b/>
          <w:bCs/>
          <w:sz w:val="20"/>
          <w:szCs w:val="20"/>
        </w:rPr>
        <w:t>4</w:t>
      </w:r>
      <w:r w:rsidRPr="00AB03BB">
        <w:rPr>
          <w:rFonts w:ascii="Arial" w:hAnsi="Arial" w:cs="Arial"/>
          <w:b/>
          <w:bCs/>
          <w:sz w:val="20"/>
          <w:szCs w:val="20"/>
        </w:rPr>
        <w:t>º</w:t>
      </w:r>
      <w:r w:rsidRPr="00AB03B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O cumprimento das cláusulas de compromisso tem validade por 10 (dez) anos, a partir da entrada em funcionamento do empreendimento.</w:t>
      </w:r>
    </w:p>
    <w:p w14:paraId="4B8E92EA" w14:textId="0AF6CCDB" w:rsidR="00FE70C7" w:rsidRPr="00AB03BB" w:rsidRDefault="00FE70C7" w:rsidP="009F64C2">
      <w:pPr>
        <w:pStyle w:val="PargrafodaLista"/>
        <w:spacing w:after="0" w:line="360" w:lineRule="auto"/>
        <w:ind w:left="0"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10615B" w:rsidRPr="00AB03BB">
        <w:rPr>
          <w:rFonts w:ascii="Arial" w:hAnsi="Arial" w:cs="Arial"/>
          <w:b/>
          <w:bCs/>
          <w:sz w:val="20"/>
          <w:szCs w:val="20"/>
        </w:rPr>
        <w:t>5</w:t>
      </w:r>
      <w:r w:rsidRPr="00AB03BB">
        <w:rPr>
          <w:rFonts w:ascii="Arial" w:hAnsi="Arial" w:cs="Arial"/>
          <w:b/>
          <w:bCs/>
          <w:sz w:val="20"/>
          <w:szCs w:val="20"/>
        </w:rPr>
        <w:t>º</w:t>
      </w:r>
      <w:r w:rsidRPr="00AB03BB">
        <w:rPr>
          <w:rFonts w:ascii="Arial" w:hAnsi="Arial" w:cs="Arial"/>
          <w:sz w:val="20"/>
          <w:szCs w:val="20"/>
        </w:rPr>
        <w:t xml:space="preserve"> Caso a Empresa beneficiada encerrar suas atividades antes do prazo estipulado nesta Lei, será feita apuração dos valores de retorno efetivo de ICMS que a mesm</w:t>
      </w:r>
      <w:r w:rsidR="00C53C63">
        <w:rPr>
          <w:rFonts w:ascii="Arial" w:hAnsi="Arial" w:cs="Arial"/>
          <w:sz w:val="20"/>
          <w:szCs w:val="20"/>
        </w:rPr>
        <w:t>a</w:t>
      </w:r>
      <w:r w:rsidRPr="00AB03BB">
        <w:rPr>
          <w:rFonts w:ascii="Arial" w:hAnsi="Arial" w:cs="Arial"/>
          <w:sz w:val="20"/>
          <w:szCs w:val="20"/>
        </w:rPr>
        <w:t xml:space="preserve"> gerou para o Município e confrontado com o valor recebido a título de concedido pela presente norma e, caso restar apurado que o valor do retorno efetivo de ICMS não for maior ou igual ao valor do incentivo alcançado a partir da presente Lei, fica a Empresa beneficiada no compromisso de ressarcir a diferença ao Município.</w:t>
      </w:r>
    </w:p>
    <w:p w14:paraId="58C7DFDA" w14:textId="29EEB19B" w:rsidR="00EF14E2" w:rsidRPr="00AB03BB" w:rsidRDefault="00F9316C" w:rsidP="00EF14E2">
      <w:pPr>
        <w:spacing w:after="0" w:line="360" w:lineRule="auto"/>
        <w:ind w:firstLine="1276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AB03BB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10615B" w:rsidRPr="00AB03BB">
        <w:rPr>
          <w:rFonts w:ascii="Arial" w:hAnsi="Arial" w:cs="Arial"/>
          <w:b/>
          <w:bCs/>
          <w:sz w:val="20"/>
          <w:szCs w:val="20"/>
        </w:rPr>
        <w:t>6</w:t>
      </w:r>
      <w:r w:rsidRPr="00AB03BB">
        <w:rPr>
          <w:rFonts w:ascii="Arial" w:hAnsi="Arial" w:cs="Arial"/>
          <w:b/>
          <w:bCs/>
          <w:sz w:val="20"/>
          <w:szCs w:val="20"/>
        </w:rPr>
        <w:t>º</w:t>
      </w:r>
      <w:r w:rsidRPr="00AB03BB">
        <w:rPr>
          <w:rFonts w:ascii="Arial" w:hAnsi="Arial" w:cs="Arial"/>
          <w:sz w:val="20"/>
          <w:szCs w:val="20"/>
        </w:rPr>
        <w:t xml:space="preserve"> </w:t>
      </w:r>
      <w:r w:rsidRPr="00AB03B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- </w:t>
      </w:r>
      <w:r w:rsidR="00EF14E2" w:rsidRPr="00AB03BB">
        <w:rPr>
          <w:rFonts w:ascii="Arial" w:eastAsia="Arial Unicode MS" w:hAnsi="Arial" w:cs="Arial"/>
          <w:sz w:val="20"/>
          <w:szCs w:val="20"/>
        </w:rPr>
        <w:t xml:space="preserve">Para suportar a despesa prevista na presente Lei, </w:t>
      </w:r>
      <w:r w:rsidR="00EF14E2" w:rsidRPr="00AB03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fica o Poder Executivo autorizado a abrir Crédito suplementar no Orçamento de 2022 no valor de </w:t>
      </w:r>
      <w:r w:rsidR="00EF14E2" w:rsidRPr="00AB03B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R$ 50.000,00 (</w:t>
      </w:r>
      <w:r w:rsidR="00B07E35" w:rsidRPr="00AB03B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cinquenta</w:t>
      </w:r>
      <w:r w:rsidR="00EF14E2" w:rsidRPr="00AB03B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 xml:space="preserve"> mil reais)</w:t>
      </w:r>
      <w:r w:rsidR="00EF14E2" w:rsidRPr="00AB03B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 xml:space="preserve">, </w:t>
      </w:r>
      <w:r w:rsidR="00EF14E2" w:rsidRPr="00AB03B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 a seguinte classificação orçamentária e respectivo recurso vinculado: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737"/>
        <w:gridCol w:w="5643"/>
        <w:gridCol w:w="426"/>
        <w:gridCol w:w="1205"/>
      </w:tblGrid>
      <w:tr w:rsidR="00EF14E2" w:rsidRPr="00AB03BB" w14:paraId="3876D964" w14:textId="77777777" w:rsidTr="00B4737B">
        <w:trPr>
          <w:trHeight w:val="73"/>
        </w:trPr>
        <w:tc>
          <w:tcPr>
            <w:tcW w:w="1628" w:type="dxa"/>
            <w:hideMark/>
          </w:tcPr>
          <w:p w14:paraId="06E39992" w14:textId="77777777" w:rsidR="00EF14E2" w:rsidRPr="00AB03BB" w:rsidRDefault="00EF14E2" w:rsidP="00B4737B">
            <w:pPr>
              <w:spacing w:after="0" w:line="360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0001</w:t>
            </w:r>
          </w:p>
        </w:tc>
        <w:tc>
          <w:tcPr>
            <w:tcW w:w="6380" w:type="dxa"/>
            <w:gridSpan w:val="2"/>
            <w:hideMark/>
          </w:tcPr>
          <w:p w14:paraId="648734AD" w14:textId="77777777" w:rsidR="00EF14E2" w:rsidRPr="00AB03BB" w:rsidRDefault="00EF14E2" w:rsidP="00B4737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LIVRE........................................................</w:t>
            </w:r>
            <w:r w:rsidRPr="00AB03B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.</w:t>
            </w:r>
            <w:r w:rsidRPr="00AB03B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</w:t>
            </w:r>
          </w:p>
        </w:tc>
        <w:tc>
          <w:tcPr>
            <w:tcW w:w="426" w:type="dxa"/>
            <w:hideMark/>
          </w:tcPr>
          <w:p w14:paraId="31FCCB5B" w14:textId="77777777" w:rsidR="00EF14E2" w:rsidRPr="00AB03BB" w:rsidRDefault="00EF14E2" w:rsidP="00B4737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205" w:type="dxa"/>
            <w:hideMark/>
          </w:tcPr>
          <w:p w14:paraId="4A123B39" w14:textId="24DE7C60" w:rsidR="00EF14E2" w:rsidRPr="00AB03BB" w:rsidRDefault="00B07E35" w:rsidP="00B07E35">
            <w:pPr>
              <w:tabs>
                <w:tab w:val="right" w:pos="851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5</w:t>
            </w:r>
            <w:r w:rsidR="00EF14E2" w:rsidRPr="00AB03B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0.000,00</w:t>
            </w:r>
          </w:p>
        </w:tc>
      </w:tr>
      <w:tr w:rsidR="00EF14E2" w:rsidRPr="00AB03BB" w14:paraId="33692D27" w14:textId="77777777" w:rsidTr="00B4737B">
        <w:tblPrEx>
          <w:tblLook w:val="0000" w:firstRow="0" w:lastRow="0" w:firstColumn="0" w:lastColumn="0" w:noHBand="0" w:noVBand="0"/>
        </w:tblPrEx>
        <w:trPr>
          <w:cantSplit/>
          <w:trHeight w:val="91"/>
        </w:trPr>
        <w:tc>
          <w:tcPr>
            <w:tcW w:w="2365" w:type="dxa"/>
            <w:gridSpan w:val="2"/>
          </w:tcPr>
          <w:p w14:paraId="427EA972" w14:textId="77777777" w:rsidR="00EF14E2" w:rsidRPr="00AB03BB" w:rsidRDefault="00EF14E2" w:rsidP="00B4737B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04.02.22.661.0200.0.012</w:t>
            </w:r>
          </w:p>
        </w:tc>
        <w:tc>
          <w:tcPr>
            <w:tcW w:w="7274" w:type="dxa"/>
            <w:gridSpan w:val="3"/>
          </w:tcPr>
          <w:p w14:paraId="10374545" w14:textId="77777777" w:rsidR="00EF14E2" w:rsidRPr="00AB03BB" w:rsidRDefault="00EF14E2" w:rsidP="00B4737B">
            <w:pPr>
              <w:spacing w:after="0" w:line="360" w:lineRule="auto"/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i/>
                <w:sz w:val="20"/>
                <w:szCs w:val="20"/>
                <w:lang w:eastAsia="pt-BR"/>
              </w:rPr>
              <w:t>Apoio para Abertura ou Ampliação de Empresas</w:t>
            </w:r>
          </w:p>
        </w:tc>
      </w:tr>
      <w:tr w:rsidR="00EF14E2" w:rsidRPr="00AB03BB" w14:paraId="1F3DF3B4" w14:textId="77777777" w:rsidTr="00B4737B">
        <w:tblPrEx>
          <w:tblLook w:val="0000" w:firstRow="0" w:lastRow="0" w:firstColumn="0" w:lastColumn="0" w:noHBand="0" w:noVBand="0"/>
        </w:tblPrEx>
        <w:trPr>
          <w:trHeight w:val="173"/>
        </w:trPr>
        <w:tc>
          <w:tcPr>
            <w:tcW w:w="2365" w:type="dxa"/>
            <w:gridSpan w:val="2"/>
          </w:tcPr>
          <w:p w14:paraId="64F5F6C6" w14:textId="77777777" w:rsidR="00EF14E2" w:rsidRPr="00AB03BB" w:rsidRDefault="00EF14E2" w:rsidP="00B4737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582 - </w:t>
            </w:r>
            <w:r w:rsidRPr="00AB03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3.3.60.45.00.00.00</w:t>
            </w:r>
          </w:p>
        </w:tc>
        <w:tc>
          <w:tcPr>
            <w:tcW w:w="5643" w:type="dxa"/>
          </w:tcPr>
          <w:p w14:paraId="4B090051" w14:textId="77777777" w:rsidR="00EF14E2" w:rsidRPr="00AB03BB" w:rsidRDefault="00EF14E2" w:rsidP="00B4737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 Subvenções Econômicas</w:t>
            </w:r>
          </w:p>
        </w:tc>
        <w:tc>
          <w:tcPr>
            <w:tcW w:w="426" w:type="dxa"/>
          </w:tcPr>
          <w:p w14:paraId="335DFCF7" w14:textId="77777777" w:rsidR="00EF14E2" w:rsidRPr="00AB03BB" w:rsidRDefault="00EF14E2" w:rsidP="00B4737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205" w:type="dxa"/>
          </w:tcPr>
          <w:p w14:paraId="37BE6BE5" w14:textId="3FBAD494" w:rsidR="00EF14E2" w:rsidRPr="00AB03BB" w:rsidRDefault="00B07E35" w:rsidP="00B4737B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</w:t>
            </w:r>
            <w:r w:rsidR="00EF14E2" w:rsidRPr="00AB03B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0.000,00</w:t>
            </w:r>
          </w:p>
        </w:tc>
      </w:tr>
    </w:tbl>
    <w:p w14:paraId="26BB0D1E" w14:textId="77777777" w:rsidR="00EF14E2" w:rsidRPr="00AB03BB" w:rsidRDefault="00EF14E2" w:rsidP="00EF14E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70F311BC" w14:textId="4344B94E" w:rsidR="00EF14E2" w:rsidRPr="00AB03BB" w:rsidRDefault="00EF14E2" w:rsidP="00EF14E2">
      <w:pPr>
        <w:spacing w:after="0" w:line="360" w:lineRule="auto"/>
        <w:ind w:firstLine="1276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  <w:r w:rsidRPr="00AB03BB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Art. 7º - </w:t>
      </w:r>
      <w:r w:rsidRPr="00AB03B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O crédito aberto no Artigo </w:t>
      </w:r>
      <w:r w:rsidR="00B07E35" w:rsidRPr="00AB03BB">
        <w:rPr>
          <w:rFonts w:ascii="Arial" w:eastAsia="Times New Roman" w:hAnsi="Arial" w:cs="Arial"/>
          <w:bCs/>
          <w:sz w:val="20"/>
          <w:szCs w:val="20"/>
          <w:lang w:eastAsia="pt-BR"/>
        </w:rPr>
        <w:t>6º</w:t>
      </w:r>
      <w:r w:rsidRPr="00AB03B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 deste Decreto será coberto pelo Superávit</w:t>
      </w:r>
      <w:r w:rsidRPr="00AB03BB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Financeiro do Exercício Anterior </w:t>
      </w:r>
      <w:r w:rsidRPr="00AB03BB">
        <w:rPr>
          <w:rFonts w:ascii="Arial" w:eastAsia="Times New Roman" w:hAnsi="Arial" w:cs="Arial"/>
          <w:bCs/>
          <w:sz w:val="20"/>
          <w:szCs w:val="20"/>
          <w:lang w:eastAsia="pt-BR"/>
        </w:rPr>
        <w:t xml:space="preserve">no </w:t>
      </w:r>
      <w:r w:rsidRPr="00AB03BB">
        <w:rPr>
          <w:rFonts w:ascii="Arial" w:eastAsia="Times New Roman" w:hAnsi="Arial" w:cs="Arial"/>
          <w:sz w:val="20"/>
          <w:szCs w:val="20"/>
          <w:lang w:eastAsia="pt-BR"/>
        </w:rPr>
        <w:t>valor de</w:t>
      </w:r>
      <w:r w:rsidRPr="00AB03BB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 R$ </w:t>
      </w:r>
      <w:r w:rsidR="00B07E35" w:rsidRPr="00AB03B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5</w:t>
      </w:r>
      <w:r w:rsidRPr="00AB03B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0.000,00 (</w:t>
      </w:r>
      <w:r w:rsidR="00B07E35" w:rsidRPr="00AB03B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>cinquenta</w:t>
      </w:r>
      <w:r w:rsidRPr="00AB03BB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eastAsia="pt-BR"/>
        </w:rPr>
        <w:t xml:space="preserve"> mil reais</w:t>
      </w:r>
      <w:r w:rsidRPr="00AB03BB">
        <w:rPr>
          <w:rFonts w:ascii="Arial" w:eastAsia="Times New Roman" w:hAnsi="Arial" w:cs="Arial"/>
          <w:b/>
          <w:bCs/>
          <w:i/>
          <w:sz w:val="20"/>
          <w:szCs w:val="20"/>
          <w:lang w:eastAsia="pt-BR"/>
        </w:rPr>
        <w:t xml:space="preserve">) </w:t>
      </w:r>
      <w:r w:rsidRPr="00AB03BB">
        <w:rPr>
          <w:rFonts w:ascii="Arial" w:eastAsia="Times New Roman" w:hAnsi="Arial" w:cs="Arial"/>
          <w:bCs/>
          <w:sz w:val="20"/>
          <w:szCs w:val="20"/>
          <w:lang w:eastAsia="pt-BR"/>
        </w:rPr>
        <w:t>do seguinte recurso vinculado: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8"/>
        <w:gridCol w:w="6380"/>
        <w:gridCol w:w="426"/>
        <w:gridCol w:w="1134"/>
      </w:tblGrid>
      <w:tr w:rsidR="00EF14E2" w:rsidRPr="00AB03BB" w14:paraId="0178CD76" w14:textId="77777777" w:rsidTr="00B4737B">
        <w:trPr>
          <w:trHeight w:val="73"/>
        </w:trPr>
        <w:tc>
          <w:tcPr>
            <w:tcW w:w="1628" w:type="dxa"/>
            <w:hideMark/>
          </w:tcPr>
          <w:p w14:paraId="37FC5155" w14:textId="77777777" w:rsidR="00EF14E2" w:rsidRPr="00AB03BB" w:rsidRDefault="00EF14E2" w:rsidP="00B4737B">
            <w:pPr>
              <w:spacing w:after="0" w:line="360" w:lineRule="auto"/>
              <w:ind w:right="-70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RECURSO 0001</w:t>
            </w:r>
          </w:p>
        </w:tc>
        <w:tc>
          <w:tcPr>
            <w:tcW w:w="6380" w:type="dxa"/>
            <w:hideMark/>
          </w:tcPr>
          <w:p w14:paraId="65C9036B" w14:textId="77777777" w:rsidR="00EF14E2" w:rsidRPr="00AB03BB" w:rsidRDefault="00EF14E2" w:rsidP="00B4737B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LIVRE........................................................</w:t>
            </w:r>
            <w:r w:rsidRPr="00AB03BB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t-BR"/>
              </w:rPr>
              <w:t>.</w:t>
            </w:r>
            <w:r w:rsidRPr="00AB03BB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pt-BR"/>
              </w:rPr>
              <w:t>......................</w:t>
            </w:r>
          </w:p>
        </w:tc>
        <w:tc>
          <w:tcPr>
            <w:tcW w:w="426" w:type="dxa"/>
            <w:hideMark/>
          </w:tcPr>
          <w:p w14:paraId="6B94FC08" w14:textId="77777777" w:rsidR="00EF14E2" w:rsidRPr="00AB03BB" w:rsidRDefault="00EF14E2" w:rsidP="00B4737B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R$</w:t>
            </w:r>
          </w:p>
        </w:tc>
        <w:tc>
          <w:tcPr>
            <w:tcW w:w="1134" w:type="dxa"/>
            <w:hideMark/>
          </w:tcPr>
          <w:p w14:paraId="4D95A8C8" w14:textId="1362BCC1" w:rsidR="00EF14E2" w:rsidRPr="00AB03BB" w:rsidRDefault="00B07E35" w:rsidP="00B07E35">
            <w:pPr>
              <w:tabs>
                <w:tab w:val="right" w:pos="985"/>
              </w:tabs>
              <w:spacing w:after="0" w:line="360" w:lineRule="auto"/>
              <w:ind w:left="-70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</w:pPr>
            <w:r w:rsidRPr="00AB03B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5</w:t>
            </w:r>
            <w:r w:rsidR="00EF14E2" w:rsidRPr="00AB03BB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t-BR"/>
              </w:rPr>
              <w:t>0.000,00</w:t>
            </w:r>
          </w:p>
        </w:tc>
      </w:tr>
    </w:tbl>
    <w:p w14:paraId="4880B0D7" w14:textId="688677F4" w:rsidR="00F9316C" w:rsidRPr="00AB03BB" w:rsidRDefault="00F9316C" w:rsidP="00B07E3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0CFD14" w14:textId="6528F552" w:rsidR="00F9316C" w:rsidRPr="00AB03BB" w:rsidRDefault="00F9316C" w:rsidP="009F64C2">
      <w:pPr>
        <w:spacing w:after="0" w:line="360" w:lineRule="auto"/>
        <w:ind w:firstLine="1276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bCs/>
          <w:sz w:val="20"/>
          <w:szCs w:val="20"/>
        </w:rPr>
        <w:t xml:space="preserve">Art. </w:t>
      </w:r>
      <w:r w:rsidR="00B07E35" w:rsidRPr="00AB03BB">
        <w:rPr>
          <w:rFonts w:ascii="Arial" w:hAnsi="Arial" w:cs="Arial"/>
          <w:b/>
          <w:bCs/>
          <w:sz w:val="20"/>
          <w:szCs w:val="20"/>
        </w:rPr>
        <w:t>8</w:t>
      </w:r>
      <w:r w:rsidRPr="00AB03BB">
        <w:rPr>
          <w:rFonts w:ascii="Arial" w:hAnsi="Arial" w:cs="Arial"/>
          <w:b/>
          <w:bCs/>
          <w:sz w:val="20"/>
          <w:szCs w:val="20"/>
        </w:rPr>
        <w:t>º</w:t>
      </w:r>
      <w:r w:rsidRPr="00AB03BB">
        <w:rPr>
          <w:rFonts w:ascii="Arial" w:hAnsi="Arial" w:cs="Arial"/>
          <w:sz w:val="20"/>
          <w:szCs w:val="20"/>
        </w:rPr>
        <w:t xml:space="preserve"> Deverá s</w:t>
      </w:r>
      <w:r w:rsidR="00276AEF" w:rsidRPr="00AB03BB">
        <w:rPr>
          <w:rFonts w:ascii="Arial" w:hAnsi="Arial" w:cs="Arial"/>
          <w:sz w:val="20"/>
          <w:szCs w:val="20"/>
        </w:rPr>
        <w:t xml:space="preserve">er cumprido em todas as etapas </w:t>
      </w:r>
      <w:r w:rsidRPr="00AB03BB">
        <w:rPr>
          <w:rFonts w:ascii="Arial" w:hAnsi="Arial" w:cs="Arial"/>
          <w:sz w:val="20"/>
          <w:szCs w:val="20"/>
        </w:rPr>
        <w:t>o estabelecido na Lei Municipal nº 2.522, de 01 de junho de 2021 e suas posteriores alterações.</w:t>
      </w:r>
    </w:p>
    <w:p w14:paraId="6955B1FE" w14:textId="41E90D7E" w:rsidR="00F9316C" w:rsidRPr="00AB03BB" w:rsidRDefault="00F9316C" w:rsidP="009F64C2">
      <w:pPr>
        <w:pStyle w:val="Recuodecorpodetexto"/>
        <w:spacing w:line="360" w:lineRule="auto"/>
        <w:ind w:left="0" w:firstLine="1276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 xml:space="preserve">Art. </w:t>
      </w:r>
      <w:r w:rsidR="00B07E35" w:rsidRPr="00AB03BB">
        <w:rPr>
          <w:rFonts w:ascii="Arial" w:hAnsi="Arial" w:cs="Arial"/>
          <w:b/>
          <w:sz w:val="20"/>
          <w:szCs w:val="20"/>
        </w:rPr>
        <w:t>9</w:t>
      </w:r>
      <w:r w:rsidRPr="00AB03BB">
        <w:rPr>
          <w:rFonts w:ascii="Arial" w:hAnsi="Arial" w:cs="Arial"/>
          <w:b/>
          <w:sz w:val="20"/>
          <w:szCs w:val="20"/>
        </w:rPr>
        <w:t>º</w:t>
      </w:r>
      <w:r w:rsidRPr="00AB03BB">
        <w:rPr>
          <w:rFonts w:ascii="Arial" w:hAnsi="Arial" w:cs="Arial"/>
          <w:bCs/>
          <w:sz w:val="20"/>
          <w:szCs w:val="20"/>
        </w:rPr>
        <w:t xml:space="preserve"> </w:t>
      </w:r>
      <w:r w:rsidR="00B07E35" w:rsidRPr="00AB03BB">
        <w:rPr>
          <w:rFonts w:ascii="Arial" w:hAnsi="Arial" w:cs="Arial"/>
          <w:sz w:val="20"/>
          <w:szCs w:val="20"/>
        </w:rPr>
        <w:t>Esta</w:t>
      </w:r>
      <w:r w:rsidRPr="00AB03BB">
        <w:rPr>
          <w:rFonts w:ascii="Arial" w:hAnsi="Arial" w:cs="Arial"/>
          <w:sz w:val="20"/>
          <w:szCs w:val="20"/>
        </w:rPr>
        <w:t xml:space="preserve"> Lei entra em vigor na data da sua publicação.</w:t>
      </w:r>
    </w:p>
    <w:p w14:paraId="3680A0EA" w14:textId="77777777" w:rsidR="00ED13FA" w:rsidRPr="00AB03BB" w:rsidRDefault="00ED13FA" w:rsidP="009F64C2">
      <w:pPr>
        <w:pStyle w:val="Recuodecorpodetexto"/>
        <w:spacing w:line="360" w:lineRule="auto"/>
        <w:ind w:left="0" w:firstLine="1276"/>
        <w:rPr>
          <w:rFonts w:ascii="Arial" w:hAnsi="Arial" w:cs="Arial"/>
          <w:sz w:val="20"/>
          <w:szCs w:val="20"/>
        </w:rPr>
      </w:pPr>
    </w:p>
    <w:p w14:paraId="1679F495" w14:textId="68EDFB16" w:rsidR="00F9316C" w:rsidRPr="00AB03BB" w:rsidRDefault="00B07E35" w:rsidP="009F64C2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 xml:space="preserve">   </w:t>
      </w:r>
      <w:r w:rsidR="00F9316C" w:rsidRPr="00AB03BB">
        <w:rPr>
          <w:rFonts w:ascii="Arial" w:hAnsi="Arial" w:cs="Arial"/>
          <w:sz w:val="20"/>
          <w:szCs w:val="20"/>
        </w:rPr>
        <w:t xml:space="preserve">Gabinete do Prefeito Municipal de Anta Gorda, </w:t>
      </w:r>
      <w:r w:rsidR="002407E5" w:rsidRPr="00AB03BB">
        <w:rPr>
          <w:rFonts w:ascii="Arial" w:hAnsi="Arial" w:cs="Arial"/>
          <w:sz w:val="20"/>
          <w:szCs w:val="20"/>
        </w:rPr>
        <w:t xml:space="preserve">Estado do Rio Grande do Sul, </w:t>
      </w:r>
      <w:r w:rsidR="00F9316C" w:rsidRPr="00AB03BB">
        <w:rPr>
          <w:rFonts w:ascii="Arial" w:hAnsi="Arial" w:cs="Arial"/>
          <w:sz w:val="20"/>
          <w:szCs w:val="20"/>
        </w:rPr>
        <w:t xml:space="preserve">aos </w:t>
      </w:r>
      <w:r w:rsidR="00E05D5A" w:rsidRPr="00F20959">
        <w:rPr>
          <w:rFonts w:ascii="Arial" w:hAnsi="Arial" w:cs="Arial"/>
          <w:sz w:val="20"/>
          <w:szCs w:val="20"/>
        </w:rPr>
        <w:t>26</w:t>
      </w:r>
      <w:r w:rsidR="00F9316C" w:rsidRPr="00F20959">
        <w:rPr>
          <w:rFonts w:ascii="Arial" w:hAnsi="Arial" w:cs="Arial"/>
          <w:sz w:val="20"/>
          <w:szCs w:val="20"/>
        </w:rPr>
        <w:t xml:space="preserve"> dias do mês de </w:t>
      </w:r>
      <w:r w:rsidR="009B7B90" w:rsidRPr="00F20959">
        <w:rPr>
          <w:rFonts w:ascii="Arial" w:hAnsi="Arial" w:cs="Arial"/>
          <w:sz w:val="20"/>
          <w:szCs w:val="20"/>
        </w:rPr>
        <w:t>maio</w:t>
      </w:r>
      <w:r w:rsidR="00F9316C" w:rsidRPr="00F20959">
        <w:rPr>
          <w:rFonts w:ascii="Arial" w:hAnsi="Arial" w:cs="Arial"/>
          <w:sz w:val="20"/>
          <w:szCs w:val="20"/>
        </w:rPr>
        <w:t xml:space="preserve"> de 2022.    </w:t>
      </w:r>
    </w:p>
    <w:p w14:paraId="3669BB4B" w14:textId="3BBAC747" w:rsidR="00ED13FA" w:rsidRDefault="00ED13FA" w:rsidP="009F64C2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14:paraId="077BC411" w14:textId="77777777" w:rsidR="00AB03BB" w:rsidRPr="00AB03BB" w:rsidRDefault="00AB03BB" w:rsidP="009F64C2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14:paraId="540F57E4" w14:textId="77777777" w:rsidR="00B07E35" w:rsidRPr="00AB03BB" w:rsidRDefault="00B07E35" w:rsidP="009F64C2">
      <w:pPr>
        <w:spacing w:after="0" w:line="360" w:lineRule="auto"/>
        <w:ind w:firstLine="1134"/>
        <w:jc w:val="both"/>
        <w:rPr>
          <w:rFonts w:ascii="Arial" w:hAnsi="Arial" w:cs="Arial"/>
          <w:sz w:val="20"/>
          <w:szCs w:val="20"/>
        </w:rPr>
      </w:pPr>
    </w:p>
    <w:p w14:paraId="5FA8C288" w14:textId="2F68F4EB" w:rsidR="00F9316C" w:rsidRPr="00AB03BB" w:rsidRDefault="00311F2F" w:rsidP="009F64C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AB03BB">
        <w:rPr>
          <w:rFonts w:ascii="Arial" w:hAnsi="Arial" w:cs="Arial"/>
          <w:sz w:val="20"/>
          <w:szCs w:val="20"/>
        </w:rPr>
        <w:t>Frighetto</w:t>
      </w:r>
      <w:proofErr w:type="spellEnd"/>
      <w:r w:rsidRPr="00AB03BB">
        <w:rPr>
          <w:rFonts w:ascii="Arial" w:hAnsi="Arial" w:cs="Arial"/>
          <w:sz w:val="20"/>
          <w:szCs w:val="20"/>
        </w:rPr>
        <w:t>,</w:t>
      </w:r>
    </w:p>
    <w:p w14:paraId="683BC368" w14:textId="6E2375F4" w:rsidR="00F9316C" w:rsidRPr="00AB03BB" w:rsidRDefault="00311F2F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Prefeito Municipal.</w:t>
      </w:r>
    </w:p>
    <w:p w14:paraId="57F99834" w14:textId="53030675" w:rsidR="00ED13FA" w:rsidRPr="00AB03BB" w:rsidRDefault="00ED13FA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61BA9D2" w14:textId="695B33D1" w:rsidR="00824625" w:rsidRDefault="00824625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ADFC592" w14:textId="25AB5A6B" w:rsidR="00FE631E" w:rsidRDefault="00FE631E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B86F66" w14:textId="77777777" w:rsidR="00FE631E" w:rsidRPr="00AB03BB" w:rsidRDefault="00FE631E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367CCC" w14:textId="77777777" w:rsidR="00824625" w:rsidRPr="00AB03BB" w:rsidRDefault="00824625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B6D198" w14:textId="5793995F" w:rsidR="0010615B" w:rsidRPr="00AB03BB" w:rsidRDefault="0010615B" w:rsidP="00973323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7C44B1D" w14:textId="2679AE25" w:rsidR="00F9316C" w:rsidRPr="00AB03BB" w:rsidRDefault="00F9316C" w:rsidP="009F64C2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AB03BB">
        <w:rPr>
          <w:rFonts w:ascii="Arial" w:hAnsi="Arial" w:cs="Arial"/>
          <w:sz w:val="20"/>
          <w:szCs w:val="20"/>
          <w:u w:val="single"/>
        </w:rPr>
        <w:lastRenderedPageBreak/>
        <w:t xml:space="preserve">JUSTIFICATIVA AO PROJETO DE LEI Nº </w:t>
      </w:r>
      <w:r w:rsidR="0052356E" w:rsidRPr="00F20959">
        <w:rPr>
          <w:rFonts w:ascii="Arial" w:hAnsi="Arial" w:cs="Arial"/>
          <w:sz w:val="20"/>
          <w:szCs w:val="20"/>
          <w:u w:val="single"/>
        </w:rPr>
        <w:t>028</w:t>
      </w:r>
      <w:r w:rsidRPr="00AB03BB">
        <w:rPr>
          <w:rFonts w:ascii="Arial" w:hAnsi="Arial" w:cs="Arial"/>
          <w:sz w:val="20"/>
          <w:szCs w:val="20"/>
          <w:u w:val="single"/>
        </w:rPr>
        <w:t>/2022</w:t>
      </w:r>
    </w:p>
    <w:p w14:paraId="20828BAD" w14:textId="77777777" w:rsidR="00F9316C" w:rsidRPr="00AB03BB" w:rsidRDefault="00F9316C" w:rsidP="009F64C2">
      <w:pPr>
        <w:spacing w:after="0" w:line="36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531EA0DF" w14:textId="152B7ABA" w:rsidR="00F9316C" w:rsidRPr="00AB03BB" w:rsidRDefault="00F9316C" w:rsidP="009F64C2">
      <w:pPr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Cs/>
          <w:sz w:val="20"/>
          <w:szCs w:val="20"/>
        </w:rPr>
        <w:t xml:space="preserve">Prezados Vereadores, visa o presente Projeto de Lei </w:t>
      </w:r>
      <w:r w:rsidRPr="00AB03BB">
        <w:rPr>
          <w:rFonts w:ascii="Arial" w:hAnsi="Arial" w:cs="Arial"/>
          <w:sz w:val="20"/>
          <w:szCs w:val="20"/>
        </w:rPr>
        <w:t>obt</w:t>
      </w:r>
      <w:r w:rsidR="00604E7B" w:rsidRPr="00AB03BB">
        <w:rPr>
          <w:rFonts w:ascii="Arial" w:hAnsi="Arial" w:cs="Arial"/>
          <w:sz w:val="20"/>
          <w:szCs w:val="20"/>
        </w:rPr>
        <w:t xml:space="preserve">er autorização Legislativa para concessão de auxílio financeiro à </w:t>
      </w:r>
      <w:r w:rsidR="00311F2F" w:rsidRPr="00AB03BB">
        <w:rPr>
          <w:rFonts w:ascii="Arial" w:hAnsi="Arial" w:cs="Arial"/>
          <w:sz w:val="20"/>
          <w:szCs w:val="20"/>
        </w:rPr>
        <w:t xml:space="preserve">empresa </w:t>
      </w:r>
      <w:r w:rsidR="0078195B" w:rsidRPr="00AB03BB">
        <w:rPr>
          <w:rFonts w:ascii="Arial" w:hAnsi="Arial" w:cs="Arial"/>
          <w:sz w:val="20"/>
          <w:szCs w:val="20"/>
        </w:rPr>
        <w:t xml:space="preserve">SENGER RECICLAGEM LTDA, inscrita no CNPJ </w:t>
      </w:r>
      <w:r w:rsidR="0078195B" w:rsidRPr="00AB03BB">
        <w:rPr>
          <w:rFonts w:ascii="Arial" w:hAnsi="Arial" w:cs="Arial"/>
          <w:color w:val="000000" w:themeColor="text1"/>
          <w:sz w:val="20"/>
          <w:szCs w:val="20"/>
        </w:rPr>
        <w:t>nº 44.</w:t>
      </w:r>
      <w:r w:rsidR="006F369B" w:rsidRPr="00AB03BB">
        <w:rPr>
          <w:rFonts w:ascii="Arial" w:hAnsi="Arial" w:cs="Arial"/>
          <w:color w:val="000000" w:themeColor="text1"/>
          <w:sz w:val="20"/>
          <w:szCs w:val="20"/>
        </w:rPr>
        <w:t>687.997/0001-75</w:t>
      </w:r>
      <w:r w:rsidR="0078195B" w:rsidRPr="00AB03BB">
        <w:rPr>
          <w:rFonts w:ascii="Arial" w:hAnsi="Arial" w:cs="Arial"/>
          <w:sz w:val="20"/>
          <w:szCs w:val="20"/>
        </w:rPr>
        <w:t>, com base na Lei Municipal nº 2.522, de 01 de junho de 2021 e suas posteriores alterações</w:t>
      </w:r>
      <w:r w:rsidR="00604E7B" w:rsidRPr="00AB03BB">
        <w:rPr>
          <w:rFonts w:ascii="Arial" w:hAnsi="Arial" w:cs="Arial"/>
          <w:sz w:val="20"/>
          <w:szCs w:val="20"/>
        </w:rPr>
        <w:t xml:space="preserve">, </w:t>
      </w:r>
      <w:r w:rsidRPr="00AB03BB">
        <w:rPr>
          <w:rFonts w:ascii="Arial" w:hAnsi="Arial" w:cs="Arial"/>
          <w:sz w:val="20"/>
          <w:szCs w:val="20"/>
        </w:rPr>
        <w:t>visto a importância econômica que este empreendimento representará no futuro para o Município.</w:t>
      </w:r>
    </w:p>
    <w:p w14:paraId="590E69A5" w14:textId="3B6E5F11" w:rsidR="00F9316C" w:rsidRPr="00AB03BB" w:rsidRDefault="00F9316C" w:rsidP="009F64C2">
      <w:pPr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>Diante das dificuldades de atrair investimentos na área industrial,</w:t>
      </w:r>
      <w:r w:rsidR="00604E7B" w:rsidRPr="00AB03BB">
        <w:rPr>
          <w:rFonts w:ascii="Arial" w:hAnsi="Arial" w:cs="Arial"/>
          <w:sz w:val="20"/>
          <w:szCs w:val="20"/>
        </w:rPr>
        <w:t xml:space="preserve"> a Administração Municipal</w:t>
      </w:r>
      <w:r w:rsidRPr="00AB03BB">
        <w:rPr>
          <w:rFonts w:ascii="Arial" w:hAnsi="Arial" w:cs="Arial"/>
          <w:sz w:val="20"/>
          <w:szCs w:val="20"/>
        </w:rPr>
        <w:t>, após análise criteriosa dos números apresentados</w:t>
      </w:r>
      <w:r w:rsidR="00604E7B" w:rsidRPr="00AB03BB">
        <w:rPr>
          <w:rFonts w:ascii="Arial" w:hAnsi="Arial" w:cs="Arial"/>
          <w:sz w:val="20"/>
          <w:szCs w:val="20"/>
        </w:rPr>
        <w:t xml:space="preserve"> pela </w:t>
      </w:r>
      <w:r w:rsidR="00311F2F" w:rsidRPr="00AB03BB">
        <w:rPr>
          <w:rFonts w:ascii="Arial" w:hAnsi="Arial" w:cs="Arial"/>
          <w:sz w:val="20"/>
          <w:szCs w:val="20"/>
        </w:rPr>
        <w:t>e</w:t>
      </w:r>
      <w:r w:rsidR="00604E7B" w:rsidRPr="00AB03BB">
        <w:rPr>
          <w:rFonts w:ascii="Arial" w:hAnsi="Arial" w:cs="Arial"/>
          <w:sz w:val="20"/>
          <w:szCs w:val="20"/>
        </w:rPr>
        <w:t>mpresa beneficiária</w:t>
      </w:r>
      <w:r w:rsidRPr="00AB03BB">
        <w:rPr>
          <w:rFonts w:ascii="Arial" w:hAnsi="Arial" w:cs="Arial"/>
          <w:sz w:val="20"/>
          <w:szCs w:val="20"/>
        </w:rPr>
        <w:t xml:space="preserve">, </w:t>
      </w:r>
      <w:r w:rsidR="00604E7B" w:rsidRPr="00AB03BB">
        <w:rPr>
          <w:rFonts w:ascii="Arial" w:hAnsi="Arial" w:cs="Arial"/>
          <w:sz w:val="20"/>
          <w:szCs w:val="20"/>
        </w:rPr>
        <w:t>concluiu ser</w:t>
      </w:r>
      <w:r w:rsidRPr="00AB03BB">
        <w:rPr>
          <w:rFonts w:ascii="Arial" w:hAnsi="Arial" w:cs="Arial"/>
          <w:sz w:val="20"/>
          <w:szCs w:val="20"/>
        </w:rPr>
        <w:t xml:space="preserve"> viável a destinação de auxílio f</w:t>
      </w:r>
      <w:r w:rsidR="00604E7B" w:rsidRPr="00AB03BB">
        <w:rPr>
          <w:rFonts w:ascii="Arial" w:hAnsi="Arial" w:cs="Arial"/>
          <w:sz w:val="20"/>
          <w:szCs w:val="20"/>
        </w:rPr>
        <w:t>inanceiro para instalação desta nova unidade fabril que irá gerar emprego e renda ao Município</w:t>
      </w:r>
      <w:r w:rsidRPr="00AB03BB">
        <w:rPr>
          <w:rFonts w:ascii="Arial" w:hAnsi="Arial" w:cs="Arial"/>
          <w:sz w:val="20"/>
          <w:szCs w:val="20"/>
        </w:rPr>
        <w:t>.</w:t>
      </w:r>
    </w:p>
    <w:p w14:paraId="4441BD4D" w14:textId="4C29D407" w:rsidR="00C36446" w:rsidRPr="00AB03BB" w:rsidRDefault="0078195B" w:rsidP="009F64C2">
      <w:pPr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 xml:space="preserve">Trata-se de mais um novo investimento a ser implantado no Município de Anta Gorda/RS, </w:t>
      </w:r>
      <w:r w:rsidR="00C36446" w:rsidRPr="00AB03BB">
        <w:rPr>
          <w:rFonts w:ascii="Arial" w:hAnsi="Arial" w:cs="Arial"/>
          <w:sz w:val="20"/>
          <w:szCs w:val="20"/>
        </w:rPr>
        <w:t xml:space="preserve">cuja atividade se resume a recuperação de materiais, sucatas de alumínio, materiais plásticos e metálicos; </w:t>
      </w:r>
      <w:r w:rsidR="00311F2F" w:rsidRPr="00AB03BB">
        <w:rPr>
          <w:rFonts w:ascii="Arial" w:hAnsi="Arial" w:cs="Arial"/>
          <w:sz w:val="20"/>
          <w:szCs w:val="20"/>
        </w:rPr>
        <w:t>u</w:t>
      </w:r>
      <w:r w:rsidR="00C36446" w:rsidRPr="00AB03BB">
        <w:rPr>
          <w:rFonts w:ascii="Arial" w:hAnsi="Arial" w:cs="Arial"/>
          <w:sz w:val="20"/>
          <w:szCs w:val="20"/>
        </w:rPr>
        <w:t xml:space="preserve">sina de compostagem; </w:t>
      </w:r>
      <w:r w:rsidR="00311F2F" w:rsidRPr="00AB03BB">
        <w:rPr>
          <w:rFonts w:ascii="Arial" w:hAnsi="Arial" w:cs="Arial"/>
          <w:sz w:val="20"/>
          <w:szCs w:val="20"/>
        </w:rPr>
        <w:t>comé</w:t>
      </w:r>
      <w:r w:rsidR="00AA0C7C" w:rsidRPr="00AB03BB">
        <w:rPr>
          <w:rFonts w:ascii="Arial" w:hAnsi="Arial" w:cs="Arial"/>
          <w:sz w:val="20"/>
          <w:szCs w:val="20"/>
        </w:rPr>
        <w:t>rcio</w:t>
      </w:r>
      <w:r w:rsidR="00C36446" w:rsidRPr="00AB03BB">
        <w:rPr>
          <w:rFonts w:ascii="Arial" w:hAnsi="Arial" w:cs="Arial"/>
          <w:sz w:val="20"/>
          <w:szCs w:val="20"/>
        </w:rPr>
        <w:t xml:space="preserve"> de embalagens; </w:t>
      </w:r>
      <w:r w:rsidR="00311F2F" w:rsidRPr="00AB03BB">
        <w:rPr>
          <w:rFonts w:ascii="Arial" w:hAnsi="Arial" w:cs="Arial"/>
          <w:sz w:val="20"/>
          <w:szCs w:val="20"/>
        </w:rPr>
        <w:t>r</w:t>
      </w:r>
      <w:r w:rsidR="00AA0C7C" w:rsidRPr="00AB03BB">
        <w:rPr>
          <w:rFonts w:ascii="Arial" w:hAnsi="Arial" w:cs="Arial"/>
          <w:sz w:val="20"/>
          <w:szCs w:val="20"/>
        </w:rPr>
        <w:t xml:space="preserve">esíduos de papel e papelão; </w:t>
      </w:r>
      <w:r w:rsidR="00311F2F" w:rsidRPr="00AB03BB">
        <w:rPr>
          <w:rFonts w:ascii="Arial" w:hAnsi="Arial" w:cs="Arial"/>
          <w:sz w:val="20"/>
          <w:szCs w:val="20"/>
        </w:rPr>
        <w:t>s</w:t>
      </w:r>
      <w:r w:rsidR="00AA0C7C" w:rsidRPr="00AB03BB">
        <w:rPr>
          <w:rFonts w:ascii="Arial" w:hAnsi="Arial" w:cs="Arial"/>
          <w:sz w:val="20"/>
          <w:szCs w:val="20"/>
        </w:rPr>
        <w:t xml:space="preserve">ucatas metálicas e não metálicas; </w:t>
      </w:r>
      <w:r w:rsidR="00311F2F" w:rsidRPr="00AB03BB">
        <w:rPr>
          <w:rFonts w:ascii="Arial" w:hAnsi="Arial" w:cs="Arial"/>
          <w:sz w:val="20"/>
          <w:szCs w:val="20"/>
        </w:rPr>
        <w:t>a</w:t>
      </w:r>
      <w:r w:rsidR="00AA0C7C" w:rsidRPr="00AB03BB">
        <w:rPr>
          <w:rFonts w:ascii="Arial" w:hAnsi="Arial" w:cs="Arial"/>
          <w:sz w:val="20"/>
          <w:szCs w:val="20"/>
        </w:rPr>
        <w:t xml:space="preserve">tividades de limpeza; </w:t>
      </w:r>
      <w:r w:rsidR="00311F2F" w:rsidRPr="00AB03BB">
        <w:rPr>
          <w:rFonts w:ascii="Arial" w:hAnsi="Arial" w:cs="Arial"/>
          <w:sz w:val="20"/>
          <w:szCs w:val="20"/>
        </w:rPr>
        <w:t>c</w:t>
      </w:r>
      <w:r w:rsidR="00AA0C7C" w:rsidRPr="00AB03BB">
        <w:rPr>
          <w:rFonts w:ascii="Arial" w:hAnsi="Arial" w:cs="Arial"/>
          <w:sz w:val="20"/>
          <w:szCs w:val="20"/>
        </w:rPr>
        <w:t xml:space="preserve">oleta de </w:t>
      </w:r>
      <w:r w:rsidR="00311F2F" w:rsidRPr="00AB03BB">
        <w:rPr>
          <w:rFonts w:ascii="Arial" w:hAnsi="Arial" w:cs="Arial"/>
          <w:sz w:val="20"/>
          <w:szCs w:val="20"/>
        </w:rPr>
        <w:t>r</w:t>
      </w:r>
      <w:r w:rsidR="00AA0C7C" w:rsidRPr="00AB03BB">
        <w:rPr>
          <w:rFonts w:ascii="Arial" w:hAnsi="Arial" w:cs="Arial"/>
          <w:sz w:val="20"/>
          <w:szCs w:val="20"/>
        </w:rPr>
        <w:t>esíd</w:t>
      </w:r>
      <w:r w:rsidR="00311F2F" w:rsidRPr="00AB03BB">
        <w:rPr>
          <w:rFonts w:ascii="Arial" w:hAnsi="Arial" w:cs="Arial"/>
          <w:sz w:val="20"/>
          <w:szCs w:val="20"/>
        </w:rPr>
        <w:t>uos perigosos e não perigosos; t</w:t>
      </w:r>
      <w:r w:rsidR="00AA0C7C" w:rsidRPr="00AB03BB">
        <w:rPr>
          <w:rFonts w:ascii="Arial" w:hAnsi="Arial" w:cs="Arial"/>
          <w:sz w:val="20"/>
          <w:szCs w:val="20"/>
        </w:rPr>
        <w:t>ransporte rodoviário de produtos perigosos e de carga municipal, intermunicipal e interestadual.</w:t>
      </w:r>
    </w:p>
    <w:p w14:paraId="18F7C898" w14:textId="20D47DC9" w:rsidR="00F9316C" w:rsidRPr="00AB03BB" w:rsidRDefault="00AA0C7C" w:rsidP="009F64C2">
      <w:pPr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 xml:space="preserve">Cumpre </w:t>
      </w:r>
      <w:r w:rsidR="00311F2F" w:rsidRPr="00AB03BB">
        <w:rPr>
          <w:rFonts w:ascii="Arial" w:hAnsi="Arial" w:cs="Arial"/>
          <w:sz w:val="20"/>
          <w:szCs w:val="20"/>
        </w:rPr>
        <w:t>referir, ainda, que a referida e</w:t>
      </w:r>
      <w:r w:rsidRPr="00AB03BB">
        <w:rPr>
          <w:rFonts w:ascii="Arial" w:hAnsi="Arial" w:cs="Arial"/>
          <w:sz w:val="20"/>
          <w:szCs w:val="20"/>
        </w:rPr>
        <w:t>mpresa assume o compromisso de gerar no mínimo 08 (oito) novos postos de trabalho, bem como um faturamento de R$ 300.000,00 (trezentos mil reais) no primeiro ano, R$ 400.000,00 (quatrocentos mil) no segundo ano e R$ 450.000,00 (quatrocentos e cinquenta mil reais) a partir do terceiro ano</w:t>
      </w:r>
      <w:r w:rsidR="00FA184A" w:rsidRPr="00AB03BB">
        <w:rPr>
          <w:rFonts w:ascii="Arial" w:hAnsi="Arial" w:cs="Arial"/>
          <w:sz w:val="20"/>
          <w:szCs w:val="20"/>
        </w:rPr>
        <w:t>, fato que irá fomentar a economia local e geração de emprego.</w:t>
      </w:r>
    </w:p>
    <w:p w14:paraId="7D0190D5" w14:textId="2E294AB7" w:rsidR="00F9316C" w:rsidRPr="00AB03BB" w:rsidRDefault="00F9316C" w:rsidP="009F64C2">
      <w:pPr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 xml:space="preserve">Sabemos que é um passo importante </w:t>
      </w:r>
      <w:r w:rsidR="00ED13FA" w:rsidRPr="00AB03BB">
        <w:rPr>
          <w:rFonts w:ascii="Arial" w:hAnsi="Arial" w:cs="Arial"/>
          <w:sz w:val="20"/>
          <w:szCs w:val="20"/>
        </w:rPr>
        <w:t>para</w:t>
      </w:r>
      <w:r w:rsidRPr="00AB03BB">
        <w:rPr>
          <w:rFonts w:ascii="Arial" w:hAnsi="Arial" w:cs="Arial"/>
          <w:sz w:val="20"/>
          <w:szCs w:val="20"/>
        </w:rPr>
        <w:t xml:space="preserve"> o Município </w:t>
      </w:r>
      <w:r w:rsidR="00FA184A" w:rsidRPr="00AB03BB">
        <w:rPr>
          <w:rFonts w:ascii="Arial" w:hAnsi="Arial" w:cs="Arial"/>
          <w:sz w:val="20"/>
          <w:szCs w:val="20"/>
        </w:rPr>
        <w:t xml:space="preserve">e temos ciência dos </w:t>
      </w:r>
      <w:r w:rsidRPr="00AB03BB">
        <w:rPr>
          <w:rFonts w:ascii="Arial" w:hAnsi="Arial" w:cs="Arial"/>
          <w:sz w:val="20"/>
          <w:szCs w:val="20"/>
        </w:rPr>
        <w:t xml:space="preserve">esforços para manter compromissos assumidos com programas da saúde, educação, assistência social e programas de governo já consolidados, além de obras já licitadas e em andamento, mas em virtude da vigilância que sempre tivemos com a valorização dos recursos públicos, </w:t>
      </w:r>
      <w:r w:rsidR="00AA0C7C" w:rsidRPr="00AB03BB">
        <w:rPr>
          <w:rFonts w:ascii="Arial" w:hAnsi="Arial" w:cs="Arial"/>
          <w:sz w:val="20"/>
          <w:szCs w:val="20"/>
        </w:rPr>
        <w:t>necessário esclarecer</w:t>
      </w:r>
      <w:r w:rsidRPr="00AB03BB">
        <w:rPr>
          <w:rFonts w:ascii="Arial" w:hAnsi="Arial" w:cs="Arial"/>
          <w:sz w:val="20"/>
          <w:szCs w:val="20"/>
        </w:rPr>
        <w:t xml:space="preserve"> que o Município está em condições de dar este passo tão importante para o desenvolvimento econômico futuro </w:t>
      </w:r>
      <w:r w:rsidR="00AA0C7C" w:rsidRPr="00AB03BB">
        <w:rPr>
          <w:rFonts w:ascii="Arial" w:hAnsi="Arial" w:cs="Arial"/>
          <w:sz w:val="20"/>
          <w:szCs w:val="20"/>
        </w:rPr>
        <w:t>da comunidade</w:t>
      </w:r>
      <w:r w:rsidRPr="00AB03BB">
        <w:rPr>
          <w:rFonts w:ascii="Arial" w:hAnsi="Arial" w:cs="Arial"/>
          <w:sz w:val="20"/>
          <w:szCs w:val="20"/>
        </w:rPr>
        <w:t>, mantendo por hora todos os programas e serviços em andamento.</w:t>
      </w:r>
    </w:p>
    <w:p w14:paraId="3AAB5B5A" w14:textId="23403ADC" w:rsidR="00785A77" w:rsidRPr="00AB03BB" w:rsidRDefault="00F9316C" w:rsidP="009F64C2">
      <w:pPr>
        <w:spacing w:after="0" w:line="360" w:lineRule="auto"/>
        <w:ind w:firstLine="1701"/>
        <w:jc w:val="both"/>
        <w:rPr>
          <w:rFonts w:ascii="Arial" w:hAnsi="Arial" w:cs="Arial"/>
          <w:bCs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>Pelo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acima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exposto,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="00FA184A" w:rsidRPr="00AB03BB">
        <w:rPr>
          <w:rFonts w:ascii="Arial" w:eastAsia="Arial" w:hAnsi="Arial" w:cs="Arial"/>
          <w:sz w:val="20"/>
          <w:szCs w:val="20"/>
        </w:rPr>
        <w:t xml:space="preserve">e diante desta oportunidade de acreditarmos e investirmos na implantação de novas empresas e ampliação daquelas já estabelecidas em nosso </w:t>
      </w:r>
      <w:r w:rsidR="00196E40" w:rsidRPr="00AB03BB">
        <w:rPr>
          <w:rFonts w:ascii="Arial" w:eastAsia="Arial" w:hAnsi="Arial" w:cs="Arial"/>
          <w:sz w:val="20"/>
          <w:szCs w:val="20"/>
        </w:rPr>
        <w:t>Município</w:t>
      </w:r>
      <w:r w:rsidR="00FA184A" w:rsidRPr="00AB03BB">
        <w:rPr>
          <w:rFonts w:ascii="Arial" w:eastAsia="Arial" w:hAnsi="Arial" w:cs="Arial"/>
          <w:sz w:val="20"/>
          <w:szCs w:val="20"/>
        </w:rPr>
        <w:t>, esper</w:t>
      </w:r>
      <w:r w:rsidRPr="00AB03BB">
        <w:rPr>
          <w:rFonts w:ascii="Arial" w:hAnsi="Arial" w:cs="Arial"/>
          <w:sz w:val="20"/>
          <w:szCs w:val="20"/>
        </w:rPr>
        <w:t>amos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que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os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nobres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pares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desse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Colendo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Poder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Legislativo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aprovem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o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presente</w:t>
      </w:r>
      <w:r w:rsidRPr="00AB03BB">
        <w:rPr>
          <w:rFonts w:ascii="Arial" w:eastAsia="Arial" w:hAnsi="Arial" w:cs="Arial"/>
          <w:sz w:val="20"/>
          <w:szCs w:val="20"/>
        </w:rPr>
        <w:t xml:space="preserve"> P</w:t>
      </w:r>
      <w:r w:rsidRPr="00AB03BB">
        <w:rPr>
          <w:rFonts w:ascii="Arial" w:hAnsi="Arial" w:cs="Arial"/>
          <w:sz w:val="20"/>
          <w:szCs w:val="20"/>
        </w:rPr>
        <w:t>rojeto</w:t>
      </w:r>
      <w:r w:rsidRPr="00AB03BB">
        <w:rPr>
          <w:rFonts w:ascii="Arial" w:eastAsia="Arial" w:hAnsi="Arial" w:cs="Arial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de</w:t>
      </w:r>
      <w:r w:rsidRPr="00AB03BB">
        <w:rPr>
          <w:rFonts w:ascii="Arial" w:eastAsia="Arial" w:hAnsi="Arial" w:cs="Arial"/>
          <w:sz w:val="20"/>
          <w:szCs w:val="20"/>
        </w:rPr>
        <w:t xml:space="preserve"> L</w:t>
      </w:r>
      <w:r w:rsidRPr="00AB03BB">
        <w:rPr>
          <w:rFonts w:ascii="Arial" w:hAnsi="Arial" w:cs="Arial"/>
          <w:sz w:val="20"/>
          <w:szCs w:val="20"/>
        </w:rPr>
        <w:t>ei</w:t>
      </w:r>
      <w:r w:rsidR="00196E40" w:rsidRPr="00AB03BB">
        <w:rPr>
          <w:rFonts w:ascii="Arial" w:hAnsi="Arial" w:cs="Arial"/>
          <w:sz w:val="20"/>
          <w:szCs w:val="20"/>
        </w:rPr>
        <w:t xml:space="preserve"> que é de importância e interesse público</w:t>
      </w:r>
      <w:r w:rsidRPr="00AB03BB">
        <w:rPr>
          <w:rFonts w:ascii="Arial" w:hAnsi="Arial" w:cs="Arial"/>
          <w:sz w:val="20"/>
          <w:szCs w:val="20"/>
        </w:rPr>
        <w:t xml:space="preserve">. </w:t>
      </w:r>
    </w:p>
    <w:p w14:paraId="617C24E9" w14:textId="46D0286B" w:rsidR="00F9316C" w:rsidRPr="00AB03BB" w:rsidRDefault="00F9316C" w:rsidP="009F64C2">
      <w:pPr>
        <w:spacing w:after="0" w:line="360" w:lineRule="auto"/>
        <w:ind w:firstLine="1701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Cs/>
          <w:sz w:val="20"/>
          <w:szCs w:val="20"/>
        </w:rPr>
        <w:t xml:space="preserve">Valendo-nos da oportunidade, reiterarmos protestos da mais alta estima e consideração.  </w:t>
      </w:r>
    </w:p>
    <w:p w14:paraId="72A0EB4A" w14:textId="721EC8C9" w:rsidR="00F9316C" w:rsidRPr="00AB03BB" w:rsidRDefault="00F9316C" w:rsidP="009F64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209B012" w14:textId="77777777" w:rsidR="009F64C2" w:rsidRPr="00AB03BB" w:rsidRDefault="009F64C2" w:rsidP="009F64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BC9125D" w14:textId="0CB6FAF4" w:rsidR="00785A77" w:rsidRPr="00AB03BB" w:rsidRDefault="00311F2F" w:rsidP="009F64C2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 xml:space="preserve">Francisco David </w:t>
      </w:r>
      <w:proofErr w:type="spellStart"/>
      <w:r w:rsidRPr="00AB03BB">
        <w:rPr>
          <w:rFonts w:ascii="Arial" w:hAnsi="Arial" w:cs="Arial"/>
          <w:sz w:val="20"/>
          <w:szCs w:val="20"/>
        </w:rPr>
        <w:t>Frighetto</w:t>
      </w:r>
      <w:proofErr w:type="spellEnd"/>
      <w:r w:rsidRPr="00AB03BB">
        <w:rPr>
          <w:rFonts w:ascii="Arial" w:hAnsi="Arial" w:cs="Arial"/>
          <w:sz w:val="20"/>
          <w:szCs w:val="20"/>
        </w:rPr>
        <w:t>,</w:t>
      </w:r>
    </w:p>
    <w:p w14:paraId="3BD24277" w14:textId="76517C75" w:rsidR="00785A77" w:rsidRPr="00AB03BB" w:rsidRDefault="00311F2F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Prefeito Municipal.</w:t>
      </w:r>
    </w:p>
    <w:p w14:paraId="2A5DBE53" w14:textId="77777777" w:rsidR="00FE631E" w:rsidRPr="00AB03BB" w:rsidRDefault="00FE631E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C192DA7" w14:textId="77777777" w:rsidR="00456484" w:rsidRPr="00AB03BB" w:rsidRDefault="00456484" w:rsidP="00973323">
      <w:pPr>
        <w:tabs>
          <w:tab w:val="center" w:pos="4819"/>
          <w:tab w:val="left" w:pos="6765"/>
        </w:tabs>
        <w:spacing w:after="0" w:line="360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03BB">
        <w:rPr>
          <w:rFonts w:ascii="Arial" w:hAnsi="Arial" w:cs="Arial"/>
          <w:b/>
          <w:sz w:val="20"/>
          <w:szCs w:val="20"/>
          <w:u w:val="single"/>
        </w:rPr>
        <w:lastRenderedPageBreak/>
        <w:t>CONTRATO Nº XXX/2022</w:t>
      </w:r>
    </w:p>
    <w:p w14:paraId="3CF90907" w14:textId="77777777" w:rsidR="00456484" w:rsidRPr="00AB03BB" w:rsidRDefault="00456484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>(Compromisso de Incentivos a Instalação de Indústria)</w:t>
      </w:r>
    </w:p>
    <w:p w14:paraId="38DC3593" w14:textId="321D686A" w:rsidR="00456484" w:rsidRDefault="00456484" w:rsidP="009F64C2">
      <w:pPr>
        <w:tabs>
          <w:tab w:val="center" w:pos="4819"/>
          <w:tab w:val="left" w:pos="6765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D3B72BD" w14:textId="77777777" w:rsidR="00AB03BB" w:rsidRPr="00AB03BB" w:rsidRDefault="00AB03BB" w:rsidP="009F64C2">
      <w:pPr>
        <w:tabs>
          <w:tab w:val="center" w:pos="4819"/>
          <w:tab w:val="left" w:pos="6765"/>
        </w:tabs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73000EAF" w14:textId="23D9CA3C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b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t xml:space="preserve">Por este instrumento particular, que fazem de um lado o </w:t>
      </w:r>
      <w:r w:rsidRPr="00AB03BB">
        <w:rPr>
          <w:rFonts w:ascii="Arial" w:hAnsi="Arial" w:cs="Arial"/>
          <w:b/>
          <w:sz w:val="20"/>
          <w:szCs w:val="20"/>
        </w:rPr>
        <w:t>MUNICÍPIO DE ANTA GORDA</w:t>
      </w:r>
      <w:r w:rsidRPr="00AB03BB">
        <w:rPr>
          <w:rFonts w:ascii="Arial" w:hAnsi="Arial" w:cs="Arial"/>
          <w:sz w:val="20"/>
          <w:szCs w:val="20"/>
        </w:rPr>
        <w:t>/</w:t>
      </w:r>
      <w:r w:rsidRPr="00AB03BB">
        <w:rPr>
          <w:rFonts w:ascii="Arial" w:hAnsi="Arial" w:cs="Arial"/>
          <w:b/>
          <w:sz w:val="20"/>
          <w:szCs w:val="20"/>
        </w:rPr>
        <w:t xml:space="preserve">RS, </w:t>
      </w:r>
      <w:r w:rsidRPr="00AB03BB">
        <w:rPr>
          <w:rFonts w:ascii="Arial" w:hAnsi="Arial" w:cs="Arial"/>
          <w:sz w:val="20"/>
          <w:szCs w:val="20"/>
        </w:rPr>
        <w:t xml:space="preserve">entidade de direito público interno, inscrita no CNPJ sob o nº 87.261.509/0001-76, representada neste ato por seu Prefeito Municipal, Sr. </w:t>
      </w:r>
      <w:r w:rsidR="00311F2F" w:rsidRPr="00AB03BB">
        <w:rPr>
          <w:rFonts w:ascii="Arial" w:hAnsi="Arial" w:cs="Arial"/>
          <w:b/>
          <w:sz w:val="20"/>
          <w:szCs w:val="20"/>
        </w:rPr>
        <w:t>FRANCISCO DAVID FRIGHETTO</w:t>
      </w:r>
      <w:r w:rsidRPr="00AB03BB">
        <w:rPr>
          <w:rFonts w:ascii="Arial" w:hAnsi="Arial" w:cs="Arial"/>
          <w:sz w:val="20"/>
          <w:szCs w:val="20"/>
        </w:rPr>
        <w:t xml:space="preserve">, inscrito no CPF nº </w:t>
      </w:r>
      <w:r w:rsidR="00311F2F" w:rsidRPr="00AB03BB">
        <w:rPr>
          <w:rFonts w:ascii="Arial" w:hAnsi="Arial" w:cs="Arial"/>
          <w:sz w:val="20"/>
          <w:szCs w:val="20"/>
        </w:rPr>
        <w:t>386.856.390-34</w:t>
      </w:r>
      <w:r w:rsidRPr="00AB03BB">
        <w:rPr>
          <w:rFonts w:ascii="Arial" w:hAnsi="Arial" w:cs="Arial"/>
          <w:color w:val="000000"/>
          <w:sz w:val="20"/>
          <w:szCs w:val="20"/>
        </w:rPr>
        <w:t xml:space="preserve">, residente e domiciliado na </w:t>
      </w:r>
      <w:r w:rsidR="00311F2F" w:rsidRPr="00AB03BB">
        <w:rPr>
          <w:rFonts w:ascii="Arial" w:hAnsi="Arial" w:cs="Arial"/>
          <w:sz w:val="20"/>
          <w:szCs w:val="20"/>
        </w:rPr>
        <w:t xml:space="preserve">Rua Arminho </w:t>
      </w:r>
      <w:proofErr w:type="spellStart"/>
      <w:r w:rsidR="00311F2F" w:rsidRPr="00AB03BB">
        <w:rPr>
          <w:rFonts w:ascii="Arial" w:hAnsi="Arial" w:cs="Arial"/>
          <w:sz w:val="20"/>
          <w:szCs w:val="20"/>
        </w:rPr>
        <w:t>Miotto</w:t>
      </w:r>
      <w:proofErr w:type="spellEnd"/>
      <w:r w:rsidR="00311F2F" w:rsidRPr="00AB03BB">
        <w:rPr>
          <w:rFonts w:ascii="Arial" w:hAnsi="Arial" w:cs="Arial"/>
          <w:sz w:val="20"/>
          <w:szCs w:val="20"/>
        </w:rPr>
        <w:t>, nº 1.348, centro nesta cidade de Anta Gorda/RS</w:t>
      </w:r>
      <w:r w:rsidRPr="00AB03BB">
        <w:rPr>
          <w:rFonts w:ascii="Arial" w:hAnsi="Arial" w:cs="Arial"/>
          <w:sz w:val="20"/>
          <w:szCs w:val="20"/>
        </w:rPr>
        <w:t xml:space="preserve">, aqui denominado simplesmente </w:t>
      </w:r>
      <w:r w:rsidRPr="00AB03BB">
        <w:rPr>
          <w:rFonts w:ascii="Arial" w:hAnsi="Arial" w:cs="Arial"/>
          <w:b/>
          <w:sz w:val="20"/>
          <w:szCs w:val="20"/>
          <w:u w:val="single"/>
        </w:rPr>
        <w:t>MUNICÍPIO</w:t>
      </w:r>
      <w:r w:rsidRPr="00AB03BB">
        <w:rPr>
          <w:rFonts w:ascii="Arial" w:hAnsi="Arial" w:cs="Arial"/>
          <w:sz w:val="20"/>
          <w:szCs w:val="20"/>
        </w:rPr>
        <w:t xml:space="preserve"> e de outro lado a </w:t>
      </w:r>
      <w:r w:rsidR="00311F2F" w:rsidRPr="00AB03BB">
        <w:rPr>
          <w:rFonts w:ascii="Arial" w:hAnsi="Arial" w:cs="Arial"/>
          <w:sz w:val="20"/>
          <w:szCs w:val="20"/>
        </w:rPr>
        <w:t>e</w:t>
      </w:r>
      <w:r w:rsidRPr="00AB03BB">
        <w:rPr>
          <w:rFonts w:ascii="Arial" w:hAnsi="Arial" w:cs="Arial"/>
          <w:sz w:val="20"/>
          <w:szCs w:val="20"/>
        </w:rPr>
        <w:t xml:space="preserve">mpresa </w:t>
      </w:r>
      <w:r w:rsidR="00F622A8" w:rsidRPr="00AB03BB">
        <w:rPr>
          <w:rFonts w:ascii="Arial" w:hAnsi="Arial" w:cs="Arial"/>
          <w:b/>
          <w:bCs/>
          <w:sz w:val="20"/>
          <w:szCs w:val="20"/>
        </w:rPr>
        <w:t>S</w:t>
      </w:r>
      <w:r w:rsidRPr="00AB03BB">
        <w:rPr>
          <w:rFonts w:ascii="Arial" w:hAnsi="Arial" w:cs="Arial"/>
          <w:b/>
          <w:sz w:val="20"/>
          <w:szCs w:val="20"/>
        </w:rPr>
        <w:t>ENGER RECICLAGEM LTDA</w:t>
      </w:r>
      <w:r w:rsidRPr="00AB03BB">
        <w:rPr>
          <w:rFonts w:ascii="Arial" w:hAnsi="Arial" w:cs="Arial"/>
          <w:sz w:val="20"/>
          <w:szCs w:val="20"/>
        </w:rPr>
        <w:t xml:space="preserve">, pessoa jurídica de direito privado, inscrita no CNPJ nº 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>44.</w:t>
      </w:r>
      <w:r w:rsidR="006F369B" w:rsidRPr="00AB03BB">
        <w:rPr>
          <w:rFonts w:ascii="Arial" w:hAnsi="Arial" w:cs="Arial"/>
          <w:color w:val="000000" w:themeColor="text1"/>
          <w:sz w:val="20"/>
          <w:szCs w:val="20"/>
        </w:rPr>
        <w:t>687.997/0001-75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>, com sede na Estrada Linha Terceira, S/N,</w:t>
      </w:r>
      <w:r w:rsidR="00311F2F" w:rsidRPr="00AB0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11F2F" w:rsidRPr="00AB03BB">
        <w:rPr>
          <w:rFonts w:ascii="Arial" w:hAnsi="Arial" w:cs="Arial"/>
          <w:color w:val="000000" w:themeColor="text1"/>
          <w:sz w:val="20"/>
          <w:szCs w:val="20"/>
        </w:rPr>
        <w:t>Giusti</w:t>
      </w:r>
      <w:proofErr w:type="spellEnd"/>
      <w:r w:rsidR="00311F2F" w:rsidRPr="00AB03BB">
        <w:rPr>
          <w:rFonts w:ascii="Arial" w:hAnsi="Arial" w:cs="Arial"/>
          <w:color w:val="000000" w:themeColor="text1"/>
          <w:sz w:val="20"/>
          <w:szCs w:val="20"/>
        </w:rPr>
        <w:t>,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11F2F" w:rsidRPr="00AB03BB">
        <w:rPr>
          <w:rFonts w:ascii="Arial" w:hAnsi="Arial" w:cs="Arial"/>
          <w:color w:val="000000" w:themeColor="text1"/>
          <w:sz w:val="20"/>
          <w:szCs w:val="20"/>
        </w:rPr>
        <w:t>i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nterior do Município de Anta Gorda/RS, </w:t>
      </w:r>
      <w:r w:rsidRPr="00AB03BB">
        <w:rPr>
          <w:rFonts w:ascii="Arial" w:hAnsi="Arial" w:cs="Arial"/>
          <w:sz w:val="20"/>
          <w:szCs w:val="20"/>
        </w:rPr>
        <w:t xml:space="preserve">neste ato denominada de </w:t>
      </w:r>
      <w:r w:rsidRPr="00AB03BB">
        <w:rPr>
          <w:rFonts w:ascii="Arial" w:hAnsi="Arial" w:cs="Arial"/>
          <w:b/>
          <w:sz w:val="20"/>
          <w:szCs w:val="20"/>
          <w:u w:val="single"/>
        </w:rPr>
        <w:t>EMPREEN</w:t>
      </w:r>
      <w:r w:rsidR="00311F2F" w:rsidRPr="00AB03BB">
        <w:rPr>
          <w:rFonts w:ascii="Arial" w:hAnsi="Arial" w:cs="Arial"/>
          <w:b/>
          <w:sz w:val="20"/>
          <w:szCs w:val="20"/>
          <w:u w:val="single"/>
        </w:rPr>
        <w:t>DE</w:t>
      </w:r>
      <w:r w:rsidRPr="00AB03BB">
        <w:rPr>
          <w:rFonts w:ascii="Arial" w:hAnsi="Arial" w:cs="Arial"/>
          <w:b/>
          <w:sz w:val="20"/>
          <w:szCs w:val="20"/>
          <w:u w:val="single"/>
        </w:rPr>
        <w:t>DORA</w:t>
      </w:r>
      <w:r w:rsidRPr="00AB03BB">
        <w:rPr>
          <w:rFonts w:ascii="Arial" w:hAnsi="Arial" w:cs="Arial"/>
          <w:sz w:val="20"/>
          <w:szCs w:val="20"/>
        </w:rPr>
        <w:t>, tem entre si ajustado o presente contrato, tendo</w:t>
      </w:r>
      <w:r w:rsidRPr="00AB03BB">
        <w:rPr>
          <w:rFonts w:ascii="Arial" w:hAnsi="Arial" w:cs="Arial"/>
          <w:spacing w:val="-11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em</w:t>
      </w:r>
      <w:r w:rsidRPr="00AB03BB">
        <w:rPr>
          <w:rFonts w:ascii="Arial" w:hAnsi="Arial" w:cs="Arial"/>
          <w:spacing w:val="-7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vista</w:t>
      </w:r>
      <w:r w:rsidRPr="00AB03BB">
        <w:rPr>
          <w:rFonts w:ascii="Arial" w:hAnsi="Arial" w:cs="Arial"/>
          <w:spacing w:val="-10"/>
          <w:sz w:val="20"/>
          <w:szCs w:val="20"/>
        </w:rPr>
        <w:t xml:space="preserve"> </w:t>
      </w:r>
      <w:r w:rsidR="00311F2F" w:rsidRPr="00AB03BB">
        <w:rPr>
          <w:rFonts w:ascii="Arial" w:hAnsi="Arial" w:cs="Arial"/>
          <w:sz w:val="20"/>
          <w:szCs w:val="20"/>
        </w:rPr>
        <w:t xml:space="preserve">a </w:t>
      </w:r>
      <w:r w:rsidR="00680A79" w:rsidRPr="00AB03BB">
        <w:rPr>
          <w:rFonts w:ascii="Arial" w:hAnsi="Arial" w:cs="Arial"/>
          <w:sz w:val="20"/>
          <w:szCs w:val="20"/>
        </w:rPr>
        <w:t>Lei Municipal nº 2.522, de 01 de junho de 2021 e suas posteriores alterações</w:t>
      </w:r>
      <w:r w:rsidRPr="00AB03BB">
        <w:rPr>
          <w:rFonts w:ascii="Arial" w:hAnsi="Arial" w:cs="Arial"/>
          <w:sz w:val="20"/>
          <w:szCs w:val="20"/>
        </w:rPr>
        <w:t xml:space="preserve"> </w:t>
      </w:r>
      <w:r w:rsidR="00311F2F" w:rsidRPr="00AB03BB">
        <w:rPr>
          <w:rFonts w:ascii="Arial" w:hAnsi="Arial" w:cs="Arial"/>
          <w:sz w:val="20"/>
          <w:szCs w:val="20"/>
        </w:rPr>
        <w:t xml:space="preserve">e a </w:t>
      </w:r>
      <w:r w:rsidRPr="00AB03BB">
        <w:rPr>
          <w:rFonts w:ascii="Arial" w:hAnsi="Arial" w:cs="Arial"/>
          <w:sz w:val="20"/>
          <w:szCs w:val="20"/>
        </w:rPr>
        <w:t>Lei Municipal nº X.XXX/2022,</w:t>
      </w:r>
      <w:r w:rsidR="00311F2F" w:rsidRPr="00AB03BB">
        <w:rPr>
          <w:rFonts w:ascii="Arial" w:hAnsi="Arial" w:cs="Arial"/>
          <w:sz w:val="20"/>
          <w:szCs w:val="20"/>
        </w:rPr>
        <w:t xml:space="preserve"> com aplicação subsidiária da</w:t>
      </w:r>
      <w:r w:rsidRPr="00AB03BB">
        <w:rPr>
          <w:rFonts w:ascii="Arial" w:hAnsi="Arial" w:cs="Arial"/>
          <w:sz w:val="20"/>
          <w:szCs w:val="20"/>
        </w:rPr>
        <w:t xml:space="preserve"> </w:t>
      </w:r>
      <w:r w:rsidR="00311F2F" w:rsidRPr="00AB03BB">
        <w:rPr>
          <w:rFonts w:ascii="Arial" w:hAnsi="Arial" w:cs="Arial"/>
          <w:sz w:val="20"/>
          <w:szCs w:val="20"/>
        </w:rPr>
        <w:t>Lei</w:t>
      </w:r>
      <w:r w:rsidR="00311F2F" w:rsidRPr="00AB03BB">
        <w:rPr>
          <w:rFonts w:ascii="Arial" w:hAnsi="Arial" w:cs="Arial"/>
          <w:spacing w:val="1"/>
          <w:sz w:val="20"/>
          <w:szCs w:val="20"/>
        </w:rPr>
        <w:t xml:space="preserve"> </w:t>
      </w:r>
      <w:r w:rsidR="00311F2F" w:rsidRPr="00AB03BB">
        <w:rPr>
          <w:rFonts w:ascii="Arial" w:hAnsi="Arial" w:cs="Arial"/>
          <w:sz w:val="20"/>
          <w:szCs w:val="20"/>
        </w:rPr>
        <w:t xml:space="preserve">Federal nº 8.666/93, </w:t>
      </w:r>
      <w:r w:rsidRPr="00AB03BB">
        <w:rPr>
          <w:rFonts w:ascii="Arial" w:hAnsi="Arial" w:cs="Arial"/>
          <w:sz w:val="20"/>
          <w:szCs w:val="20"/>
        </w:rPr>
        <w:t xml:space="preserve">firmam o presente instrumento, assim como pelos termos da proposta </w:t>
      </w:r>
      <w:r w:rsidRPr="00AB03BB">
        <w:rPr>
          <w:rFonts w:ascii="Arial" w:hAnsi="Arial" w:cs="Arial"/>
          <w:spacing w:val="-59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e pelas cláusulas contratuais a seguir, definidoras dos direitos, obrigações e responsabilidade</w:t>
      </w:r>
      <w:r w:rsidRPr="00AB03BB">
        <w:rPr>
          <w:rFonts w:ascii="Arial" w:hAnsi="Arial" w:cs="Arial"/>
          <w:spacing w:val="1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das</w:t>
      </w:r>
      <w:r w:rsidRPr="00AB03BB">
        <w:rPr>
          <w:rFonts w:ascii="Arial" w:hAnsi="Arial" w:cs="Arial"/>
          <w:spacing w:val="1"/>
          <w:sz w:val="20"/>
          <w:szCs w:val="20"/>
        </w:rPr>
        <w:t xml:space="preserve"> </w:t>
      </w:r>
      <w:r w:rsidRPr="00AB03BB">
        <w:rPr>
          <w:rFonts w:ascii="Arial" w:hAnsi="Arial" w:cs="Arial"/>
          <w:sz w:val="20"/>
          <w:szCs w:val="20"/>
        </w:rPr>
        <w:t>partes:</w:t>
      </w:r>
    </w:p>
    <w:p w14:paraId="644037F3" w14:textId="77777777" w:rsidR="00456484" w:rsidRPr="00AB03BB" w:rsidRDefault="00456484" w:rsidP="009F64C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EAF402B" w14:textId="77777777" w:rsidR="00456484" w:rsidRPr="00AB03BB" w:rsidRDefault="00456484" w:rsidP="009F64C2">
      <w:pPr>
        <w:spacing w:after="0" w:line="360" w:lineRule="auto"/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B03BB">
        <w:rPr>
          <w:rFonts w:ascii="Arial" w:hAnsi="Arial" w:cs="Arial"/>
          <w:b/>
          <w:sz w:val="20"/>
          <w:szCs w:val="20"/>
          <w:u w:val="single"/>
        </w:rPr>
        <w:t>CLÁSULA PRIMEIRA – DO OBJETO</w:t>
      </w:r>
    </w:p>
    <w:p w14:paraId="743D71C2" w14:textId="720BD084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1.1</w:t>
      </w:r>
      <w:r w:rsidRPr="00AB03BB">
        <w:rPr>
          <w:rFonts w:ascii="Arial" w:hAnsi="Arial" w:cs="Arial"/>
          <w:sz w:val="20"/>
          <w:szCs w:val="20"/>
        </w:rPr>
        <w:t xml:space="preserve"> - Tem o presente instrumento por objeto o compromisso das partes em viabilizar a execução de projeto de </w:t>
      </w:r>
      <w:r w:rsidR="00311F2F" w:rsidRPr="00AB03BB">
        <w:rPr>
          <w:rFonts w:ascii="Arial" w:hAnsi="Arial" w:cs="Arial"/>
          <w:sz w:val="20"/>
          <w:szCs w:val="20"/>
        </w:rPr>
        <w:t>instalação de indústria para a e</w:t>
      </w:r>
      <w:r w:rsidRPr="00AB03BB">
        <w:rPr>
          <w:rFonts w:ascii="Arial" w:hAnsi="Arial" w:cs="Arial"/>
          <w:sz w:val="20"/>
          <w:szCs w:val="20"/>
        </w:rPr>
        <w:t xml:space="preserve">mpresa </w:t>
      </w:r>
      <w:r w:rsidR="00F622A8" w:rsidRPr="00AB03BB">
        <w:rPr>
          <w:rFonts w:ascii="Arial" w:hAnsi="Arial" w:cs="Arial"/>
          <w:b/>
          <w:bCs/>
          <w:sz w:val="20"/>
          <w:szCs w:val="20"/>
        </w:rPr>
        <w:t>S</w:t>
      </w:r>
      <w:r w:rsidRPr="00AB03BB">
        <w:rPr>
          <w:rFonts w:ascii="Arial" w:hAnsi="Arial" w:cs="Arial"/>
          <w:b/>
          <w:bCs/>
          <w:sz w:val="20"/>
          <w:szCs w:val="20"/>
        </w:rPr>
        <w:t>E</w:t>
      </w:r>
      <w:r w:rsidRPr="00AB03BB">
        <w:rPr>
          <w:rFonts w:ascii="Arial" w:hAnsi="Arial" w:cs="Arial"/>
          <w:b/>
          <w:sz w:val="20"/>
          <w:szCs w:val="20"/>
        </w:rPr>
        <w:t>NGER RECICLAGEM LTDA</w:t>
      </w:r>
      <w:r w:rsidRPr="00AB03BB">
        <w:rPr>
          <w:rFonts w:ascii="Arial" w:hAnsi="Arial" w:cs="Arial"/>
          <w:sz w:val="20"/>
          <w:szCs w:val="20"/>
        </w:rPr>
        <w:t xml:space="preserve">, pessoa jurídica de direito privado, inscrita no CNPJ nº 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>44.</w:t>
      </w:r>
      <w:r w:rsidR="006F369B" w:rsidRPr="00AB03BB">
        <w:rPr>
          <w:rFonts w:ascii="Arial" w:hAnsi="Arial" w:cs="Arial"/>
          <w:color w:val="000000" w:themeColor="text1"/>
          <w:sz w:val="20"/>
          <w:szCs w:val="20"/>
        </w:rPr>
        <w:t>687.997/0001-75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, com sede na Estrada Linha Terceira, S/N, </w:t>
      </w:r>
      <w:proofErr w:type="spellStart"/>
      <w:r w:rsidR="00311F2F" w:rsidRPr="00AB03BB">
        <w:rPr>
          <w:rFonts w:ascii="Arial" w:hAnsi="Arial" w:cs="Arial"/>
          <w:color w:val="000000" w:themeColor="text1"/>
          <w:sz w:val="20"/>
          <w:szCs w:val="20"/>
        </w:rPr>
        <w:t>Giusti</w:t>
      </w:r>
      <w:proofErr w:type="spellEnd"/>
      <w:r w:rsidR="00311F2F" w:rsidRPr="00AB03BB">
        <w:rPr>
          <w:rFonts w:ascii="Arial" w:hAnsi="Arial" w:cs="Arial"/>
          <w:color w:val="000000" w:themeColor="text1"/>
          <w:sz w:val="20"/>
          <w:szCs w:val="20"/>
        </w:rPr>
        <w:t>, i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nterior do Município de Anta Gorda/RS, </w:t>
      </w:r>
      <w:r w:rsidRPr="00AB03BB">
        <w:rPr>
          <w:rFonts w:ascii="Arial" w:hAnsi="Arial" w:cs="Arial"/>
          <w:sz w:val="20"/>
          <w:szCs w:val="20"/>
        </w:rPr>
        <w:t xml:space="preserve">mediante a concessão de auxílio financeiro no valor de 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R$ 50.000,00 (cinquenta mil reais), cujo pagamento será efetivado </w:t>
      </w:r>
      <w:r w:rsidR="00F622A8" w:rsidRPr="00AB03BB">
        <w:rPr>
          <w:rFonts w:ascii="Arial" w:hAnsi="Arial" w:cs="Arial"/>
          <w:color w:val="000000" w:themeColor="text1"/>
          <w:sz w:val="20"/>
          <w:szCs w:val="20"/>
        </w:rPr>
        <w:t xml:space="preserve">em 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>05 (cinco) parcelas no valor de até R$ 10.000,00 (dez mil reais) cada parcela.</w:t>
      </w:r>
    </w:p>
    <w:p w14:paraId="24CF4A1A" w14:textId="77777777" w:rsidR="00456484" w:rsidRPr="00AB03BB" w:rsidRDefault="00456484" w:rsidP="009F64C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F5A8F4D" w14:textId="77777777" w:rsidR="00456484" w:rsidRPr="00AB03BB" w:rsidRDefault="00456484" w:rsidP="009F64C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B03BB">
        <w:rPr>
          <w:rFonts w:ascii="Arial" w:hAnsi="Arial" w:cs="Arial"/>
          <w:b/>
          <w:sz w:val="20"/>
          <w:szCs w:val="20"/>
          <w:u w:val="single"/>
        </w:rPr>
        <w:t>CLÁSULA SEGUNDA – DO REGIME DE EXECUÇÃO</w:t>
      </w:r>
    </w:p>
    <w:p w14:paraId="10385E3C" w14:textId="39D8389E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03BB">
        <w:rPr>
          <w:rFonts w:ascii="Arial" w:hAnsi="Arial" w:cs="Arial"/>
          <w:b/>
          <w:color w:val="000000" w:themeColor="text1"/>
          <w:sz w:val="20"/>
          <w:szCs w:val="20"/>
        </w:rPr>
        <w:t>2.1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 - Para viabilizar o projeto, o Município </w:t>
      </w:r>
      <w:r w:rsidR="004D2B4A" w:rsidRPr="00AB03BB">
        <w:rPr>
          <w:rFonts w:ascii="Arial" w:hAnsi="Arial" w:cs="Arial"/>
          <w:color w:val="000000" w:themeColor="text1"/>
          <w:sz w:val="20"/>
          <w:szCs w:val="20"/>
        </w:rPr>
        <w:t>pode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>rá</w:t>
      </w:r>
      <w:r w:rsidR="004D2B4A" w:rsidRPr="00AB03BB">
        <w:rPr>
          <w:rFonts w:ascii="Arial" w:hAnsi="Arial" w:cs="Arial"/>
          <w:color w:val="000000" w:themeColor="text1"/>
          <w:sz w:val="20"/>
          <w:szCs w:val="20"/>
        </w:rPr>
        <w:t xml:space="preserve"> conceder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D2B4A" w:rsidRPr="00AB03BB">
        <w:rPr>
          <w:rFonts w:ascii="Arial" w:hAnsi="Arial" w:cs="Arial"/>
          <w:color w:val="000000" w:themeColor="text1"/>
          <w:sz w:val="20"/>
          <w:szCs w:val="20"/>
        </w:rPr>
        <w:t>à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 título de incentivos:</w:t>
      </w:r>
    </w:p>
    <w:p w14:paraId="6FDF80E0" w14:textId="674DB68E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03BB">
        <w:rPr>
          <w:rFonts w:ascii="Arial" w:hAnsi="Arial" w:cs="Arial"/>
          <w:b/>
          <w:color w:val="000000" w:themeColor="text1"/>
          <w:sz w:val="20"/>
          <w:szCs w:val="20"/>
        </w:rPr>
        <w:t>I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 - Execução dos serviços de terraplenagem, transportes de terra, materiais de construção e outros similares, inclusive, fornecimento de brita e afins;</w:t>
      </w:r>
    </w:p>
    <w:p w14:paraId="6C600A3B" w14:textId="2B6161BE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03BB">
        <w:rPr>
          <w:rFonts w:ascii="Arial" w:hAnsi="Arial" w:cs="Arial"/>
          <w:b/>
          <w:color w:val="000000" w:themeColor="text1"/>
          <w:sz w:val="20"/>
          <w:szCs w:val="20"/>
        </w:rPr>
        <w:t>II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 - Implantação e/ou instalação da rede de abastecimento de águ</w:t>
      </w:r>
      <w:r w:rsidR="004D2B4A" w:rsidRPr="00AB03BB">
        <w:rPr>
          <w:rFonts w:ascii="Arial" w:hAnsi="Arial" w:cs="Arial"/>
          <w:color w:val="000000" w:themeColor="text1"/>
          <w:sz w:val="20"/>
          <w:szCs w:val="20"/>
        </w:rPr>
        <w:t>a potável e de energia elétrica.</w:t>
      </w:r>
    </w:p>
    <w:p w14:paraId="5B74280A" w14:textId="5CAD9A65" w:rsidR="00456484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 xml:space="preserve">2.2 </w:t>
      </w:r>
      <w:r w:rsidRPr="00AB03BB">
        <w:rPr>
          <w:rFonts w:ascii="Arial" w:hAnsi="Arial" w:cs="Arial"/>
          <w:sz w:val="20"/>
          <w:szCs w:val="20"/>
        </w:rPr>
        <w:t xml:space="preserve">- Os serviços e os materiais de construção serão adquiridos em conformidade com o projeto de engenharia </w:t>
      </w:r>
      <w:r w:rsidR="004D2B4A" w:rsidRPr="00AB03BB">
        <w:rPr>
          <w:rFonts w:ascii="Arial" w:hAnsi="Arial" w:cs="Arial"/>
          <w:sz w:val="20"/>
          <w:szCs w:val="20"/>
        </w:rPr>
        <w:t>apresentado pela e</w:t>
      </w:r>
      <w:r w:rsidRPr="00AB03BB">
        <w:rPr>
          <w:rFonts w:ascii="Arial" w:hAnsi="Arial" w:cs="Arial"/>
          <w:sz w:val="20"/>
          <w:szCs w:val="20"/>
        </w:rPr>
        <w:t>mpresa, devendo o pagamento efetuado ao fornecedor ser comprovado mediante nota fiscal.</w:t>
      </w:r>
    </w:p>
    <w:p w14:paraId="0B08F773" w14:textId="7209B9B0" w:rsidR="00AB03BB" w:rsidRDefault="00AB03BB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7A2576A4" w14:textId="77777777" w:rsidR="00AB03BB" w:rsidRPr="00AB03BB" w:rsidRDefault="00AB03BB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230F34F" w14:textId="77777777" w:rsidR="00456484" w:rsidRPr="00AB03BB" w:rsidRDefault="00456484" w:rsidP="009F64C2">
      <w:pPr>
        <w:spacing w:after="0" w:line="360" w:lineRule="auto"/>
        <w:ind w:firstLine="1440"/>
        <w:jc w:val="both"/>
        <w:rPr>
          <w:rFonts w:ascii="Arial" w:hAnsi="Arial" w:cs="Arial"/>
          <w:sz w:val="20"/>
          <w:szCs w:val="20"/>
        </w:rPr>
      </w:pPr>
    </w:p>
    <w:p w14:paraId="7AF2D1D9" w14:textId="77777777" w:rsidR="00456484" w:rsidRPr="00AB03BB" w:rsidRDefault="00456484" w:rsidP="009F64C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B03BB">
        <w:rPr>
          <w:rFonts w:ascii="Arial" w:hAnsi="Arial" w:cs="Arial"/>
          <w:b/>
          <w:sz w:val="20"/>
          <w:szCs w:val="20"/>
          <w:u w:val="single"/>
        </w:rPr>
        <w:t>CLÁUSULA TERCEIRA – DAS OBRIGAÇÕES DO EMPREENDEDOR</w:t>
      </w:r>
    </w:p>
    <w:p w14:paraId="50695BDB" w14:textId="77777777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3.1</w:t>
      </w:r>
      <w:r w:rsidRPr="00AB03BB">
        <w:rPr>
          <w:rFonts w:ascii="Arial" w:hAnsi="Arial" w:cs="Arial"/>
          <w:sz w:val="20"/>
          <w:szCs w:val="20"/>
        </w:rPr>
        <w:t xml:space="preserve"> - O empreendedor, em contrapartida, se obriga:</w:t>
      </w:r>
    </w:p>
    <w:p w14:paraId="38B79E22" w14:textId="7618DF6B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lastRenderedPageBreak/>
        <w:t>I</w:t>
      </w:r>
      <w:r w:rsidRPr="00AB03BB">
        <w:rPr>
          <w:rFonts w:ascii="Arial" w:hAnsi="Arial" w:cs="Arial"/>
          <w:sz w:val="20"/>
          <w:szCs w:val="20"/>
        </w:rPr>
        <w:t xml:space="preserve"> - M</w:t>
      </w:r>
      <w:r w:rsidR="004D2B4A" w:rsidRPr="00AB03BB">
        <w:rPr>
          <w:rFonts w:ascii="Arial" w:hAnsi="Arial" w:cs="Arial"/>
          <w:sz w:val="20"/>
          <w:szCs w:val="20"/>
        </w:rPr>
        <w:t>anter o pleno funcionamento da e</w:t>
      </w:r>
      <w:r w:rsidRPr="00AB03BB">
        <w:rPr>
          <w:rFonts w:ascii="Arial" w:hAnsi="Arial" w:cs="Arial"/>
          <w:sz w:val="20"/>
          <w:szCs w:val="20"/>
        </w:rPr>
        <w:t>mpresa por</w:t>
      </w:r>
      <w:r w:rsidR="00BE28DD" w:rsidRPr="00AB03BB">
        <w:rPr>
          <w:rFonts w:ascii="Arial" w:hAnsi="Arial" w:cs="Arial"/>
          <w:sz w:val="20"/>
          <w:szCs w:val="20"/>
        </w:rPr>
        <w:t xml:space="preserve"> 10 (dez) anos;</w:t>
      </w:r>
    </w:p>
    <w:p w14:paraId="773A4202" w14:textId="16304AEC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B03BB">
        <w:rPr>
          <w:rFonts w:ascii="Arial" w:hAnsi="Arial" w:cs="Arial"/>
          <w:b/>
          <w:color w:val="000000" w:themeColor="text1"/>
          <w:sz w:val="20"/>
          <w:szCs w:val="20"/>
        </w:rPr>
        <w:t>II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proofErr w:type="gramStart"/>
      <w:r w:rsidRPr="00AB03BB">
        <w:rPr>
          <w:rFonts w:ascii="Arial" w:hAnsi="Arial" w:cs="Arial"/>
          <w:color w:val="000000" w:themeColor="text1"/>
          <w:sz w:val="20"/>
          <w:szCs w:val="20"/>
        </w:rPr>
        <w:t>gerar</w:t>
      </w:r>
      <w:proofErr w:type="gramEnd"/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 04 (quatro) empregos no primeiro ano, bem como outros 02 (dois) em 202</w:t>
      </w:r>
      <w:r w:rsidR="00F622A8" w:rsidRPr="00AB03BB">
        <w:rPr>
          <w:rFonts w:ascii="Arial" w:hAnsi="Arial" w:cs="Arial"/>
          <w:color w:val="000000" w:themeColor="text1"/>
          <w:sz w:val="20"/>
          <w:szCs w:val="20"/>
        </w:rPr>
        <w:t>3</w:t>
      </w:r>
      <w:r w:rsidRPr="00AB03BB">
        <w:rPr>
          <w:rFonts w:ascii="Arial" w:hAnsi="Arial" w:cs="Arial"/>
          <w:color w:val="000000" w:themeColor="text1"/>
          <w:sz w:val="20"/>
          <w:szCs w:val="20"/>
        </w:rPr>
        <w:t xml:space="preserve"> e mais 02 (dois) empregos em 2024, totalizando 08 (oito) novos postos de trabalho</w:t>
      </w:r>
      <w:r w:rsidR="004D2B4A" w:rsidRPr="00AB03BB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110347C2" w14:textId="7A415B54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III</w:t>
      </w:r>
      <w:r w:rsidRPr="00AB03BB">
        <w:rPr>
          <w:rFonts w:ascii="Arial" w:hAnsi="Arial" w:cs="Arial"/>
          <w:sz w:val="20"/>
          <w:szCs w:val="20"/>
        </w:rPr>
        <w:t xml:space="preserve"> - realizar investimentos na ordem de R$ 360.000,00 (trezentos e sessenta mil reais)</w:t>
      </w:r>
      <w:r w:rsidR="00BE28DD" w:rsidRPr="00AB03BB">
        <w:rPr>
          <w:rFonts w:ascii="Arial" w:hAnsi="Arial" w:cs="Arial"/>
          <w:sz w:val="20"/>
          <w:szCs w:val="20"/>
        </w:rPr>
        <w:t>, conforme viabilidade econômica financeira apresentada pela empresa;</w:t>
      </w:r>
    </w:p>
    <w:p w14:paraId="6B634047" w14:textId="0D3259B0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IV</w:t>
      </w:r>
      <w:r w:rsidRPr="00AB03BB">
        <w:rPr>
          <w:rFonts w:ascii="Arial" w:hAnsi="Arial" w:cs="Arial"/>
          <w:sz w:val="20"/>
          <w:szCs w:val="20"/>
        </w:rPr>
        <w:t xml:space="preserve"> - </w:t>
      </w:r>
      <w:proofErr w:type="gramStart"/>
      <w:r w:rsidRPr="00AB03BB">
        <w:rPr>
          <w:rFonts w:ascii="Arial" w:hAnsi="Arial" w:cs="Arial"/>
          <w:sz w:val="20"/>
          <w:szCs w:val="20"/>
        </w:rPr>
        <w:t>apresentar</w:t>
      </w:r>
      <w:proofErr w:type="gramEnd"/>
      <w:r w:rsidRPr="00AB03BB">
        <w:rPr>
          <w:rFonts w:ascii="Arial" w:hAnsi="Arial" w:cs="Arial"/>
          <w:sz w:val="20"/>
          <w:szCs w:val="20"/>
        </w:rPr>
        <w:t xml:space="preserve"> faturamento no valor de R$ 300.000,00 (trezentos mil reais), R$ 400.000,00 (quatrocentos mil) no segundo ano e R$ 450.000,00 (quatrocentos e cinquenta mil reais) a partir do terceiro ano</w:t>
      </w:r>
      <w:r w:rsidR="00BE28DD" w:rsidRPr="00AB03BB">
        <w:rPr>
          <w:rFonts w:ascii="Arial" w:hAnsi="Arial" w:cs="Arial"/>
          <w:sz w:val="20"/>
          <w:szCs w:val="20"/>
        </w:rPr>
        <w:t>,</w:t>
      </w:r>
      <w:r w:rsidRPr="00AB03BB">
        <w:rPr>
          <w:rFonts w:ascii="Arial" w:hAnsi="Arial" w:cs="Arial"/>
          <w:sz w:val="20"/>
          <w:szCs w:val="20"/>
        </w:rPr>
        <w:t xml:space="preserve"> a contar do início das atividades; e</w:t>
      </w:r>
    </w:p>
    <w:p w14:paraId="59A5D442" w14:textId="36126886" w:rsidR="00456484" w:rsidRPr="00AB03BB" w:rsidRDefault="00BE28DD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V</w:t>
      </w:r>
      <w:r w:rsidR="00456484" w:rsidRPr="00AB03BB">
        <w:rPr>
          <w:rFonts w:ascii="Arial" w:hAnsi="Arial" w:cs="Arial"/>
          <w:sz w:val="20"/>
          <w:szCs w:val="20"/>
        </w:rPr>
        <w:t xml:space="preserve"> - </w:t>
      </w:r>
      <w:proofErr w:type="gramStart"/>
      <w:r w:rsidR="00456484" w:rsidRPr="00AB03BB">
        <w:rPr>
          <w:rFonts w:ascii="Arial" w:hAnsi="Arial" w:cs="Arial"/>
          <w:sz w:val="20"/>
          <w:szCs w:val="20"/>
        </w:rPr>
        <w:t>apresentar</w:t>
      </w:r>
      <w:proofErr w:type="gramEnd"/>
      <w:r w:rsidR="00456484" w:rsidRPr="00AB03BB">
        <w:rPr>
          <w:rFonts w:ascii="Arial" w:hAnsi="Arial" w:cs="Arial"/>
          <w:sz w:val="20"/>
          <w:szCs w:val="20"/>
        </w:rPr>
        <w:t xml:space="preserve"> documentação conforme exigência prevista na Lei Municipal nº 2.522, de 01 de junho de 2021 e suas posteriores alterações.</w:t>
      </w:r>
    </w:p>
    <w:p w14:paraId="307DCCCD" w14:textId="77777777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3.2</w:t>
      </w:r>
      <w:r w:rsidRPr="00AB03BB">
        <w:rPr>
          <w:rFonts w:ascii="Arial" w:hAnsi="Arial" w:cs="Arial"/>
          <w:sz w:val="20"/>
          <w:szCs w:val="20"/>
        </w:rPr>
        <w:t xml:space="preserve"> - Os valores estimados de faturamento e número de empregos poderão sofrer alterações em consequências de mudanças econômicas e de mercado, e deverão ser justificadas, caso forem para menos.</w:t>
      </w:r>
    </w:p>
    <w:p w14:paraId="652692A9" w14:textId="77777777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13D55475" w14:textId="77777777" w:rsidR="00456484" w:rsidRPr="00AB03BB" w:rsidRDefault="00456484" w:rsidP="009F64C2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  <w:r w:rsidRPr="00AB03BB">
        <w:rPr>
          <w:rFonts w:ascii="Arial" w:hAnsi="Arial" w:cs="Arial"/>
          <w:b/>
          <w:sz w:val="20"/>
          <w:szCs w:val="20"/>
          <w:u w:val="single"/>
        </w:rPr>
        <w:t>CLÁUSULA</w:t>
      </w:r>
      <w:r w:rsidRPr="00AB03BB">
        <w:rPr>
          <w:rFonts w:ascii="Arial" w:hAnsi="Arial" w:cs="Arial"/>
          <w:sz w:val="20"/>
          <w:szCs w:val="20"/>
          <w:u w:val="single"/>
        </w:rPr>
        <w:t xml:space="preserve"> </w:t>
      </w:r>
      <w:r w:rsidRPr="00AB03BB">
        <w:rPr>
          <w:rFonts w:ascii="Arial" w:hAnsi="Arial" w:cs="Arial"/>
          <w:b/>
          <w:sz w:val="20"/>
          <w:szCs w:val="20"/>
          <w:u w:val="single"/>
        </w:rPr>
        <w:t>QUARTA – DAS DEMAIS CONDIÇÕES</w:t>
      </w:r>
    </w:p>
    <w:p w14:paraId="04ECE76C" w14:textId="214C56E3" w:rsidR="009F64C2" w:rsidRPr="00AB03BB" w:rsidRDefault="00456484" w:rsidP="00824625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4.1</w:t>
      </w:r>
      <w:r w:rsidRPr="00AB03BB">
        <w:rPr>
          <w:rFonts w:ascii="Arial" w:hAnsi="Arial" w:cs="Arial"/>
          <w:sz w:val="20"/>
          <w:szCs w:val="20"/>
        </w:rPr>
        <w:t xml:space="preserve"> - O cumprimento das obrigações estabelecidas na Lei Municipal nº X.XXX/2022 e Cláusula Terceira do presente contrato possuem validade por 10 (dez) anos, a partir da entrada em funcionamento do empreendimento.</w:t>
      </w:r>
    </w:p>
    <w:p w14:paraId="29345EED" w14:textId="000B8012" w:rsidR="00456484" w:rsidRPr="00AB03BB" w:rsidRDefault="00456484" w:rsidP="009F64C2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4.</w:t>
      </w:r>
      <w:r w:rsidR="00824625" w:rsidRPr="00AB03BB">
        <w:rPr>
          <w:rFonts w:ascii="Arial" w:hAnsi="Arial" w:cs="Arial"/>
          <w:b/>
          <w:sz w:val="20"/>
          <w:szCs w:val="20"/>
        </w:rPr>
        <w:t>2</w:t>
      </w:r>
      <w:r w:rsidRPr="00AB03BB">
        <w:rPr>
          <w:rFonts w:ascii="Arial" w:hAnsi="Arial" w:cs="Arial"/>
          <w:sz w:val="20"/>
          <w:szCs w:val="20"/>
        </w:rPr>
        <w:t xml:space="preserve"> - Caso a </w:t>
      </w:r>
      <w:r w:rsidR="00680A79" w:rsidRPr="00AB03BB">
        <w:rPr>
          <w:rFonts w:ascii="Arial" w:hAnsi="Arial" w:cs="Arial"/>
          <w:sz w:val="20"/>
          <w:szCs w:val="20"/>
        </w:rPr>
        <w:t>e</w:t>
      </w:r>
      <w:r w:rsidRPr="00AB03BB">
        <w:rPr>
          <w:rFonts w:ascii="Arial" w:hAnsi="Arial" w:cs="Arial"/>
          <w:sz w:val="20"/>
          <w:szCs w:val="20"/>
        </w:rPr>
        <w:t>mpresa beneficiada encerrar suas atividades antes do prazo estipulado nesta Lei, será feita apuração dos valores de retorno efetivo de ICMS que a mesmo gerou para o Município e confrontado com o valor recebido a título de concedido pela presente norma e, caso restar apurado que o valor do retorno efetivo de ICMS não for maior ou igual ao valor do incentivo alcançado a partir da presente Lei, fica a Empresa beneficiada no compromisso de ressarcir a diferença ao Município.</w:t>
      </w:r>
    </w:p>
    <w:p w14:paraId="592A8476" w14:textId="543CD83A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4.</w:t>
      </w:r>
      <w:r w:rsidR="00824625" w:rsidRPr="00AB03BB">
        <w:rPr>
          <w:rFonts w:ascii="Arial" w:hAnsi="Arial" w:cs="Arial"/>
          <w:b/>
          <w:sz w:val="20"/>
          <w:szCs w:val="20"/>
        </w:rPr>
        <w:t>3</w:t>
      </w:r>
      <w:r w:rsidRPr="00AB03BB">
        <w:rPr>
          <w:rFonts w:ascii="Arial" w:hAnsi="Arial" w:cs="Arial"/>
          <w:sz w:val="20"/>
          <w:szCs w:val="20"/>
        </w:rPr>
        <w:t xml:space="preserve"> - Qualquer alteração nas cláusulas de comprometimento entre as partes só terá validade mediante autorização legislativa.</w:t>
      </w:r>
    </w:p>
    <w:p w14:paraId="3D4010EC" w14:textId="5DD60BC5" w:rsidR="00680A79" w:rsidRPr="00AB03BB" w:rsidRDefault="00680A79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F9B398B" w14:textId="74B8F8F5" w:rsidR="00456484" w:rsidRPr="00AB03BB" w:rsidRDefault="00456484" w:rsidP="009F64C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B03BB">
        <w:rPr>
          <w:rFonts w:ascii="Arial" w:hAnsi="Arial" w:cs="Arial"/>
          <w:b/>
          <w:sz w:val="20"/>
          <w:szCs w:val="20"/>
          <w:u w:val="single"/>
        </w:rPr>
        <w:t>CLÁSULA QUINTA – DA LEGISLAÇÃO APLICÁVEL</w:t>
      </w:r>
    </w:p>
    <w:p w14:paraId="60FB80B5" w14:textId="77777777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5.1</w:t>
      </w:r>
      <w:r w:rsidRPr="00AB03BB">
        <w:rPr>
          <w:rFonts w:ascii="Arial" w:hAnsi="Arial" w:cs="Arial"/>
          <w:sz w:val="20"/>
          <w:szCs w:val="20"/>
        </w:rPr>
        <w:t xml:space="preserve"> - O presente contrato rege-se pelas disposições expressas na lei de Licitações e alterações posteriores, pelos preceitos de Direito Público, aplicando-se supletivamente os princípios gerais dos contratos e as disposições de direito privado.</w:t>
      </w:r>
    </w:p>
    <w:p w14:paraId="2B857938" w14:textId="2011F314" w:rsidR="00456484" w:rsidRPr="00AB03BB" w:rsidRDefault="009F64C2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5</w:t>
      </w:r>
      <w:r w:rsidR="00456484" w:rsidRPr="00AB03BB">
        <w:rPr>
          <w:rFonts w:ascii="Arial" w:hAnsi="Arial" w:cs="Arial"/>
          <w:b/>
          <w:sz w:val="20"/>
          <w:szCs w:val="20"/>
        </w:rPr>
        <w:t>.2</w:t>
      </w:r>
      <w:r w:rsidR="00456484" w:rsidRPr="00AB03BB">
        <w:rPr>
          <w:rFonts w:ascii="Arial" w:hAnsi="Arial" w:cs="Arial"/>
          <w:sz w:val="20"/>
          <w:szCs w:val="20"/>
        </w:rPr>
        <w:t xml:space="preserve"> - Aplica-se e integra ao presente contrato, para todos os fins de direito, obrigando as partes em todos os seus termos, as disposições da</w:t>
      </w:r>
      <w:r w:rsidR="00F37DDB" w:rsidRPr="00AB03BB">
        <w:rPr>
          <w:rFonts w:ascii="Arial" w:hAnsi="Arial" w:cs="Arial"/>
          <w:sz w:val="20"/>
          <w:szCs w:val="20"/>
        </w:rPr>
        <w:t xml:space="preserve"> Lei Municipal nº 2.522, de 01 de junho de 2021 e suas posteriores alterações e da</w:t>
      </w:r>
      <w:r w:rsidR="00456484" w:rsidRPr="00AB03BB">
        <w:rPr>
          <w:rFonts w:ascii="Arial" w:hAnsi="Arial" w:cs="Arial"/>
          <w:sz w:val="20"/>
          <w:szCs w:val="20"/>
        </w:rPr>
        <w:t xml:space="preserve"> Lei Municipal nº X.XXX/2022.</w:t>
      </w:r>
    </w:p>
    <w:p w14:paraId="3A882E8A" w14:textId="77777777" w:rsidR="00456484" w:rsidRPr="00AB03BB" w:rsidRDefault="00456484" w:rsidP="009F64C2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56E2BC4" w14:textId="77777777" w:rsidR="00456484" w:rsidRPr="00AB03BB" w:rsidRDefault="00456484" w:rsidP="009F64C2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B03BB">
        <w:rPr>
          <w:rFonts w:ascii="Arial" w:hAnsi="Arial" w:cs="Arial"/>
          <w:b/>
          <w:sz w:val="20"/>
          <w:szCs w:val="20"/>
          <w:u w:val="single"/>
        </w:rPr>
        <w:t>CLÁSULA SEXTA – DO FORO</w:t>
      </w:r>
    </w:p>
    <w:p w14:paraId="3E91CA8E" w14:textId="218B5383" w:rsidR="00456484" w:rsidRPr="00AB03BB" w:rsidRDefault="009F64C2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b/>
          <w:sz w:val="20"/>
          <w:szCs w:val="20"/>
        </w:rPr>
        <w:t>6</w:t>
      </w:r>
      <w:r w:rsidR="00456484" w:rsidRPr="00AB03BB">
        <w:rPr>
          <w:rFonts w:ascii="Arial" w:hAnsi="Arial" w:cs="Arial"/>
          <w:b/>
          <w:sz w:val="20"/>
          <w:szCs w:val="20"/>
        </w:rPr>
        <w:t>.1</w:t>
      </w:r>
      <w:r w:rsidR="00456484" w:rsidRPr="00AB03BB">
        <w:rPr>
          <w:rFonts w:ascii="Arial" w:hAnsi="Arial" w:cs="Arial"/>
          <w:sz w:val="20"/>
          <w:szCs w:val="20"/>
        </w:rPr>
        <w:t xml:space="preserve"> - O Foro do presente contrato será o da Comarca de Encantado/RS, independentemente da existência de qualquer outro mais privilegiado.</w:t>
      </w:r>
    </w:p>
    <w:p w14:paraId="7A1486F2" w14:textId="77777777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0089D832" w14:textId="77777777" w:rsidR="00456484" w:rsidRPr="00AB03BB" w:rsidRDefault="00456484" w:rsidP="009F64C2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B03BB">
        <w:rPr>
          <w:rFonts w:ascii="Arial" w:hAnsi="Arial" w:cs="Arial"/>
          <w:sz w:val="20"/>
          <w:szCs w:val="20"/>
        </w:rPr>
        <w:lastRenderedPageBreak/>
        <w:t>E, para firmeza e validade do que aqui ficou estipulado, assinam o presente instrumento em 3 (três) vias de igual forma e teor, na presença de duas testemunhas.</w:t>
      </w:r>
      <w:r w:rsidRPr="00AB03BB">
        <w:rPr>
          <w:rFonts w:ascii="Arial" w:hAnsi="Arial" w:cs="Arial"/>
          <w:sz w:val="20"/>
          <w:szCs w:val="20"/>
        </w:rPr>
        <w:tab/>
      </w:r>
    </w:p>
    <w:p w14:paraId="4337A764" w14:textId="77777777" w:rsidR="00456484" w:rsidRPr="00AB03BB" w:rsidRDefault="00456484" w:rsidP="009F64C2">
      <w:pPr>
        <w:spacing w:after="0" w:line="360" w:lineRule="auto"/>
        <w:outlineLvl w:val="0"/>
        <w:rPr>
          <w:rFonts w:ascii="Arial" w:hAnsi="Arial" w:cs="Arial"/>
          <w:sz w:val="20"/>
          <w:szCs w:val="20"/>
        </w:rPr>
      </w:pPr>
    </w:p>
    <w:p w14:paraId="0DE27563" w14:textId="656DACD7" w:rsidR="00456484" w:rsidRPr="00AB03BB" w:rsidRDefault="00456484" w:rsidP="009F64C2">
      <w:pPr>
        <w:spacing w:after="0" w:line="360" w:lineRule="auto"/>
        <w:jc w:val="right"/>
        <w:rPr>
          <w:rFonts w:ascii="Arial" w:hAnsi="Arial" w:cs="Arial"/>
          <w:iCs/>
          <w:sz w:val="20"/>
          <w:szCs w:val="20"/>
        </w:rPr>
      </w:pPr>
      <w:r w:rsidRPr="00AB03BB">
        <w:rPr>
          <w:rFonts w:ascii="Arial" w:hAnsi="Arial" w:cs="Arial"/>
          <w:iCs/>
          <w:sz w:val="20"/>
          <w:szCs w:val="20"/>
        </w:rPr>
        <w:t>Anta Gorda/RS, XX de XXXXXXXX de 2022.</w:t>
      </w:r>
    </w:p>
    <w:p w14:paraId="43BE11EF" w14:textId="0A456C64" w:rsidR="00456484" w:rsidRDefault="00456484" w:rsidP="009F64C2">
      <w:pPr>
        <w:tabs>
          <w:tab w:val="left" w:pos="2760"/>
        </w:tabs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AB03BB">
        <w:rPr>
          <w:rFonts w:ascii="Arial" w:hAnsi="Arial" w:cs="Arial"/>
          <w:iCs/>
          <w:sz w:val="20"/>
          <w:szCs w:val="20"/>
        </w:rPr>
        <w:tab/>
        <w:t xml:space="preserve">                                                </w:t>
      </w:r>
    </w:p>
    <w:p w14:paraId="245BE0B7" w14:textId="77777777" w:rsidR="00AB03BB" w:rsidRPr="00AB03BB" w:rsidRDefault="00AB03BB" w:rsidP="009F64C2">
      <w:pPr>
        <w:tabs>
          <w:tab w:val="left" w:pos="2760"/>
        </w:tabs>
        <w:spacing w:after="0" w:line="360" w:lineRule="auto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5"/>
        <w:gridCol w:w="21"/>
        <w:gridCol w:w="4318"/>
      </w:tblGrid>
      <w:tr w:rsidR="00456484" w:rsidRPr="00AB03BB" w14:paraId="51FE0C28" w14:textId="77777777" w:rsidTr="009C17D3">
        <w:trPr>
          <w:trHeight w:val="258"/>
        </w:trPr>
        <w:tc>
          <w:tcPr>
            <w:tcW w:w="4617" w:type="dxa"/>
            <w:gridSpan w:val="2"/>
          </w:tcPr>
          <w:p w14:paraId="6DC2D5CA" w14:textId="77777777" w:rsidR="00456484" w:rsidRPr="00AB03BB" w:rsidRDefault="00456484" w:rsidP="009F6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B03BB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  <w:tc>
          <w:tcPr>
            <w:tcW w:w="4834" w:type="dxa"/>
          </w:tcPr>
          <w:p w14:paraId="669089A9" w14:textId="77777777" w:rsidR="00456484" w:rsidRPr="00AB03BB" w:rsidRDefault="00456484" w:rsidP="009F64C2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03BB"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</w:t>
            </w:r>
          </w:p>
        </w:tc>
      </w:tr>
      <w:tr w:rsidR="00456484" w:rsidRPr="00AB03BB" w14:paraId="2B903214" w14:textId="77777777" w:rsidTr="009C17D3">
        <w:trPr>
          <w:trHeight w:val="470"/>
        </w:trPr>
        <w:tc>
          <w:tcPr>
            <w:tcW w:w="4617" w:type="dxa"/>
            <w:gridSpan w:val="2"/>
          </w:tcPr>
          <w:p w14:paraId="1A254CB9" w14:textId="61A78BE1" w:rsidR="00456484" w:rsidRPr="00AB03BB" w:rsidRDefault="00F37DDB" w:rsidP="009F64C2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B03BB">
              <w:rPr>
                <w:rFonts w:ascii="Arial" w:hAnsi="Arial" w:cs="Arial"/>
                <w:b/>
                <w:sz w:val="20"/>
                <w:szCs w:val="20"/>
              </w:rPr>
              <w:t>FRANCISCO DAVID FRIGHETTO</w:t>
            </w:r>
          </w:p>
          <w:p w14:paraId="23FD2828" w14:textId="73AE2781" w:rsidR="00456484" w:rsidRPr="00AB03BB" w:rsidRDefault="00456484" w:rsidP="00F37DDB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03BB">
              <w:rPr>
                <w:rFonts w:ascii="Arial" w:hAnsi="Arial" w:cs="Arial"/>
                <w:bCs/>
                <w:sz w:val="20"/>
                <w:szCs w:val="20"/>
              </w:rPr>
              <w:t xml:space="preserve">Prefeito Municipal </w:t>
            </w:r>
          </w:p>
        </w:tc>
        <w:tc>
          <w:tcPr>
            <w:tcW w:w="4834" w:type="dxa"/>
          </w:tcPr>
          <w:p w14:paraId="56BF9BE6" w14:textId="77777777" w:rsidR="002D4119" w:rsidRPr="00AB03BB" w:rsidRDefault="002D4119" w:rsidP="009F64C2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B03BB">
              <w:rPr>
                <w:rFonts w:ascii="Arial" w:hAnsi="Arial" w:cs="Arial"/>
                <w:b/>
                <w:sz w:val="20"/>
                <w:szCs w:val="20"/>
              </w:rPr>
              <w:t>SENGER RECICLAGEM LTDA</w:t>
            </w:r>
            <w:r w:rsidRPr="00AB03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5A8258D" w14:textId="5C00F277" w:rsidR="00456484" w:rsidRDefault="00456484" w:rsidP="009F64C2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B03BB">
              <w:rPr>
                <w:rFonts w:ascii="Arial" w:hAnsi="Arial" w:cs="Arial"/>
                <w:bCs/>
                <w:sz w:val="20"/>
                <w:szCs w:val="20"/>
              </w:rPr>
              <w:t>Contratada</w:t>
            </w:r>
          </w:p>
          <w:p w14:paraId="2B62B026" w14:textId="040C7162" w:rsidR="00AB03BB" w:rsidRDefault="00AB03BB" w:rsidP="009F64C2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666C54" w14:textId="77777777" w:rsidR="00AB03BB" w:rsidRPr="00AB03BB" w:rsidRDefault="00AB03BB" w:rsidP="009F64C2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42335B" w14:textId="77777777" w:rsidR="00456484" w:rsidRPr="00AB03BB" w:rsidRDefault="00456484" w:rsidP="009F6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B547CC" w14:textId="4C49CCCA" w:rsidR="009F64C2" w:rsidRPr="00AB03BB" w:rsidRDefault="009F64C2" w:rsidP="009F6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6484" w:rsidRPr="00AB03BB" w14:paraId="270B866E" w14:textId="77777777" w:rsidTr="009C17D3">
        <w:trPr>
          <w:trHeight w:val="516"/>
        </w:trPr>
        <w:tc>
          <w:tcPr>
            <w:tcW w:w="4587" w:type="dxa"/>
          </w:tcPr>
          <w:p w14:paraId="55DE025B" w14:textId="77777777" w:rsidR="00456484" w:rsidRPr="00AB03BB" w:rsidRDefault="00456484" w:rsidP="009F6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B03BB">
              <w:rPr>
                <w:rFonts w:ascii="Arial" w:hAnsi="Arial" w:cs="Arial"/>
                <w:sz w:val="20"/>
                <w:szCs w:val="20"/>
              </w:rPr>
              <w:t>Testemunhas:</w:t>
            </w:r>
          </w:p>
          <w:p w14:paraId="410D35C6" w14:textId="77777777" w:rsidR="00456484" w:rsidRPr="00AB03BB" w:rsidRDefault="00456484" w:rsidP="009F6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D4C92B" w14:textId="77777777" w:rsidR="00456484" w:rsidRPr="00AB03BB" w:rsidRDefault="00456484" w:rsidP="009F6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836411A" w14:textId="77777777" w:rsidR="00456484" w:rsidRPr="00AB03BB" w:rsidRDefault="00456484" w:rsidP="009F6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B03BB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</w:tc>
        <w:tc>
          <w:tcPr>
            <w:tcW w:w="4864" w:type="dxa"/>
            <w:gridSpan w:val="2"/>
          </w:tcPr>
          <w:p w14:paraId="446C4B0D" w14:textId="77777777" w:rsidR="00456484" w:rsidRPr="00AB03BB" w:rsidRDefault="00456484" w:rsidP="009F6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880BF1" w14:textId="77777777" w:rsidR="00456484" w:rsidRPr="00AB03BB" w:rsidRDefault="00456484" w:rsidP="009F6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3EC456" w14:textId="77777777" w:rsidR="00456484" w:rsidRPr="00AB03BB" w:rsidRDefault="00456484" w:rsidP="009F6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FF0263" w14:textId="77777777" w:rsidR="00456484" w:rsidRPr="00AB03BB" w:rsidRDefault="00456484" w:rsidP="009F64C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AB03BB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</w:tbl>
    <w:p w14:paraId="24060428" w14:textId="7B2E67DC" w:rsidR="00456484" w:rsidRPr="00AB03BB" w:rsidRDefault="00456484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E53679F" w14:textId="20BB0C9D" w:rsidR="00F37DDB" w:rsidRPr="00AB03BB" w:rsidRDefault="00F37DDB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42DFB24F" w14:textId="1AC86149" w:rsidR="00F37DDB" w:rsidRPr="00AB03BB" w:rsidRDefault="00F37DDB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448E62B" w14:textId="77777777" w:rsidR="00F37DDB" w:rsidRPr="00AB03BB" w:rsidRDefault="00F37DDB" w:rsidP="009F64C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37DDB" w:rsidRPr="00AB03BB" w:rsidSect="00D8675D"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7666A"/>
    <w:multiLevelType w:val="hybridMultilevel"/>
    <w:tmpl w:val="01128CE8"/>
    <w:lvl w:ilvl="0" w:tplc="055855EC">
      <w:start w:val="1"/>
      <w:numFmt w:val="lowerLetter"/>
      <w:lvlText w:val="%1)"/>
      <w:lvlJc w:val="left"/>
      <w:pPr>
        <w:ind w:left="1778" w:hanging="360"/>
      </w:pPr>
      <w:rPr>
        <w:rFonts w:ascii="Arial Narrow" w:eastAsiaTheme="minorHAnsi" w:hAnsi="Arial Narrow" w:cs="Arial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C1"/>
    <w:rsid w:val="00012485"/>
    <w:rsid w:val="00015FE4"/>
    <w:rsid w:val="000527EA"/>
    <w:rsid w:val="00067206"/>
    <w:rsid w:val="000D3B30"/>
    <w:rsid w:val="0010615B"/>
    <w:rsid w:val="00125867"/>
    <w:rsid w:val="00154C28"/>
    <w:rsid w:val="0017370F"/>
    <w:rsid w:val="001747FD"/>
    <w:rsid w:val="001848D6"/>
    <w:rsid w:val="00184F85"/>
    <w:rsid w:val="00196E40"/>
    <w:rsid w:val="001C3A0B"/>
    <w:rsid w:val="001C3AD9"/>
    <w:rsid w:val="001E5313"/>
    <w:rsid w:val="001F0F46"/>
    <w:rsid w:val="002407E5"/>
    <w:rsid w:val="00276AEF"/>
    <w:rsid w:val="002A568F"/>
    <w:rsid w:val="002D4119"/>
    <w:rsid w:val="003072F4"/>
    <w:rsid w:val="00311F2F"/>
    <w:rsid w:val="00325352"/>
    <w:rsid w:val="00325ECC"/>
    <w:rsid w:val="00345FA6"/>
    <w:rsid w:val="00396CCE"/>
    <w:rsid w:val="00414B7E"/>
    <w:rsid w:val="00456484"/>
    <w:rsid w:val="00461622"/>
    <w:rsid w:val="00475B94"/>
    <w:rsid w:val="004C036E"/>
    <w:rsid w:val="004C1C36"/>
    <w:rsid w:val="004D2B4A"/>
    <w:rsid w:val="00505E60"/>
    <w:rsid w:val="0052356E"/>
    <w:rsid w:val="00554D56"/>
    <w:rsid w:val="00577C31"/>
    <w:rsid w:val="00584C96"/>
    <w:rsid w:val="00604E7B"/>
    <w:rsid w:val="00614034"/>
    <w:rsid w:val="006609E2"/>
    <w:rsid w:val="00680A79"/>
    <w:rsid w:val="006B6417"/>
    <w:rsid w:val="006E5F8C"/>
    <w:rsid w:val="006F369B"/>
    <w:rsid w:val="00725DCD"/>
    <w:rsid w:val="00730FFE"/>
    <w:rsid w:val="00743AB2"/>
    <w:rsid w:val="0076179A"/>
    <w:rsid w:val="0076768F"/>
    <w:rsid w:val="0078195B"/>
    <w:rsid w:val="00785A77"/>
    <w:rsid w:val="008061C1"/>
    <w:rsid w:val="008112EA"/>
    <w:rsid w:val="00824625"/>
    <w:rsid w:val="008320BA"/>
    <w:rsid w:val="00882A7F"/>
    <w:rsid w:val="008C5D9F"/>
    <w:rsid w:val="008D46B4"/>
    <w:rsid w:val="00973323"/>
    <w:rsid w:val="00981F9B"/>
    <w:rsid w:val="009A3B65"/>
    <w:rsid w:val="009B7B90"/>
    <w:rsid w:val="009C7756"/>
    <w:rsid w:val="009F64C2"/>
    <w:rsid w:val="00A07BF3"/>
    <w:rsid w:val="00AA0C7C"/>
    <w:rsid w:val="00AB03BB"/>
    <w:rsid w:val="00AF7BA7"/>
    <w:rsid w:val="00B07E35"/>
    <w:rsid w:val="00BA3A64"/>
    <w:rsid w:val="00BE28DD"/>
    <w:rsid w:val="00C36446"/>
    <w:rsid w:val="00C53C63"/>
    <w:rsid w:val="00C74A07"/>
    <w:rsid w:val="00CC132D"/>
    <w:rsid w:val="00D8675D"/>
    <w:rsid w:val="00DE512F"/>
    <w:rsid w:val="00E05D5A"/>
    <w:rsid w:val="00ED13FA"/>
    <w:rsid w:val="00EF0862"/>
    <w:rsid w:val="00EF14E2"/>
    <w:rsid w:val="00F20959"/>
    <w:rsid w:val="00F37DDB"/>
    <w:rsid w:val="00F46F4C"/>
    <w:rsid w:val="00F622A8"/>
    <w:rsid w:val="00F9316C"/>
    <w:rsid w:val="00FA184A"/>
    <w:rsid w:val="00FE631E"/>
    <w:rsid w:val="00FE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3C6DA"/>
  <w15:chartTrackingRefBased/>
  <w15:docId w15:val="{D4E604A3-CA10-4A2F-8D24-3F8899B7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1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25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DC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F9316C"/>
    <w:pPr>
      <w:spacing w:after="0" w:line="240" w:lineRule="auto"/>
      <w:ind w:left="4950"/>
      <w:jc w:val="both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9316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9316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1949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Fazenda</cp:lastModifiedBy>
  <cp:revision>35</cp:revision>
  <cp:lastPrinted>2021-12-20T17:20:00Z</cp:lastPrinted>
  <dcterms:created xsi:type="dcterms:W3CDTF">2022-05-03T19:48:00Z</dcterms:created>
  <dcterms:modified xsi:type="dcterms:W3CDTF">2022-05-26T11:33:00Z</dcterms:modified>
</cp:coreProperties>
</file>