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2C2A" w14:textId="7D005E6C" w:rsidR="005B3F27" w:rsidRPr="005B30AB" w:rsidRDefault="005B3F27" w:rsidP="005B3F27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5B30A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r w:rsidR="009F75BC" w:rsidRPr="005B30AB">
        <w:rPr>
          <w:rFonts w:ascii="Arial" w:eastAsia="Times New Roman" w:hAnsi="Arial" w:cs="Arial"/>
          <w:bCs/>
          <w:sz w:val="20"/>
          <w:szCs w:val="20"/>
          <w:lang w:eastAsia="pt-BR"/>
        </w:rPr>
        <w:t>036</w:t>
      </w:r>
      <w:r w:rsidRPr="005B30AB">
        <w:rPr>
          <w:rFonts w:ascii="Arial" w:eastAsia="Times New Roman" w:hAnsi="Arial" w:cs="Arial"/>
          <w:bCs/>
          <w:sz w:val="20"/>
          <w:szCs w:val="20"/>
          <w:lang w:eastAsia="pt-BR"/>
        </w:rPr>
        <w:t>/2021, de 21 de julho de 2022.</w:t>
      </w:r>
    </w:p>
    <w:p w14:paraId="21C5078C" w14:textId="77777777" w:rsidR="005B3F27" w:rsidRPr="005B30AB" w:rsidRDefault="005B3F27" w:rsidP="005B3F27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1EBF59DB" w14:textId="77777777" w:rsidR="005B3F27" w:rsidRPr="005B30AB" w:rsidRDefault="005B3F27" w:rsidP="005B3F2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2DE6F1CA" w14:textId="77777777" w:rsidR="005B3F27" w:rsidRPr="005B30AB" w:rsidRDefault="005B3F27" w:rsidP="004B59C9">
      <w:pPr>
        <w:spacing w:before="120" w:after="0" w:line="360" w:lineRule="auto"/>
        <w:ind w:left="4247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</w:pPr>
      <w:r w:rsidRPr="005B30AB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“Autoriza a contratação temporária, por excepcional interesse público, para o cargo de Agente Comunitário de Saúde, e dá outras providências”.</w:t>
      </w:r>
    </w:p>
    <w:p w14:paraId="0FD693F3" w14:textId="77777777" w:rsidR="005B3F27" w:rsidRPr="005B30AB" w:rsidRDefault="005B3F27" w:rsidP="005B3F27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14:paraId="35F68248" w14:textId="77777777" w:rsidR="005B3F27" w:rsidRPr="005B30AB" w:rsidRDefault="005B3F27" w:rsidP="005B3F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CF0D60D" w14:textId="77777777" w:rsidR="005B3F27" w:rsidRPr="005B30AB" w:rsidRDefault="005B3F27" w:rsidP="005B3F2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B30AB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5B30AB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5B30AB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5B30AB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5B30AB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5B30AB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</w:t>
      </w:r>
      <w:r w:rsidRPr="005B30A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, </w:t>
      </w:r>
      <w:r w:rsidRPr="005B30AB">
        <w:rPr>
          <w:rFonts w:ascii="Arial" w:eastAsia="Times New Roman" w:hAnsi="Arial" w:cs="Arial"/>
          <w:sz w:val="20"/>
          <w:szCs w:val="20"/>
          <w:lang w:eastAsia="pt-BR"/>
        </w:rPr>
        <w:t xml:space="preserve">no uso das atribuições que lhe confere </w:t>
      </w:r>
      <w:r w:rsidRPr="005B30AB">
        <w:rPr>
          <w:rFonts w:ascii="Arial" w:eastAsia="Calibri" w:hAnsi="Arial" w:cs="Arial"/>
          <w:sz w:val="20"/>
          <w:szCs w:val="20"/>
        </w:rPr>
        <w:t xml:space="preserve">a Lei Orgânica Municipal, </w:t>
      </w:r>
    </w:p>
    <w:p w14:paraId="4E509F04" w14:textId="77777777" w:rsidR="005B3F27" w:rsidRPr="005B30AB" w:rsidRDefault="005B3F27" w:rsidP="005B3F2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B30AB">
        <w:rPr>
          <w:rFonts w:ascii="Arial" w:eastAsia="Calibri" w:hAnsi="Arial" w:cs="Arial"/>
          <w:sz w:val="20"/>
          <w:szCs w:val="20"/>
        </w:rPr>
        <w:t xml:space="preserve">                                      Faço saber,</w:t>
      </w:r>
      <w:r w:rsidRPr="005B30AB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14:paraId="05F144AF" w14:textId="77777777" w:rsidR="005B3F27" w:rsidRPr="005B30AB" w:rsidRDefault="005B3F27" w:rsidP="005B3F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3E49417" w14:textId="68623046" w:rsidR="005B3F27" w:rsidRPr="005B30AB" w:rsidRDefault="005B3F27" w:rsidP="005B3F27">
      <w:pPr>
        <w:spacing w:after="0" w:line="360" w:lineRule="auto"/>
        <w:ind w:firstLine="212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B30AB">
        <w:rPr>
          <w:rFonts w:ascii="Arial" w:eastAsia="Calibri" w:hAnsi="Arial" w:cs="Arial"/>
          <w:b/>
          <w:sz w:val="20"/>
          <w:szCs w:val="20"/>
        </w:rPr>
        <w:t>Art. 1º</w:t>
      </w:r>
      <w:r w:rsidRPr="005B30AB">
        <w:rPr>
          <w:rFonts w:ascii="Arial" w:eastAsia="Calibri" w:hAnsi="Arial" w:cs="Arial"/>
          <w:sz w:val="20"/>
          <w:szCs w:val="20"/>
        </w:rPr>
        <w:t xml:space="preserve"> Fica o Prefeito Municipal autorizado a contratar, 01 (um) Agente Comunitário de Saúde, pelo prazo de 06 (seis) meses, prorrogável por igual período, em razão de excepcional interesse público, para atender a Estratégia da Saúde da Família – ESF II, salário mensal de R$ </w:t>
      </w:r>
      <w:r w:rsidR="0015312B" w:rsidRPr="005B30AB">
        <w:rPr>
          <w:rFonts w:ascii="Arial" w:eastAsia="Calibri" w:hAnsi="Arial" w:cs="Arial"/>
          <w:sz w:val="20"/>
          <w:szCs w:val="20"/>
        </w:rPr>
        <w:t>1.</w:t>
      </w:r>
      <w:r w:rsidR="00CF5765">
        <w:rPr>
          <w:rFonts w:ascii="Arial" w:eastAsia="Calibri" w:hAnsi="Arial" w:cs="Arial"/>
          <w:sz w:val="20"/>
          <w:szCs w:val="20"/>
        </w:rPr>
        <w:t>736,00</w:t>
      </w:r>
      <w:r w:rsidR="009F75BC" w:rsidRPr="005B30AB">
        <w:rPr>
          <w:rFonts w:ascii="Arial" w:eastAsia="Calibri" w:hAnsi="Arial" w:cs="Arial"/>
          <w:sz w:val="20"/>
          <w:szCs w:val="20"/>
        </w:rPr>
        <w:t xml:space="preserve"> (</w:t>
      </w:r>
      <w:r w:rsidR="0015312B" w:rsidRPr="005B30AB">
        <w:rPr>
          <w:rFonts w:ascii="Arial" w:eastAsia="Calibri" w:hAnsi="Arial" w:cs="Arial"/>
          <w:sz w:val="20"/>
          <w:szCs w:val="20"/>
        </w:rPr>
        <w:t xml:space="preserve">mil </w:t>
      </w:r>
      <w:r w:rsidR="00CF5765">
        <w:rPr>
          <w:rFonts w:ascii="Arial" w:eastAsia="Calibri" w:hAnsi="Arial" w:cs="Arial"/>
          <w:sz w:val="20"/>
          <w:szCs w:val="20"/>
        </w:rPr>
        <w:t>setecentos e trinta e seis reais</w:t>
      </w:r>
      <w:r w:rsidR="009F75BC" w:rsidRPr="005B30AB">
        <w:rPr>
          <w:rFonts w:ascii="Arial" w:eastAsia="Calibri" w:hAnsi="Arial" w:cs="Arial"/>
          <w:sz w:val="20"/>
          <w:szCs w:val="20"/>
        </w:rPr>
        <w:t>)</w:t>
      </w:r>
      <w:r w:rsidRPr="005B30AB">
        <w:rPr>
          <w:rFonts w:ascii="Arial" w:eastAsia="Calibri" w:hAnsi="Arial" w:cs="Arial"/>
          <w:sz w:val="20"/>
          <w:szCs w:val="20"/>
        </w:rPr>
        <w:t xml:space="preserve"> carga horária 40 horas semanais. </w:t>
      </w:r>
    </w:p>
    <w:p w14:paraId="4311F7C5" w14:textId="77777777" w:rsidR="005B3F27" w:rsidRPr="005B30AB" w:rsidRDefault="005B3F27" w:rsidP="005B3F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69B55C6" w14:textId="36C3DE61" w:rsidR="005B3F27" w:rsidRPr="005B30AB" w:rsidRDefault="005B3F27" w:rsidP="009F75BC">
      <w:pPr>
        <w:spacing w:after="200" w:line="360" w:lineRule="auto"/>
        <w:ind w:firstLine="2124"/>
        <w:jc w:val="both"/>
        <w:rPr>
          <w:rFonts w:ascii="Arial" w:eastAsia="Calibri" w:hAnsi="Arial" w:cs="Arial"/>
          <w:sz w:val="20"/>
          <w:szCs w:val="20"/>
        </w:rPr>
      </w:pPr>
      <w:r w:rsidRPr="005B30AB">
        <w:rPr>
          <w:rFonts w:ascii="Arial" w:eastAsia="Calibri" w:hAnsi="Arial" w:cs="Arial"/>
          <w:sz w:val="20"/>
          <w:szCs w:val="20"/>
        </w:rPr>
        <w:t>§</w:t>
      </w:r>
      <w:r w:rsidRPr="005B30AB">
        <w:rPr>
          <w:rFonts w:ascii="Arial" w:eastAsia="Calibri" w:hAnsi="Arial" w:cs="Arial"/>
          <w:bCs/>
          <w:sz w:val="20"/>
          <w:szCs w:val="20"/>
        </w:rPr>
        <w:t xml:space="preserve"> 1°</w:t>
      </w:r>
      <w:r w:rsidRPr="005B30AB">
        <w:rPr>
          <w:rFonts w:ascii="Arial" w:eastAsia="Calibri" w:hAnsi="Arial" w:cs="Arial"/>
          <w:sz w:val="20"/>
          <w:szCs w:val="20"/>
        </w:rPr>
        <w:t xml:space="preserve"> As especificações exigidas para a contratação do profissional na forma desta Lei são aquelas que constam no </w:t>
      </w:r>
      <w:r w:rsidR="00AF352F" w:rsidRPr="005B30AB">
        <w:rPr>
          <w:rFonts w:ascii="Arial" w:eastAsia="Calibri" w:hAnsi="Arial" w:cs="Arial"/>
          <w:sz w:val="20"/>
          <w:szCs w:val="20"/>
        </w:rPr>
        <w:t>A</w:t>
      </w:r>
      <w:r w:rsidRPr="005B30AB">
        <w:rPr>
          <w:rFonts w:ascii="Arial" w:eastAsia="Calibri" w:hAnsi="Arial" w:cs="Arial"/>
          <w:sz w:val="20"/>
          <w:szCs w:val="20"/>
        </w:rPr>
        <w:t>nexo I, da Lei Municipal nº 1.470/2005, para o cargo de igual denominação;</w:t>
      </w:r>
    </w:p>
    <w:p w14:paraId="40367A7A" w14:textId="69575FE0" w:rsidR="005B3F27" w:rsidRPr="005B30AB" w:rsidRDefault="005B3F27" w:rsidP="005B3F27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B30AB">
        <w:rPr>
          <w:rFonts w:ascii="Arial" w:eastAsia="Calibri" w:hAnsi="Arial" w:cs="Arial"/>
          <w:sz w:val="20"/>
          <w:szCs w:val="20"/>
        </w:rPr>
        <w:tab/>
      </w:r>
      <w:r w:rsidRPr="005B30AB">
        <w:rPr>
          <w:rFonts w:ascii="Arial" w:eastAsia="Calibri" w:hAnsi="Arial" w:cs="Arial"/>
          <w:sz w:val="20"/>
          <w:szCs w:val="20"/>
        </w:rPr>
        <w:tab/>
      </w:r>
      <w:r w:rsidRPr="005B30AB">
        <w:rPr>
          <w:rFonts w:ascii="Arial" w:eastAsia="Calibri" w:hAnsi="Arial" w:cs="Arial"/>
          <w:sz w:val="20"/>
          <w:szCs w:val="20"/>
        </w:rPr>
        <w:tab/>
        <w:t xml:space="preserve">§ </w:t>
      </w:r>
      <w:r w:rsidR="009F75BC" w:rsidRPr="005B30AB">
        <w:rPr>
          <w:rFonts w:ascii="Arial" w:eastAsia="Calibri" w:hAnsi="Arial" w:cs="Arial"/>
          <w:sz w:val="20"/>
          <w:szCs w:val="20"/>
        </w:rPr>
        <w:t>2</w:t>
      </w:r>
      <w:r w:rsidRPr="005B30AB">
        <w:rPr>
          <w:rFonts w:ascii="Arial" w:eastAsia="Calibri" w:hAnsi="Arial" w:cs="Arial"/>
          <w:sz w:val="20"/>
          <w:szCs w:val="20"/>
        </w:rPr>
        <w:t xml:space="preserve">º Além do salário mensal, descrito no </w:t>
      </w:r>
      <w:r w:rsidRPr="005B30AB">
        <w:rPr>
          <w:rFonts w:ascii="Arial" w:eastAsia="Calibri" w:hAnsi="Arial" w:cs="Arial"/>
          <w:i/>
          <w:sz w:val="20"/>
          <w:szCs w:val="20"/>
        </w:rPr>
        <w:t>caput</w:t>
      </w:r>
      <w:r w:rsidRPr="005B30AB">
        <w:rPr>
          <w:rFonts w:ascii="Arial" w:eastAsia="Calibri" w:hAnsi="Arial" w:cs="Arial"/>
          <w:sz w:val="20"/>
          <w:szCs w:val="20"/>
        </w:rPr>
        <w:t xml:space="preserve"> deste artigo, o contratado perceberá 20% (vinte por cento) de insalubridade sobre o salário mínimo nacional.</w:t>
      </w:r>
    </w:p>
    <w:p w14:paraId="05056361" w14:textId="3CD9F250" w:rsidR="005B3F27" w:rsidRPr="005B30AB" w:rsidRDefault="005B3F27" w:rsidP="005B3F27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B30AB">
        <w:rPr>
          <w:rFonts w:ascii="Arial" w:eastAsia="Calibri" w:hAnsi="Arial" w:cs="Arial"/>
          <w:sz w:val="20"/>
          <w:szCs w:val="20"/>
        </w:rPr>
        <w:tab/>
      </w:r>
      <w:r w:rsidRPr="005B30AB">
        <w:rPr>
          <w:rFonts w:ascii="Arial" w:eastAsia="Calibri" w:hAnsi="Arial" w:cs="Arial"/>
          <w:sz w:val="20"/>
          <w:szCs w:val="20"/>
        </w:rPr>
        <w:tab/>
      </w:r>
      <w:r w:rsidRPr="005B30AB">
        <w:rPr>
          <w:rFonts w:ascii="Arial" w:eastAsia="Calibri" w:hAnsi="Arial" w:cs="Arial"/>
          <w:sz w:val="20"/>
          <w:szCs w:val="20"/>
        </w:rPr>
        <w:tab/>
      </w:r>
      <w:r w:rsidRPr="005B30AB">
        <w:rPr>
          <w:rFonts w:ascii="Arial" w:eastAsia="Calibri" w:hAnsi="Arial" w:cs="Arial"/>
          <w:b/>
          <w:sz w:val="20"/>
          <w:szCs w:val="20"/>
        </w:rPr>
        <w:t>Art. 2º</w:t>
      </w:r>
      <w:r w:rsidRPr="005B30AB">
        <w:rPr>
          <w:rFonts w:ascii="Arial" w:eastAsia="Calibri" w:hAnsi="Arial" w:cs="Arial"/>
          <w:sz w:val="20"/>
          <w:szCs w:val="20"/>
        </w:rPr>
        <w:t xml:space="preserve"> A contratação será de natureza administrativa, ficando assegurado ao contratado os direitos previstos no art. 197 do Regime Jurídico dos Servidores Públicos</w:t>
      </w:r>
      <w:r w:rsidR="00B81907" w:rsidRPr="005B30AB">
        <w:rPr>
          <w:rFonts w:ascii="Arial" w:eastAsia="Calibri" w:hAnsi="Arial" w:cs="Arial"/>
          <w:sz w:val="20"/>
          <w:szCs w:val="20"/>
        </w:rPr>
        <w:t xml:space="preserve"> Municipais – Lei Municipal n</w:t>
      </w:r>
      <w:r w:rsidRPr="005B30AB">
        <w:rPr>
          <w:rFonts w:ascii="Arial" w:eastAsia="Calibri" w:hAnsi="Arial" w:cs="Arial"/>
          <w:sz w:val="20"/>
          <w:szCs w:val="20"/>
        </w:rPr>
        <w:t>° 1.502/2005.</w:t>
      </w:r>
    </w:p>
    <w:p w14:paraId="3AC23789" w14:textId="77777777" w:rsidR="005B3F27" w:rsidRPr="005B30AB" w:rsidRDefault="005B3F27" w:rsidP="005B3F27">
      <w:pPr>
        <w:spacing w:after="200" w:line="360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5B30AB">
        <w:rPr>
          <w:rFonts w:ascii="Arial" w:eastAsia="Arial Unicode MS" w:hAnsi="Arial" w:cs="Arial"/>
          <w:sz w:val="20"/>
          <w:szCs w:val="20"/>
        </w:rPr>
        <w:tab/>
      </w:r>
      <w:r w:rsidRPr="005B30AB">
        <w:rPr>
          <w:rFonts w:ascii="Arial" w:eastAsia="Arial Unicode MS" w:hAnsi="Arial" w:cs="Arial"/>
          <w:sz w:val="20"/>
          <w:szCs w:val="20"/>
        </w:rPr>
        <w:tab/>
      </w:r>
      <w:r w:rsidRPr="005B30AB">
        <w:rPr>
          <w:rFonts w:ascii="Arial" w:eastAsia="Arial Unicode MS" w:hAnsi="Arial" w:cs="Arial"/>
          <w:sz w:val="20"/>
          <w:szCs w:val="20"/>
        </w:rPr>
        <w:tab/>
      </w:r>
      <w:r w:rsidRPr="005B30AB">
        <w:rPr>
          <w:rFonts w:ascii="Arial" w:eastAsia="Arial Unicode MS" w:hAnsi="Arial" w:cs="Arial"/>
          <w:b/>
          <w:sz w:val="20"/>
          <w:szCs w:val="20"/>
        </w:rPr>
        <w:t>Art. 3º</w:t>
      </w:r>
      <w:r w:rsidRPr="005B30AB">
        <w:rPr>
          <w:rFonts w:ascii="Arial" w:eastAsia="Arial Unicode MS" w:hAnsi="Arial" w:cs="Arial"/>
          <w:sz w:val="20"/>
          <w:szCs w:val="20"/>
        </w:rPr>
        <w:t xml:space="preserve"> As despesas decorrentes da presente Lei correrão por conta de dotações orçamentárias próprias.</w:t>
      </w:r>
    </w:p>
    <w:p w14:paraId="47D95E8E" w14:textId="77777777" w:rsidR="005B3F27" w:rsidRPr="005B30AB" w:rsidRDefault="005B3F27" w:rsidP="005B3F27">
      <w:pPr>
        <w:spacing w:after="200" w:line="360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5B30AB">
        <w:rPr>
          <w:rFonts w:ascii="Arial" w:eastAsia="Arial Unicode MS" w:hAnsi="Arial" w:cs="Arial"/>
          <w:sz w:val="20"/>
          <w:szCs w:val="20"/>
        </w:rPr>
        <w:tab/>
      </w:r>
      <w:r w:rsidRPr="005B30AB">
        <w:rPr>
          <w:rFonts w:ascii="Arial" w:eastAsia="Arial Unicode MS" w:hAnsi="Arial" w:cs="Arial"/>
          <w:sz w:val="20"/>
          <w:szCs w:val="20"/>
        </w:rPr>
        <w:tab/>
      </w:r>
      <w:r w:rsidRPr="005B30AB">
        <w:rPr>
          <w:rFonts w:ascii="Arial" w:eastAsia="Arial Unicode MS" w:hAnsi="Arial" w:cs="Arial"/>
          <w:sz w:val="20"/>
          <w:szCs w:val="20"/>
        </w:rPr>
        <w:tab/>
      </w:r>
      <w:r w:rsidRPr="005B30AB">
        <w:rPr>
          <w:rFonts w:ascii="Arial" w:eastAsia="Arial Unicode MS" w:hAnsi="Arial" w:cs="Arial"/>
          <w:b/>
          <w:sz w:val="20"/>
          <w:szCs w:val="20"/>
        </w:rPr>
        <w:t>Art. 4º</w:t>
      </w:r>
      <w:r w:rsidRPr="005B30AB">
        <w:rPr>
          <w:rFonts w:ascii="Arial" w:eastAsia="Arial Unicode MS" w:hAnsi="Arial" w:cs="Arial"/>
          <w:sz w:val="20"/>
          <w:szCs w:val="20"/>
        </w:rPr>
        <w:t xml:space="preserve"> O preenchimento da vaga se dará através da realização de Processo Seletivo Simplificado nos termos da Lei.</w:t>
      </w:r>
    </w:p>
    <w:p w14:paraId="790D5AFA" w14:textId="77777777" w:rsidR="005B3F27" w:rsidRPr="005B30AB" w:rsidRDefault="005B3F27" w:rsidP="005B3F27">
      <w:pPr>
        <w:spacing w:after="200" w:line="360" w:lineRule="auto"/>
        <w:ind w:right="-143" w:firstLine="2127"/>
        <w:jc w:val="both"/>
        <w:rPr>
          <w:rFonts w:ascii="Arial" w:eastAsia="Calibri" w:hAnsi="Arial" w:cs="Arial"/>
          <w:sz w:val="20"/>
          <w:szCs w:val="20"/>
        </w:rPr>
      </w:pPr>
      <w:r w:rsidRPr="005B30AB">
        <w:rPr>
          <w:rFonts w:ascii="Arial" w:eastAsia="Arial Unicode MS" w:hAnsi="Arial" w:cs="Arial"/>
          <w:b/>
          <w:sz w:val="20"/>
          <w:szCs w:val="20"/>
        </w:rPr>
        <w:t>Art. 5º</w:t>
      </w:r>
      <w:r w:rsidRPr="005B30AB">
        <w:rPr>
          <w:rFonts w:ascii="Arial" w:eastAsia="Arial Unicode MS" w:hAnsi="Arial" w:cs="Arial"/>
          <w:sz w:val="20"/>
          <w:szCs w:val="20"/>
        </w:rPr>
        <w:t xml:space="preserve"> </w:t>
      </w:r>
      <w:r w:rsidRPr="005B30AB">
        <w:rPr>
          <w:rFonts w:ascii="Arial" w:eastAsia="Calibri" w:hAnsi="Arial" w:cs="Arial"/>
          <w:sz w:val="20"/>
          <w:szCs w:val="20"/>
        </w:rPr>
        <w:t>Esta Lei entra em vigor na data de sua publicação.</w:t>
      </w:r>
    </w:p>
    <w:p w14:paraId="10683085" w14:textId="77777777" w:rsidR="005B3F27" w:rsidRPr="005B30AB" w:rsidRDefault="005B3F27" w:rsidP="005B3F27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B30AB">
        <w:rPr>
          <w:rFonts w:ascii="Arial" w:eastAsia="Times New Roman" w:hAnsi="Arial" w:cs="Arial"/>
          <w:sz w:val="20"/>
          <w:szCs w:val="20"/>
          <w:lang w:eastAsia="pt-BR"/>
        </w:rPr>
        <w:t xml:space="preserve">  Gabinete do Prefeito Municipal de Anta Gorda RS, aos 21 dias do mês de julho de 2022.</w:t>
      </w:r>
    </w:p>
    <w:p w14:paraId="081A0FFF" w14:textId="6D241171" w:rsidR="005B3F27" w:rsidRPr="005B30AB" w:rsidRDefault="005B3F27" w:rsidP="005B3F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BBE1CB5" w14:textId="77777777" w:rsidR="009F75BC" w:rsidRPr="005B30AB" w:rsidRDefault="009F75BC" w:rsidP="005B3F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AE46D85" w14:textId="77777777" w:rsidR="005B3F27" w:rsidRPr="005B30AB" w:rsidRDefault="005B3F27" w:rsidP="005B3F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84A76E2" w14:textId="77777777" w:rsidR="005B3F27" w:rsidRPr="005B30AB" w:rsidRDefault="005B3F27" w:rsidP="005B3F2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B30AB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5B30AB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5B30AB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14:paraId="3BBFA7C6" w14:textId="19E2D908" w:rsidR="005B3F27" w:rsidRDefault="005B3F27" w:rsidP="005B3F2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B30A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5B30AB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14:paraId="2EACB517" w14:textId="32ABFB23" w:rsidR="00CF5765" w:rsidRDefault="00CF5765" w:rsidP="005B3F2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0ACE4802" w14:textId="77777777" w:rsidR="00CF5765" w:rsidRPr="005B30AB" w:rsidRDefault="00CF5765" w:rsidP="005B3F2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5A32AEDC" w14:textId="77777777" w:rsidR="006E6B15" w:rsidRDefault="006E6B15" w:rsidP="005B3F27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</w:pPr>
    </w:p>
    <w:p w14:paraId="42943171" w14:textId="0C3EA453" w:rsidR="005B3F27" w:rsidRPr="005B30AB" w:rsidRDefault="005B3F27" w:rsidP="005B3F27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</w:pPr>
      <w:bookmarkStart w:id="0" w:name="_GoBack"/>
      <w:bookmarkEnd w:id="0"/>
      <w:r w:rsidRPr="005B30AB"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  <w:t xml:space="preserve">JUSTIFICATIVA AO PROJETO DE LEI N° </w:t>
      </w:r>
      <w:r w:rsidR="009F75BC" w:rsidRPr="005B30AB"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  <w:t>036</w:t>
      </w:r>
      <w:r w:rsidRPr="005B30AB"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  <w:t>/2022</w:t>
      </w:r>
    </w:p>
    <w:p w14:paraId="444C0BFC" w14:textId="77777777" w:rsidR="005B30AB" w:rsidRDefault="005B30AB" w:rsidP="005B3F27">
      <w:pPr>
        <w:spacing w:after="200" w:line="360" w:lineRule="auto"/>
        <w:ind w:firstLine="1701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</w:p>
    <w:p w14:paraId="20A50191" w14:textId="4665A3DC" w:rsidR="005B3F27" w:rsidRPr="005B30AB" w:rsidRDefault="005B3F27" w:rsidP="005B3F27">
      <w:pPr>
        <w:spacing w:after="200" w:line="360" w:lineRule="auto"/>
        <w:ind w:firstLine="1701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5B30AB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Prezados Vereadores, o presente Projeto de Lei visa a contratação temporária de 01 (um) Agente Comunitário de Saúde, com carga horária de 40 horas semanais, que exercerá suas atividades na Estratégia da Saúde da Família – ESF II. </w:t>
      </w:r>
    </w:p>
    <w:p w14:paraId="7539E945" w14:textId="20F05EC8" w:rsidR="005B3F27" w:rsidRPr="005B30AB" w:rsidRDefault="005B3F27" w:rsidP="005B3F27">
      <w:pPr>
        <w:spacing w:after="200" w:line="360" w:lineRule="auto"/>
        <w:ind w:firstLine="1701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5B30AB">
        <w:rPr>
          <w:rFonts w:ascii="Arial" w:eastAsia="Calibri" w:hAnsi="Arial" w:cs="Arial"/>
          <w:bCs/>
          <w:color w:val="000000" w:themeColor="text1"/>
          <w:sz w:val="20"/>
          <w:szCs w:val="20"/>
        </w:rPr>
        <w:t>A contratação se faz necessária em virtude da Secretaria Municipal da Saúde, através de ações das Equipes de Estratégia de Saúde e da Família, que atende todo o território municipal por meio de seus agentes de saúde. Entretanto, encontra-se em falta de agente</w:t>
      </w:r>
      <w:r w:rsidR="004B2970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comunitário</w:t>
      </w:r>
      <w:r w:rsidRPr="005B30AB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de sa</w:t>
      </w:r>
      <w:r w:rsidRPr="005B30AB">
        <w:rPr>
          <w:rFonts w:ascii="Arial" w:eastAsia="Calibri" w:hAnsi="Arial" w:cs="Arial"/>
          <w:bCs/>
          <w:sz w:val="20"/>
          <w:szCs w:val="20"/>
        </w:rPr>
        <w:t xml:space="preserve">úde para área do ESF II em </w:t>
      </w:r>
      <w:r w:rsidRPr="005B30AB">
        <w:rPr>
          <w:rFonts w:ascii="Arial" w:eastAsia="Calibri" w:hAnsi="Arial" w:cs="Arial"/>
          <w:bCs/>
          <w:color w:val="000000" w:themeColor="text1"/>
          <w:sz w:val="20"/>
          <w:szCs w:val="20"/>
        </w:rPr>
        <w:t>função do término do processo seletivo anterior.</w:t>
      </w:r>
    </w:p>
    <w:p w14:paraId="49B6F4DA" w14:textId="4080AD61" w:rsidR="005B3F27" w:rsidRDefault="005B3F27" w:rsidP="005B3F27">
      <w:pPr>
        <w:spacing w:after="200" w:line="360" w:lineRule="auto"/>
        <w:ind w:firstLine="1701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5B30AB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Referida contratação tem excepcional e total interesse público, considerando ser essencial e indispensável o trabalho que os agentes </w:t>
      </w:r>
      <w:r w:rsidR="004935A5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comunitários </w:t>
      </w:r>
      <w:r w:rsidRPr="005B30AB">
        <w:rPr>
          <w:rFonts w:ascii="Arial" w:eastAsia="Calibri" w:hAnsi="Arial" w:cs="Arial"/>
          <w:bCs/>
          <w:color w:val="000000" w:themeColor="text1"/>
          <w:sz w:val="20"/>
          <w:szCs w:val="20"/>
        </w:rPr>
        <w:t>de saúde desempenham, através dos atendimentos domiciliares à munícipes acamados ou portadores de limitações, por exemplo, que impossibilita a vinda até a Unidade Básica de Saúde, através de orientação e recomendação, que por vezes se faz suficiente, o que evita deslocamentos desnecessários.</w:t>
      </w:r>
    </w:p>
    <w:p w14:paraId="0ADC218C" w14:textId="0AB71F78" w:rsidR="005B3F27" w:rsidRPr="005B30AB" w:rsidRDefault="000B58D1" w:rsidP="000B58D1">
      <w:pPr>
        <w:spacing w:after="200" w:line="360" w:lineRule="auto"/>
        <w:ind w:firstLine="1701"/>
        <w:jc w:val="both"/>
        <w:rPr>
          <w:rFonts w:ascii="Arial" w:eastAsia="Calibri" w:hAnsi="Arial" w:cs="Arial"/>
          <w:bCs/>
          <w:color w:val="C00000"/>
          <w:sz w:val="20"/>
          <w:szCs w:val="20"/>
        </w:rPr>
      </w:pPr>
      <w:r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Importante informar </w:t>
      </w:r>
      <w:r w:rsidR="00E82650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à esta Casa Legislativa </w:t>
      </w:r>
      <w:r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que a Administração Municipal vem trabalhando na reforma </w:t>
      </w:r>
      <w:r w:rsidRPr="000B58D1">
        <w:rPr>
          <w:rFonts w:ascii="Arial" w:eastAsia="Calibri" w:hAnsi="Arial" w:cs="Arial"/>
          <w:bCs/>
          <w:sz w:val="20"/>
          <w:szCs w:val="20"/>
        </w:rPr>
        <w:t>administrativa para</w:t>
      </w:r>
      <w:r w:rsidR="00E82650">
        <w:rPr>
          <w:rFonts w:ascii="Arial" w:eastAsia="Calibri" w:hAnsi="Arial" w:cs="Arial"/>
          <w:bCs/>
          <w:sz w:val="20"/>
          <w:szCs w:val="20"/>
        </w:rPr>
        <w:t>,</w:t>
      </w:r>
      <w:r w:rsidRPr="000B58D1">
        <w:rPr>
          <w:rFonts w:ascii="Arial" w:eastAsia="Calibri" w:hAnsi="Arial" w:cs="Arial"/>
          <w:bCs/>
          <w:sz w:val="20"/>
          <w:szCs w:val="20"/>
        </w:rPr>
        <w:t xml:space="preserve"> quando da sua conclusão</w:t>
      </w:r>
      <w:r w:rsidR="00E82650">
        <w:rPr>
          <w:rFonts w:ascii="Arial" w:eastAsia="Calibri" w:hAnsi="Arial" w:cs="Arial"/>
          <w:bCs/>
          <w:sz w:val="20"/>
          <w:szCs w:val="20"/>
        </w:rPr>
        <w:t>,</w:t>
      </w:r>
      <w:r w:rsidRPr="000B58D1">
        <w:rPr>
          <w:rFonts w:ascii="Arial" w:eastAsia="Calibri" w:hAnsi="Arial" w:cs="Arial"/>
          <w:bCs/>
          <w:sz w:val="20"/>
          <w:szCs w:val="20"/>
        </w:rPr>
        <w:t xml:space="preserve"> realizar concurso público a fim de</w:t>
      </w:r>
      <w:r w:rsidR="003523C9" w:rsidRPr="000B58D1">
        <w:rPr>
          <w:rFonts w:ascii="Arial" w:eastAsia="Calibri" w:hAnsi="Arial" w:cs="Arial"/>
          <w:bCs/>
          <w:sz w:val="20"/>
          <w:szCs w:val="20"/>
        </w:rPr>
        <w:t xml:space="preserve"> sanarmos o </w:t>
      </w:r>
      <w:r w:rsidR="003523C9" w:rsidRPr="00E82650">
        <w:rPr>
          <w:rFonts w:ascii="Arial" w:eastAsia="Calibri" w:hAnsi="Arial" w:cs="Arial"/>
          <w:bCs/>
          <w:sz w:val="20"/>
          <w:szCs w:val="20"/>
        </w:rPr>
        <w:t>déficit</w:t>
      </w:r>
      <w:r w:rsidR="003523C9" w:rsidRPr="000B58D1">
        <w:rPr>
          <w:rFonts w:ascii="Arial" w:eastAsia="Calibri" w:hAnsi="Arial" w:cs="Arial"/>
          <w:bCs/>
          <w:sz w:val="20"/>
          <w:szCs w:val="20"/>
        </w:rPr>
        <w:t xml:space="preserve"> de pessoal.</w:t>
      </w:r>
      <w:r w:rsidR="006135ED" w:rsidRPr="000B58D1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2C9F6FE2" w14:textId="2A2E6572" w:rsidR="003523C9" w:rsidRPr="005B30AB" w:rsidRDefault="000B58D1" w:rsidP="003523C9">
      <w:pPr>
        <w:spacing w:after="200" w:line="360" w:lineRule="auto"/>
        <w:ind w:firstLine="1701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Assim, por</w:t>
      </w:r>
      <w:r w:rsidR="003523C9" w:rsidRPr="005B30AB">
        <w:rPr>
          <w:rFonts w:ascii="Arial" w:hAnsi="Arial" w:cs="Arial"/>
          <w:sz w:val="20"/>
          <w:szCs w:val="20"/>
        </w:rPr>
        <w:t xml:space="preserve"> todo exposto, apresentamos o presente Projeto de Lei para apreciação e aprovação desta Casa Legislativa.</w:t>
      </w:r>
    </w:p>
    <w:p w14:paraId="39FF9CE0" w14:textId="77777777" w:rsidR="005B3F27" w:rsidRPr="005B30AB" w:rsidRDefault="005B3F27" w:rsidP="005B3F27">
      <w:pPr>
        <w:spacing w:after="200" w:line="360" w:lineRule="auto"/>
        <w:ind w:firstLine="1701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5B30AB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Valendo-nos da oportunidade, reiteramos protestos da mais alta estima e consideração.  </w:t>
      </w:r>
    </w:p>
    <w:p w14:paraId="1E320CE0" w14:textId="77777777" w:rsidR="005B3F27" w:rsidRPr="005B30AB" w:rsidRDefault="005B3F27" w:rsidP="005B3F27">
      <w:pPr>
        <w:tabs>
          <w:tab w:val="left" w:pos="3750"/>
        </w:tabs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B30AB">
        <w:rPr>
          <w:rFonts w:ascii="Arial" w:eastAsia="Calibri" w:hAnsi="Arial" w:cs="Arial"/>
          <w:color w:val="000000" w:themeColor="text1"/>
          <w:sz w:val="20"/>
          <w:szCs w:val="20"/>
        </w:rPr>
        <w:tab/>
      </w:r>
    </w:p>
    <w:p w14:paraId="0124BC81" w14:textId="77777777" w:rsidR="005B3F27" w:rsidRPr="005B30AB" w:rsidRDefault="005B3F27" w:rsidP="005B3F27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5B30AB">
        <w:rPr>
          <w:rFonts w:ascii="Arial" w:eastAsia="Calibri" w:hAnsi="Arial" w:cs="Arial"/>
          <w:sz w:val="20"/>
          <w:szCs w:val="20"/>
        </w:rPr>
        <w:t xml:space="preserve">Francisco David </w:t>
      </w:r>
      <w:proofErr w:type="spellStart"/>
      <w:r w:rsidRPr="005B30AB">
        <w:rPr>
          <w:rFonts w:ascii="Arial" w:eastAsia="Calibri" w:hAnsi="Arial" w:cs="Arial"/>
          <w:sz w:val="20"/>
          <w:szCs w:val="20"/>
        </w:rPr>
        <w:t>Frighetto</w:t>
      </w:r>
      <w:proofErr w:type="spellEnd"/>
      <w:r w:rsidRPr="005B30AB">
        <w:rPr>
          <w:rFonts w:ascii="Arial" w:eastAsia="Calibri" w:hAnsi="Arial" w:cs="Arial"/>
          <w:sz w:val="20"/>
          <w:szCs w:val="20"/>
        </w:rPr>
        <w:t>,</w:t>
      </w:r>
    </w:p>
    <w:p w14:paraId="79604D25" w14:textId="77777777" w:rsidR="005B3F27" w:rsidRPr="005B30AB" w:rsidRDefault="005B3F27" w:rsidP="005B3F2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B30AB">
        <w:rPr>
          <w:rFonts w:ascii="Arial" w:eastAsia="Calibri" w:hAnsi="Arial" w:cs="Arial"/>
          <w:b/>
          <w:sz w:val="20"/>
          <w:szCs w:val="20"/>
        </w:rPr>
        <w:t>Prefeito Municipal.</w:t>
      </w:r>
    </w:p>
    <w:p w14:paraId="7E7C6BB1" w14:textId="651C9C9C" w:rsidR="00D246A6" w:rsidRDefault="00D246A6">
      <w:pPr>
        <w:rPr>
          <w:sz w:val="20"/>
          <w:szCs w:val="20"/>
        </w:rPr>
      </w:pPr>
    </w:p>
    <w:p w14:paraId="15B0F773" w14:textId="4111A409" w:rsidR="006E6B15" w:rsidRDefault="006E6B15">
      <w:pPr>
        <w:rPr>
          <w:sz w:val="20"/>
          <w:szCs w:val="20"/>
        </w:rPr>
      </w:pPr>
    </w:p>
    <w:p w14:paraId="5CCEBC05" w14:textId="020FE1FD" w:rsidR="006E6B15" w:rsidRDefault="006E6B15">
      <w:pPr>
        <w:rPr>
          <w:sz w:val="20"/>
          <w:szCs w:val="20"/>
        </w:rPr>
      </w:pPr>
    </w:p>
    <w:p w14:paraId="365D560A" w14:textId="35BAA124" w:rsidR="006E6B15" w:rsidRDefault="006E6B15">
      <w:pPr>
        <w:rPr>
          <w:sz w:val="20"/>
          <w:szCs w:val="20"/>
        </w:rPr>
      </w:pPr>
    </w:p>
    <w:p w14:paraId="53C4B4F3" w14:textId="3C5EA412" w:rsidR="006E6B15" w:rsidRDefault="006E6B15">
      <w:pPr>
        <w:rPr>
          <w:sz w:val="20"/>
          <w:szCs w:val="20"/>
        </w:rPr>
      </w:pPr>
    </w:p>
    <w:p w14:paraId="15C91F8F" w14:textId="5FCC5C55" w:rsidR="006E6B15" w:rsidRDefault="006E6B15">
      <w:pPr>
        <w:rPr>
          <w:sz w:val="20"/>
          <w:szCs w:val="20"/>
        </w:rPr>
      </w:pPr>
    </w:p>
    <w:p w14:paraId="3DFF093D" w14:textId="7C123343" w:rsidR="006E6B15" w:rsidRDefault="006E6B15">
      <w:pPr>
        <w:rPr>
          <w:sz w:val="20"/>
          <w:szCs w:val="20"/>
        </w:rPr>
      </w:pPr>
    </w:p>
    <w:p w14:paraId="614583D4" w14:textId="42DF4AD6" w:rsidR="006E6B15" w:rsidRDefault="006E6B15">
      <w:pPr>
        <w:rPr>
          <w:sz w:val="20"/>
          <w:szCs w:val="20"/>
        </w:rPr>
      </w:pPr>
    </w:p>
    <w:p w14:paraId="0B46C006" w14:textId="34415636" w:rsidR="006E6B15" w:rsidRDefault="006E6B15">
      <w:pPr>
        <w:rPr>
          <w:sz w:val="20"/>
          <w:szCs w:val="20"/>
        </w:rPr>
      </w:pPr>
    </w:p>
    <w:p w14:paraId="499519A7" w14:textId="7805F2CE" w:rsidR="006E6B15" w:rsidRDefault="006E6B15">
      <w:pPr>
        <w:rPr>
          <w:sz w:val="20"/>
          <w:szCs w:val="20"/>
        </w:rPr>
      </w:pPr>
    </w:p>
    <w:p w14:paraId="73B644E6" w14:textId="77777777" w:rsidR="006E6B15" w:rsidRDefault="006E6B15" w:rsidP="006E6B15">
      <w:pPr>
        <w:jc w:val="center"/>
        <w:rPr>
          <w:b/>
          <w:sz w:val="24"/>
          <w:szCs w:val="24"/>
        </w:rPr>
      </w:pPr>
    </w:p>
    <w:p w14:paraId="327E3067" w14:textId="77777777" w:rsidR="006E6B15" w:rsidRDefault="006E6B15" w:rsidP="006E6B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</w:t>
      </w:r>
      <w:proofErr w:type="gramStart"/>
      <w:r>
        <w:rPr>
          <w:b/>
          <w:sz w:val="24"/>
          <w:szCs w:val="24"/>
        </w:rPr>
        <w:t>Nº  036</w:t>
      </w:r>
      <w:proofErr w:type="gramEnd"/>
      <w:r>
        <w:rPr>
          <w:b/>
          <w:sz w:val="24"/>
          <w:szCs w:val="24"/>
        </w:rPr>
        <w:t>/2022.</w:t>
      </w:r>
    </w:p>
    <w:p w14:paraId="2E13BB35" w14:textId="77777777" w:rsidR="006E6B15" w:rsidRDefault="006E6B15" w:rsidP="006E6B15">
      <w:pPr>
        <w:jc w:val="center"/>
        <w:rPr>
          <w:sz w:val="24"/>
          <w:szCs w:val="24"/>
        </w:rPr>
      </w:pPr>
      <w:r>
        <w:rPr>
          <w:sz w:val="24"/>
          <w:szCs w:val="24"/>
        </w:rPr>
        <w:t>ESTIMATIVA DE IMPACTO ORÇAMENTÁRIO E FINANCEIRO.</w:t>
      </w:r>
    </w:p>
    <w:p w14:paraId="4601A749" w14:textId="77777777" w:rsidR="006E6B15" w:rsidRDefault="006E6B15" w:rsidP="006E6B15">
      <w:pPr>
        <w:jc w:val="center"/>
        <w:rPr>
          <w:sz w:val="24"/>
          <w:szCs w:val="24"/>
        </w:rPr>
      </w:pPr>
      <w:r>
        <w:rPr>
          <w:sz w:val="24"/>
          <w:szCs w:val="24"/>
        </w:rPr>
        <w:t>BASE LEGAL: ARTIGO  16 e 17 da Lei Complementar nº 101/2013.</w:t>
      </w:r>
    </w:p>
    <w:p w14:paraId="487B7CDA" w14:textId="77777777" w:rsidR="006E6B15" w:rsidRDefault="006E6B15" w:rsidP="006E6B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CONTRATAÇÃO TEMPORÁRIA – CARGO DE AGENTE COMUNITÁRIO DE SAÚDE</w:t>
      </w:r>
    </w:p>
    <w:p w14:paraId="44718F29" w14:textId="77777777" w:rsidR="006E6B15" w:rsidRDefault="006E6B15" w:rsidP="006E6B1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Vencimento Básico: R$ 1.736,00</w:t>
      </w:r>
    </w:p>
    <w:p w14:paraId="538DFB2C" w14:textId="77777777" w:rsidR="006E6B15" w:rsidRDefault="006E6B15" w:rsidP="006E6B15">
      <w:pPr>
        <w:rPr>
          <w:sz w:val="28"/>
          <w:szCs w:val="28"/>
        </w:rPr>
      </w:pPr>
      <w:r>
        <w:rPr>
          <w:sz w:val="28"/>
          <w:szCs w:val="28"/>
        </w:rPr>
        <w:t>Nº de Vagas: 01</w:t>
      </w:r>
    </w:p>
    <w:tbl>
      <w:tblPr>
        <w:tblStyle w:val="Tabelacomgrade"/>
        <w:tblW w:w="8701" w:type="dxa"/>
        <w:tblInd w:w="0" w:type="dxa"/>
        <w:tblLook w:val="04A0" w:firstRow="1" w:lastRow="0" w:firstColumn="1" w:lastColumn="0" w:noHBand="0" w:noVBand="1"/>
      </w:tblPr>
      <w:tblGrid>
        <w:gridCol w:w="2900"/>
        <w:gridCol w:w="2900"/>
        <w:gridCol w:w="2901"/>
      </w:tblGrid>
      <w:tr w:rsidR="006E6B15" w14:paraId="6C234DAC" w14:textId="77777777" w:rsidTr="00027B41">
        <w:trPr>
          <w:trHeight w:val="345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E9BAAD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9AB43B6" w14:textId="77777777" w:rsidR="006E6B15" w:rsidRDefault="006E6B15" w:rsidP="00027B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Prazo 6 meses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A514DD3" w14:textId="77777777" w:rsidR="006E6B15" w:rsidRDefault="006E6B15" w:rsidP="00027B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Prorrogação</w:t>
            </w:r>
          </w:p>
        </w:tc>
      </w:tr>
      <w:tr w:rsidR="006E6B15" w14:paraId="0A5B8630" w14:textId="77777777" w:rsidTr="00027B41">
        <w:trPr>
          <w:trHeight w:val="1220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167BE44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FAF712" w14:textId="77777777" w:rsidR="006E6B15" w:rsidRDefault="006E6B15" w:rsidP="00027B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Vencimento x Nº vagas x 6 meses em R$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DE52223" w14:textId="77777777" w:rsidR="006E6B15" w:rsidRDefault="006E6B15" w:rsidP="00027B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Vencimento x Nº vagas x 6 meses em R$</w:t>
            </w:r>
          </w:p>
        </w:tc>
      </w:tr>
      <w:tr w:rsidR="006E6B15" w14:paraId="14BCB183" w14:textId="77777777" w:rsidTr="00027B41">
        <w:trPr>
          <w:trHeight w:val="326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37A172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Vencimento Básico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399398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R$                         10.416,00 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CDFE763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R$                         10.416,00 </w:t>
            </w:r>
          </w:p>
        </w:tc>
      </w:tr>
      <w:tr w:rsidR="006E6B15" w14:paraId="59B67BAF" w14:textId="77777777" w:rsidTr="00027B41">
        <w:trPr>
          <w:trHeight w:val="345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F29B53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Insalubridade 20%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73D837C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R$                            1.452,00 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EA1F10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R$                           1.452,00 </w:t>
            </w:r>
          </w:p>
        </w:tc>
      </w:tr>
      <w:tr w:rsidR="006E6B15" w14:paraId="34D7ECB9" w14:textId="77777777" w:rsidTr="00027B41">
        <w:trPr>
          <w:trHeight w:val="326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B3BE5E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Encargos patronais (21%)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29AF52A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R$                            2.492,28 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DBC1E00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R$                           2.492,28 </w:t>
            </w:r>
          </w:p>
        </w:tc>
      </w:tr>
      <w:tr w:rsidR="006E6B15" w14:paraId="29F7FCBC" w14:textId="77777777" w:rsidTr="00027B41">
        <w:trPr>
          <w:trHeight w:val="345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AA13F76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13º Proporcional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70C6BEE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R$                               989,00 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295700A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R$                               989,00 </w:t>
            </w:r>
          </w:p>
        </w:tc>
      </w:tr>
      <w:tr w:rsidR="006E6B15" w14:paraId="0C74B4C2" w14:textId="77777777" w:rsidTr="00027B41">
        <w:trPr>
          <w:trHeight w:val="345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9A78E9E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Encargos 13º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prop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170078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R$                               207,69 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979B07E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R$                               207,69 </w:t>
            </w:r>
          </w:p>
        </w:tc>
      </w:tr>
      <w:tr w:rsidR="006E6B15" w14:paraId="5F6A17C3" w14:textId="77777777" w:rsidTr="00027B41">
        <w:trPr>
          <w:trHeight w:val="326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4727ED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Férias Proporcionais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8D3AACD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R$                               989,00 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B4C767B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R$                               989,00 </w:t>
            </w:r>
          </w:p>
        </w:tc>
      </w:tr>
      <w:tr w:rsidR="006E6B15" w14:paraId="4577F067" w14:textId="77777777" w:rsidTr="00027B41">
        <w:trPr>
          <w:trHeight w:val="345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1E6DD5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1/3 Férias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Prop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E683DA0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R$                               329,67 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010F446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R$                               329,67 </w:t>
            </w:r>
          </w:p>
        </w:tc>
      </w:tr>
      <w:tr w:rsidR="006E6B15" w14:paraId="5F673886" w14:textId="77777777" w:rsidTr="00027B41">
        <w:trPr>
          <w:trHeight w:val="326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4E8A7E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Projeção de Despesas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123CCE7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R$                         16.875,64 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789E8B" w14:textId="77777777" w:rsidR="006E6B15" w:rsidRDefault="006E6B15" w:rsidP="00027B4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R$                         16.875,64 </w:t>
            </w:r>
          </w:p>
        </w:tc>
      </w:tr>
    </w:tbl>
    <w:p w14:paraId="15F05A74" w14:textId="77777777" w:rsidR="006E6B15" w:rsidRDefault="006E6B15" w:rsidP="006E6B1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 *: O projeto de Lei prevê a contratação pelo período de 6 meses, podendo ser prorrogado por mais 6 meses. </w:t>
      </w:r>
    </w:p>
    <w:p w14:paraId="40CACB96" w14:textId="77777777" w:rsidR="006E6B15" w:rsidRDefault="006E6B15" w:rsidP="006E6B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F12337" w14:textId="77777777" w:rsidR="006E6B15" w:rsidRDefault="006E6B15" w:rsidP="006E6B1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Anta Gorda RS, 20 de julho de 2022.</w:t>
      </w:r>
    </w:p>
    <w:p w14:paraId="43E0DA22" w14:textId="77777777" w:rsidR="006E6B15" w:rsidRDefault="006E6B15" w:rsidP="006E6B15">
      <w:pPr>
        <w:jc w:val="center"/>
        <w:rPr>
          <w:sz w:val="24"/>
          <w:szCs w:val="24"/>
        </w:rPr>
      </w:pPr>
    </w:p>
    <w:p w14:paraId="241D2C6F" w14:textId="77777777" w:rsidR="006E6B15" w:rsidRDefault="006E6B15" w:rsidP="006E6B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Patrícia </w:t>
      </w:r>
      <w:proofErr w:type="spellStart"/>
      <w:r>
        <w:rPr>
          <w:sz w:val="24"/>
          <w:szCs w:val="24"/>
        </w:rPr>
        <w:t>Cavagnoli</w:t>
      </w:r>
      <w:proofErr w:type="spellEnd"/>
    </w:p>
    <w:p w14:paraId="0E3E6F40" w14:textId="77777777" w:rsidR="006E6B15" w:rsidRDefault="006E6B15" w:rsidP="006E6B1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Dpto</w:t>
      </w:r>
      <w:proofErr w:type="spellEnd"/>
      <w:r>
        <w:rPr>
          <w:sz w:val="24"/>
          <w:szCs w:val="24"/>
        </w:rPr>
        <w:t xml:space="preserve"> de Pessoal</w:t>
      </w:r>
    </w:p>
    <w:p w14:paraId="1740D28F" w14:textId="77777777" w:rsidR="006E6B15" w:rsidRPr="005B30AB" w:rsidRDefault="006E6B15">
      <w:pPr>
        <w:rPr>
          <w:sz w:val="20"/>
          <w:szCs w:val="20"/>
        </w:rPr>
      </w:pPr>
    </w:p>
    <w:sectPr w:rsidR="006E6B15" w:rsidRPr="005B3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F27"/>
    <w:rsid w:val="000B58D1"/>
    <w:rsid w:val="0015312B"/>
    <w:rsid w:val="003523C9"/>
    <w:rsid w:val="004935A5"/>
    <w:rsid w:val="004B2970"/>
    <w:rsid w:val="004B59C9"/>
    <w:rsid w:val="004F310D"/>
    <w:rsid w:val="005B30AB"/>
    <w:rsid w:val="005B3F27"/>
    <w:rsid w:val="006135ED"/>
    <w:rsid w:val="006E6B15"/>
    <w:rsid w:val="009F75BC"/>
    <w:rsid w:val="00AA371C"/>
    <w:rsid w:val="00AF352F"/>
    <w:rsid w:val="00B81907"/>
    <w:rsid w:val="00CF5765"/>
    <w:rsid w:val="00D246A6"/>
    <w:rsid w:val="00E8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71FE"/>
  <w15:chartTrackingRefBased/>
  <w15:docId w15:val="{A157FD30-A903-458E-8909-4DDB9253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6B1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741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18</cp:revision>
  <dcterms:created xsi:type="dcterms:W3CDTF">2022-07-18T18:24:00Z</dcterms:created>
  <dcterms:modified xsi:type="dcterms:W3CDTF">2022-07-20T16:42:00Z</dcterms:modified>
</cp:coreProperties>
</file>