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4A3D0" w14:textId="3EA2D35D" w:rsidR="00A41318" w:rsidRPr="00CF58FA" w:rsidRDefault="00A41318" w:rsidP="002478F9">
      <w:pPr>
        <w:spacing w:after="200" w:line="360" w:lineRule="auto"/>
        <w:ind w:firstLine="2"/>
        <w:jc w:val="center"/>
        <w:rPr>
          <w:rFonts w:ascii="Arial" w:eastAsia="Times New Roman" w:hAnsi="Arial" w:cs="Arial"/>
          <w:lang w:eastAsia="pt-BR"/>
        </w:rPr>
      </w:pPr>
      <w:r w:rsidRPr="00CF58FA">
        <w:rPr>
          <w:rFonts w:ascii="Arial" w:eastAsia="Times New Roman" w:hAnsi="Arial" w:cs="Arial"/>
          <w:lang w:eastAsia="pt-BR"/>
        </w:rPr>
        <w:t>Projeto de Lei nº 05</w:t>
      </w:r>
      <w:r w:rsidR="006475D5">
        <w:rPr>
          <w:rFonts w:ascii="Arial" w:eastAsia="Times New Roman" w:hAnsi="Arial" w:cs="Arial"/>
          <w:lang w:eastAsia="pt-BR"/>
        </w:rPr>
        <w:t>4</w:t>
      </w:r>
      <w:r w:rsidRPr="00CF58FA">
        <w:rPr>
          <w:rFonts w:ascii="Arial" w:eastAsia="Times New Roman" w:hAnsi="Arial" w:cs="Arial"/>
          <w:lang w:eastAsia="pt-BR"/>
        </w:rPr>
        <w:t xml:space="preserve">/2022, de </w:t>
      </w:r>
      <w:r w:rsidR="00335E87">
        <w:rPr>
          <w:rFonts w:ascii="Arial" w:eastAsia="Times New Roman" w:hAnsi="Arial" w:cs="Arial"/>
          <w:lang w:eastAsia="pt-BR"/>
        </w:rPr>
        <w:t>30</w:t>
      </w:r>
      <w:r w:rsidRPr="00CF58FA">
        <w:rPr>
          <w:rFonts w:ascii="Arial" w:eastAsia="Times New Roman" w:hAnsi="Arial" w:cs="Arial"/>
          <w:lang w:eastAsia="pt-BR"/>
        </w:rPr>
        <w:t xml:space="preserve"> de novembro de 2022.</w:t>
      </w:r>
    </w:p>
    <w:p w14:paraId="14AD404D" w14:textId="77777777" w:rsidR="00A41318" w:rsidRPr="00CF58FA" w:rsidRDefault="00A41318" w:rsidP="00A41318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lang w:eastAsia="pt-BR"/>
        </w:rPr>
      </w:pPr>
      <w:r w:rsidRPr="00CF58FA">
        <w:rPr>
          <w:rFonts w:ascii="Arial" w:eastAsia="Times New Roman" w:hAnsi="Arial" w:cs="Arial"/>
          <w:i/>
          <w:lang w:eastAsia="pt-BR"/>
        </w:rPr>
        <w:t>“Autoriza a contratação temporária de servidores por excepcional interesse público e dá outras providências”.</w:t>
      </w:r>
    </w:p>
    <w:p w14:paraId="5588865D" w14:textId="77777777" w:rsidR="00A41318" w:rsidRPr="00CF58FA" w:rsidRDefault="00A41318" w:rsidP="000C73C8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lang w:eastAsia="pt-BR"/>
        </w:rPr>
      </w:pPr>
      <w:r w:rsidRPr="00CF58FA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CF58FA">
        <w:rPr>
          <w:rFonts w:ascii="Arial" w:eastAsia="Times New Roman" w:hAnsi="Arial" w:cs="Arial"/>
          <w:lang w:eastAsia="pt-BR"/>
        </w:rPr>
        <w:t>Frighetto</w:t>
      </w:r>
      <w:proofErr w:type="spellEnd"/>
      <w:r w:rsidRPr="00CF58FA">
        <w:rPr>
          <w:rFonts w:ascii="Arial" w:eastAsia="Times New Roman" w:hAnsi="Arial" w:cs="Arial"/>
          <w:lang w:eastAsia="pt-BR"/>
        </w:rPr>
        <w:t>, Prefeito Municipal de Anta Gorda, Estado do Rio Grande do Sul, no uso das atribuições que lhe confere a Lei Orgânica Municipal,</w:t>
      </w:r>
    </w:p>
    <w:p w14:paraId="7197870F" w14:textId="77777777" w:rsidR="00A41318" w:rsidRPr="00CF58FA" w:rsidRDefault="00A41318" w:rsidP="00A41318">
      <w:pPr>
        <w:spacing w:after="20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CF58FA">
        <w:rPr>
          <w:rFonts w:ascii="Arial" w:eastAsia="Times New Roman" w:hAnsi="Arial" w:cs="Arial"/>
          <w:lang w:eastAsia="pt-BR"/>
        </w:rPr>
        <w:t>Faço saber, que a Câmara Municipal de Vereadores aprovou e eu, sanciono e promulgo a seguinte Lei:</w:t>
      </w:r>
    </w:p>
    <w:p w14:paraId="5D252C27" w14:textId="77777777" w:rsidR="00A41318" w:rsidRPr="00CF58FA" w:rsidRDefault="00A41318" w:rsidP="000C73C8">
      <w:pPr>
        <w:tabs>
          <w:tab w:val="left" w:pos="1418"/>
        </w:tabs>
        <w:spacing w:after="200" w:line="360" w:lineRule="auto"/>
        <w:jc w:val="both"/>
        <w:rPr>
          <w:rFonts w:ascii="Arial" w:hAnsi="Arial" w:cs="Arial"/>
        </w:rPr>
      </w:pPr>
      <w:r w:rsidRPr="00CF58FA">
        <w:rPr>
          <w:rFonts w:ascii="Arial" w:hAnsi="Arial" w:cs="Arial"/>
          <w:b/>
        </w:rPr>
        <w:t xml:space="preserve">                         Art. 1º</w:t>
      </w:r>
      <w:r w:rsidRPr="00CF58FA">
        <w:rPr>
          <w:rFonts w:ascii="Arial" w:hAnsi="Arial" w:cs="Arial"/>
        </w:rPr>
        <w:t xml:space="preserve"> - Fica o Poder Executivo autorizado a contratar, em caráter temporário e de excepcional interesse público, pelo período de 06 (seis) meses, prorrogável por igual período, servidores para o cargo, quantidade, carga horária e vencimento mensal a seguir discriminados: 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1737"/>
        <w:gridCol w:w="2544"/>
        <w:gridCol w:w="2507"/>
      </w:tblGrid>
      <w:tr w:rsidR="00A41318" w:rsidRPr="00CF58FA" w14:paraId="622F2A78" w14:textId="77777777" w:rsidTr="00DE2B1D">
        <w:trPr>
          <w:trHeight w:val="344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CEF9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CF58FA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1B7F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CF58FA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67C" w14:textId="77777777" w:rsidR="00A41318" w:rsidRPr="00CF58FA" w:rsidRDefault="00A41318" w:rsidP="00A41318">
            <w:pPr>
              <w:keepNext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b/>
                <w:lang w:eastAsia="pt-BR"/>
              </w:rPr>
            </w:pPr>
            <w:r w:rsidRPr="00CF58FA">
              <w:rPr>
                <w:rFonts w:ascii="Arial" w:eastAsia="Times New Roman" w:hAnsi="Arial" w:cs="Arial"/>
                <w:b/>
                <w:lang w:eastAsia="pt-BR"/>
              </w:rPr>
              <w:t>Carga horária semanal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CA98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CF58FA">
              <w:rPr>
                <w:rFonts w:ascii="Arial" w:hAnsi="Arial" w:cs="Arial"/>
                <w:b/>
              </w:rPr>
              <w:t>Vencimento Mensal</w:t>
            </w:r>
          </w:p>
        </w:tc>
      </w:tr>
      <w:tr w:rsidR="00A41318" w:rsidRPr="00CF58FA" w14:paraId="75111E0C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42C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Servente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7903" w14:textId="73AB42D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</w:t>
            </w:r>
            <w:r w:rsidR="001C471F">
              <w:rPr>
                <w:rFonts w:ascii="Arial" w:hAnsi="Arial" w:cs="Arial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3770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AB3E" w14:textId="3A14D9E1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 w:rsidR="00A378C4" w:rsidRPr="00CF58FA">
              <w:rPr>
                <w:rFonts w:ascii="Arial" w:hAnsi="Arial" w:cs="Arial"/>
              </w:rPr>
              <w:t>1.323,93</w:t>
            </w:r>
          </w:p>
        </w:tc>
      </w:tr>
      <w:tr w:rsidR="00A41318" w:rsidRPr="00CF58FA" w14:paraId="7B1776B1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8DD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Atendente de creche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C59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2F71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2DE" w14:textId="07C8748C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 w:rsidR="00A378C4" w:rsidRPr="00CF58FA">
              <w:rPr>
                <w:rFonts w:ascii="Arial" w:hAnsi="Arial" w:cs="Arial"/>
              </w:rPr>
              <w:t>1.526,14</w:t>
            </w:r>
          </w:p>
        </w:tc>
      </w:tr>
      <w:tr w:rsidR="00A41318" w:rsidRPr="00CF58FA" w14:paraId="6309CE29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5F68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Professor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367" w14:textId="232A8863" w:rsidR="00A41318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276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1638" w14:textId="3047DCF0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 w:rsidR="00181CB4">
              <w:rPr>
                <w:rFonts w:ascii="Arial" w:hAnsi="Arial" w:cs="Arial"/>
              </w:rPr>
              <w:t>2.115,87</w:t>
            </w:r>
            <w:r w:rsidRPr="00CF58FA">
              <w:rPr>
                <w:rFonts w:ascii="Arial" w:hAnsi="Arial" w:cs="Arial"/>
              </w:rPr>
              <w:t xml:space="preserve"> </w:t>
            </w:r>
          </w:p>
          <w:p w14:paraId="7F4A5E1F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(conforme nível)</w:t>
            </w:r>
          </w:p>
        </w:tc>
      </w:tr>
      <w:tr w:rsidR="00A41318" w:rsidRPr="00CF58FA" w14:paraId="5B834939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E153" w14:textId="69860F5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Professor </w:t>
            </w:r>
            <w:r w:rsidR="00DA58A7" w:rsidRPr="00CF58FA">
              <w:rPr>
                <w:rFonts w:ascii="Arial" w:hAnsi="Arial" w:cs="Arial"/>
              </w:rPr>
              <w:t>de Atendimento Educacional Especializado - AEE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C3D" w14:textId="10B42E31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</w:t>
            </w:r>
            <w:r w:rsidR="00FC2E53" w:rsidRPr="00CF58FA">
              <w:rPr>
                <w:rFonts w:ascii="Arial" w:hAnsi="Arial" w:cs="Arial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E1E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E56A" w14:textId="452082C3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 w:rsidR="00181CB4">
              <w:rPr>
                <w:rFonts w:ascii="Arial" w:hAnsi="Arial" w:cs="Arial"/>
              </w:rPr>
              <w:t>2.115,87</w:t>
            </w:r>
            <w:r w:rsidRPr="00CF58FA">
              <w:rPr>
                <w:rFonts w:ascii="Arial" w:hAnsi="Arial" w:cs="Arial"/>
              </w:rPr>
              <w:t xml:space="preserve"> </w:t>
            </w:r>
          </w:p>
          <w:p w14:paraId="75BFD60B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(conforme nível)</w:t>
            </w:r>
          </w:p>
        </w:tc>
      </w:tr>
      <w:tr w:rsidR="00DA58A7" w:rsidRPr="00CF58FA" w14:paraId="11ED9495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CB85" w14:textId="1953A638" w:rsidR="00DA58A7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Professor Inglês/Português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8342" w14:textId="0BE1F5A6" w:rsidR="00DA58A7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1EE" w14:textId="289EFD42" w:rsidR="00DA58A7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68A4" w14:textId="4BB5A949" w:rsidR="00DA58A7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 w:rsidR="00181CB4">
              <w:rPr>
                <w:rFonts w:ascii="Arial" w:hAnsi="Arial" w:cs="Arial"/>
              </w:rPr>
              <w:t>2.115,87</w:t>
            </w:r>
          </w:p>
          <w:p w14:paraId="1C4EB11E" w14:textId="0E98392F" w:rsidR="00DA58A7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(conforme nível)</w:t>
            </w:r>
          </w:p>
        </w:tc>
      </w:tr>
      <w:tr w:rsidR="00DA58A7" w:rsidRPr="00CF58FA" w14:paraId="77D19117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5767" w14:textId="2D8E94B2" w:rsidR="00DA58A7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Professor Matemática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E456" w14:textId="7ED91836" w:rsidR="00DA58A7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6985" w14:textId="57F2B5F0" w:rsidR="00DA58A7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B3AA" w14:textId="4FAFB600" w:rsidR="00DA58A7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 w:rsidR="00181CB4">
              <w:rPr>
                <w:rFonts w:ascii="Arial" w:hAnsi="Arial" w:cs="Arial"/>
              </w:rPr>
              <w:t>2.115,87</w:t>
            </w:r>
          </w:p>
          <w:p w14:paraId="6EF2E895" w14:textId="79F808EC" w:rsidR="00DA58A7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(conforme nível)</w:t>
            </w:r>
          </w:p>
        </w:tc>
      </w:tr>
      <w:tr w:rsidR="00DA58A7" w:rsidRPr="00CF58FA" w14:paraId="6953E5A9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0F4E" w14:textId="3EB445AE" w:rsidR="00DA58A7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Professor Italiano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DFA7" w14:textId="583DD620" w:rsidR="00DA58A7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EBF9" w14:textId="04039C94" w:rsidR="00DA58A7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64B6" w14:textId="17B63B57" w:rsidR="00DA58A7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 w:rsidR="00181CB4">
              <w:rPr>
                <w:rFonts w:ascii="Arial" w:hAnsi="Arial" w:cs="Arial"/>
              </w:rPr>
              <w:t>2.115,87</w:t>
            </w:r>
          </w:p>
          <w:p w14:paraId="49089549" w14:textId="7EC689DD" w:rsidR="00DA58A7" w:rsidRPr="00CF58FA" w:rsidRDefault="00DA58A7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(conforme nível)</w:t>
            </w:r>
          </w:p>
        </w:tc>
      </w:tr>
      <w:tr w:rsidR="00A41318" w:rsidRPr="00CF58FA" w14:paraId="42C84C87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F8D5" w14:textId="5B00BFFC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Professor </w:t>
            </w:r>
            <w:r w:rsidR="00DA58A7" w:rsidRPr="00CF58FA">
              <w:rPr>
                <w:rFonts w:ascii="Arial" w:hAnsi="Arial" w:cs="Arial"/>
              </w:rPr>
              <w:t>I</w:t>
            </w:r>
            <w:r w:rsidRPr="00CF58FA">
              <w:rPr>
                <w:rFonts w:ascii="Arial" w:hAnsi="Arial" w:cs="Arial"/>
              </w:rPr>
              <w:t>tinerante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726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A97F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4B3" w14:textId="2765E9B6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 w:rsidR="00181CB4">
              <w:rPr>
                <w:rFonts w:ascii="Arial" w:hAnsi="Arial" w:cs="Arial"/>
              </w:rPr>
              <w:t>2.115,87</w:t>
            </w:r>
            <w:r w:rsidRPr="00CF58FA">
              <w:rPr>
                <w:rFonts w:ascii="Arial" w:hAnsi="Arial" w:cs="Arial"/>
              </w:rPr>
              <w:t xml:space="preserve"> </w:t>
            </w:r>
          </w:p>
          <w:p w14:paraId="5811ED45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(conforme nível)</w:t>
            </w:r>
          </w:p>
        </w:tc>
      </w:tr>
      <w:tr w:rsidR="00A41318" w:rsidRPr="00CF58FA" w14:paraId="50B9E683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B66E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Operário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5634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E43A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F06" w14:textId="1575B8FF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 w:rsidR="00A378C4" w:rsidRPr="00CF58FA">
              <w:rPr>
                <w:rFonts w:ascii="Arial" w:hAnsi="Arial" w:cs="Arial"/>
              </w:rPr>
              <w:t>1.526,14</w:t>
            </w:r>
          </w:p>
        </w:tc>
      </w:tr>
      <w:tr w:rsidR="00A41318" w:rsidRPr="00CF58FA" w14:paraId="74B61533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0550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Operador de máquinas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9C0" w14:textId="15495D22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</w:t>
            </w:r>
            <w:r w:rsidR="00E57969" w:rsidRPr="00CF58FA">
              <w:rPr>
                <w:rFonts w:ascii="Arial" w:hAnsi="Arial" w:cs="Arial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A42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F99" w14:textId="286ECBC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 w:rsidR="00A378C4" w:rsidRPr="00CF58FA">
              <w:rPr>
                <w:rFonts w:ascii="Arial" w:hAnsi="Arial" w:cs="Arial"/>
              </w:rPr>
              <w:t>3.133,06</w:t>
            </w:r>
          </w:p>
        </w:tc>
      </w:tr>
      <w:tr w:rsidR="00A41318" w:rsidRPr="00CF58FA" w14:paraId="0F8814CC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3446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lastRenderedPageBreak/>
              <w:t>Eletricista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6E4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BAEA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4CB" w14:textId="2849BECE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 w:rsidR="00A378C4" w:rsidRPr="00CF58FA">
              <w:rPr>
                <w:rFonts w:ascii="Arial" w:hAnsi="Arial" w:cs="Arial"/>
              </w:rPr>
              <w:t>2.476,20</w:t>
            </w:r>
          </w:p>
        </w:tc>
      </w:tr>
      <w:tr w:rsidR="00E26CA1" w:rsidRPr="00CF58FA" w14:paraId="1235379B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6A73" w14:textId="4C45BD84" w:rsidR="00E26CA1" w:rsidRPr="00CF58FA" w:rsidRDefault="00E26CA1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Pedreiro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A5A1" w14:textId="30783C72" w:rsidR="00E26CA1" w:rsidRPr="00CF58FA" w:rsidRDefault="00E26CA1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1E4" w14:textId="7A5D7E3A" w:rsidR="00E26CA1" w:rsidRPr="00CF58FA" w:rsidRDefault="00E26CA1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77B" w14:textId="21467B25" w:rsidR="00E26CA1" w:rsidRPr="00CF58FA" w:rsidRDefault="00E26CA1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R$ 2.476,20</w:t>
            </w:r>
          </w:p>
        </w:tc>
      </w:tr>
      <w:tr w:rsidR="00A41318" w:rsidRPr="00CF58FA" w14:paraId="0324CD77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A0A9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Farmacêutico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954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B81F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59CC" w14:textId="76234936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 w:rsidR="00A378C4" w:rsidRPr="00CF58FA">
              <w:rPr>
                <w:rFonts w:ascii="Arial" w:hAnsi="Arial" w:cs="Arial"/>
              </w:rPr>
              <w:t>3.985,23</w:t>
            </w:r>
          </w:p>
        </w:tc>
      </w:tr>
      <w:tr w:rsidR="00A41318" w:rsidRPr="00CF58FA" w14:paraId="22A75A85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0681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Agente de Combate a Endemias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627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4FF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169" w14:textId="79BC2F43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 w:rsidR="001442D0" w:rsidRPr="00CF58FA">
              <w:rPr>
                <w:rFonts w:ascii="Arial" w:hAnsi="Arial" w:cs="Arial"/>
              </w:rPr>
              <w:t>2.424,00</w:t>
            </w:r>
          </w:p>
        </w:tc>
      </w:tr>
      <w:tr w:rsidR="00A41318" w:rsidRPr="00CF58FA" w14:paraId="2D281FE0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DD6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Agente</w:t>
            </w:r>
            <w:r w:rsidR="00AC603F" w:rsidRPr="00CF58FA">
              <w:rPr>
                <w:rFonts w:ascii="Arial" w:hAnsi="Arial" w:cs="Arial"/>
              </w:rPr>
              <w:t xml:space="preserve"> Comunitário</w:t>
            </w:r>
            <w:r w:rsidRPr="00CF58FA">
              <w:rPr>
                <w:rFonts w:ascii="Arial" w:hAnsi="Arial" w:cs="Arial"/>
              </w:rPr>
              <w:t xml:space="preserve"> de Saúde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9317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A39C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71BC" w14:textId="1DFF758C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 w:rsidR="001442D0" w:rsidRPr="00CF58FA">
              <w:rPr>
                <w:rFonts w:ascii="Arial" w:hAnsi="Arial" w:cs="Arial"/>
              </w:rPr>
              <w:t>2.424,00</w:t>
            </w:r>
          </w:p>
        </w:tc>
      </w:tr>
      <w:tr w:rsidR="00A41318" w:rsidRPr="00CF58FA" w14:paraId="007C3866" w14:textId="77777777" w:rsidTr="00DE2B1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166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Enfermeiro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BC5" w14:textId="62D19055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</w:t>
            </w:r>
            <w:r w:rsidR="00AC2A1D" w:rsidRPr="00CF58FA">
              <w:rPr>
                <w:rFonts w:ascii="Arial" w:hAnsi="Arial" w:cs="Arial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5D5" w14:textId="77777777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7DF" w14:textId="54F3233B" w:rsidR="00A41318" w:rsidRPr="00CF58FA" w:rsidRDefault="00A41318" w:rsidP="00A4131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 w:rsidR="00A378C4" w:rsidRPr="00CF58FA">
              <w:rPr>
                <w:rFonts w:ascii="Arial" w:hAnsi="Arial" w:cs="Arial"/>
              </w:rPr>
              <w:t>3.931,51</w:t>
            </w:r>
          </w:p>
        </w:tc>
      </w:tr>
    </w:tbl>
    <w:p w14:paraId="388C4120" w14:textId="77777777" w:rsidR="00A41318" w:rsidRPr="00CF58FA" w:rsidRDefault="00A41318" w:rsidP="00A41318">
      <w:pPr>
        <w:spacing w:after="200" w:line="360" w:lineRule="auto"/>
        <w:jc w:val="both"/>
        <w:rPr>
          <w:rFonts w:ascii="Arial" w:hAnsi="Arial" w:cs="Arial"/>
        </w:rPr>
      </w:pPr>
    </w:p>
    <w:p w14:paraId="77AB3892" w14:textId="79C2C026" w:rsidR="000C73C8" w:rsidRPr="00CF58FA" w:rsidRDefault="000C73C8" w:rsidP="000C73C8">
      <w:pPr>
        <w:tabs>
          <w:tab w:val="left" w:pos="1134"/>
          <w:tab w:val="left" w:pos="1418"/>
        </w:tabs>
        <w:spacing w:after="0" w:line="360" w:lineRule="auto"/>
        <w:jc w:val="both"/>
        <w:rPr>
          <w:rFonts w:ascii="Arial" w:hAnsi="Arial" w:cs="Arial"/>
        </w:rPr>
      </w:pPr>
      <w:r w:rsidRPr="00CF58FA">
        <w:rPr>
          <w:rFonts w:ascii="Arial" w:eastAsia="Calibri" w:hAnsi="Arial" w:cs="Arial"/>
          <w:color w:val="000000"/>
          <w:lang w:eastAsia="pt-BR"/>
        </w:rPr>
        <w:t xml:space="preserve">                       §1º - </w:t>
      </w:r>
      <w:r w:rsidRPr="00CF58FA">
        <w:rPr>
          <w:rFonts w:ascii="Arial" w:hAnsi="Arial" w:cs="Arial"/>
        </w:rPr>
        <w:t xml:space="preserve">As especificações exigidas para a contratação dos servidores para o cargo de Agente </w:t>
      </w:r>
      <w:r w:rsidR="000D35D9" w:rsidRPr="00CF58FA">
        <w:rPr>
          <w:rFonts w:ascii="Arial" w:hAnsi="Arial" w:cs="Arial"/>
        </w:rPr>
        <w:t xml:space="preserve">Comunitário </w:t>
      </w:r>
      <w:r w:rsidRPr="00CF58FA">
        <w:rPr>
          <w:rFonts w:ascii="Arial" w:hAnsi="Arial" w:cs="Arial"/>
        </w:rPr>
        <w:t>de Saúde são aquelas que constam na Lei Municipal nº 1.329/2003, de 17 de março de 2003;</w:t>
      </w:r>
      <w:r w:rsidR="00CC0A14" w:rsidRPr="00CF58FA">
        <w:rPr>
          <w:rFonts w:ascii="Arial" w:hAnsi="Arial" w:cs="Arial"/>
        </w:rPr>
        <w:t xml:space="preserve"> as especificações exigidas para o cargo de Agente de Combate a Endemias são </w:t>
      </w:r>
      <w:r w:rsidR="002A5105" w:rsidRPr="00CF58FA">
        <w:rPr>
          <w:rFonts w:ascii="Arial" w:hAnsi="Arial" w:cs="Arial"/>
        </w:rPr>
        <w:t>Ensino Fundamental Completo e idade a partir de 18 anos;</w:t>
      </w:r>
      <w:r w:rsidRPr="00CF58FA">
        <w:rPr>
          <w:rFonts w:ascii="Arial" w:hAnsi="Arial" w:cs="Arial"/>
        </w:rPr>
        <w:t xml:space="preserve"> as especificações exigidas para o cargo de Professor com atuação em Educação Infantil e Anos Iniciais são formação em Magistério e/ou Graduação em Pedagogia;</w:t>
      </w:r>
      <w:r w:rsidR="00753173" w:rsidRPr="00CF58FA">
        <w:rPr>
          <w:rFonts w:ascii="Arial" w:hAnsi="Arial" w:cs="Arial"/>
        </w:rPr>
        <w:t xml:space="preserve"> as especificações exigidas para o cargo de Professor </w:t>
      </w:r>
      <w:r w:rsidR="00774DAB">
        <w:rPr>
          <w:rFonts w:ascii="Arial" w:hAnsi="Arial" w:cs="Arial"/>
        </w:rPr>
        <w:t>com atuação em</w:t>
      </w:r>
      <w:r w:rsidR="00753173" w:rsidRPr="00CF58FA">
        <w:rPr>
          <w:rFonts w:ascii="Arial" w:hAnsi="Arial" w:cs="Arial"/>
        </w:rPr>
        <w:t xml:space="preserve"> Atendimento Educacional </w:t>
      </w:r>
      <w:r w:rsidR="0035078A" w:rsidRPr="00CF58FA">
        <w:rPr>
          <w:rFonts w:ascii="Arial" w:hAnsi="Arial" w:cs="Arial"/>
        </w:rPr>
        <w:t xml:space="preserve">Especializado </w:t>
      </w:r>
      <w:r w:rsidR="00753173" w:rsidRPr="00CF58FA">
        <w:rPr>
          <w:rFonts w:ascii="Arial" w:hAnsi="Arial" w:cs="Arial"/>
        </w:rPr>
        <w:t>– AEE são</w:t>
      </w:r>
      <w:r w:rsidR="00AA14FA" w:rsidRPr="00CF58FA">
        <w:rPr>
          <w:rFonts w:ascii="Arial" w:hAnsi="Arial" w:cs="Arial"/>
        </w:rPr>
        <w:t xml:space="preserve"> </w:t>
      </w:r>
      <w:r w:rsidR="00E67473" w:rsidRPr="00CF58FA">
        <w:rPr>
          <w:rFonts w:ascii="Arial" w:hAnsi="Arial" w:cs="Arial"/>
        </w:rPr>
        <w:t xml:space="preserve">formação em Magistério </w:t>
      </w:r>
      <w:r w:rsidR="00AE0079">
        <w:rPr>
          <w:rFonts w:ascii="Arial" w:hAnsi="Arial" w:cs="Arial"/>
        </w:rPr>
        <w:t>e/</w:t>
      </w:r>
      <w:r w:rsidR="00E67473" w:rsidRPr="00CF58FA">
        <w:rPr>
          <w:rFonts w:ascii="Arial" w:hAnsi="Arial" w:cs="Arial"/>
        </w:rPr>
        <w:t>ou Graduação em Pedagogia e c</w:t>
      </w:r>
      <w:r w:rsidR="002D2663">
        <w:rPr>
          <w:rFonts w:ascii="Arial" w:hAnsi="Arial" w:cs="Arial"/>
        </w:rPr>
        <w:t>ertificado</w:t>
      </w:r>
      <w:r w:rsidR="00E67473" w:rsidRPr="00CF58FA">
        <w:rPr>
          <w:rFonts w:ascii="Arial" w:hAnsi="Arial" w:cs="Arial"/>
        </w:rPr>
        <w:t xml:space="preserve"> de Curso </w:t>
      </w:r>
      <w:r w:rsidR="00AE0079">
        <w:rPr>
          <w:rFonts w:ascii="Arial" w:hAnsi="Arial" w:cs="Arial"/>
        </w:rPr>
        <w:t>em</w:t>
      </w:r>
      <w:r w:rsidR="00E67473" w:rsidRPr="00CF58FA">
        <w:rPr>
          <w:rFonts w:ascii="Arial" w:hAnsi="Arial" w:cs="Arial"/>
        </w:rPr>
        <w:t xml:space="preserve"> Atendimento Educacional Especializado – AEE;</w:t>
      </w:r>
      <w:r w:rsidR="00753173" w:rsidRPr="00CF58FA">
        <w:rPr>
          <w:rFonts w:ascii="Arial" w:hAnsi="Arial" w:cs="Arial"/>
        </w:rPr>
        <w:t xml:space="preserve"> as especificações</w:t>
      </w:r>
      <w:r w:rsidR="00AA14FA" w:rsidRPr="00CF58FA">
        <w:rPr>
          <w:rFonts w:ascii="Arial" w:hAnsi="Arial" w:cs="Arial"/>
        </w:rPr>
        <w:t xml:space="preserve"> exigidas</w:t>
      </w:r>
      <w:r w:rsidR="00753173" w:rsidRPr="00CF58FA">
        <w:rPr>
          <w:rFonts w:ascii="Arial" w:hAnsi="Arial" w:cs="Arial"/>
        </w:rPr>
        <w:t xml:space="preserve"> para o Cargo</w:t>
      </w:r>
      <w:r w:rsidR="00AC0201" w:rsidRPr="00CF58FA">
        <w:rPr>
          <w:rFonts w:ascii="Arial" w:hAnsi="Arial" w:cs="Arial"/>
        </w:rPr>
        <w:t xml:space="preserve"> de Professor de</w:t>
      </w:r>
      <w:r w:rsidR="00753173" w:rsidRPr="00CF58FA">
        <w:rPr>
          <w:rFonts w:ascii="Arial" w:hAnsi="Arial" w:cs="Arial"/>
        </w:rPr>
        <w:t xml:space="preserve"> Inglês/Português</w:t>
      </w:r>
      <w:r w:rsidR="00AC0201" w:rsidRPr="00CF58FA">
        <w:rPr>
          <w:rFonts w:ascii="Arial" w:hAnsi="Arial" w:cs="Arial"/>
        </w:rPr>
        <w:t xml:space="preserve"> e </w:t>
      </w:r>
      <w:r w:rsidR="00AA14FA" w:rsidRPr="00CF58FA">
        <w:rPr>
          <w:rFonts w:ascii="Arial" w:hAnsi="Arial" w:cs="Arial"/>
        </w:rPr>
        <w:t>P</w:t>
      </w:r>
      <w:r w:rsidR="00AC0201" w:rsidRPr="00CF58FA">
        <w:rPr>
          <w:rFonts w:ascii="Arial" w:hAnsi="Arial" w:cs="Arial"/>
        </w:rPr>
        <w:t>rofessor de Matemática</w:t>
      </w:r>
      <w:r w:rsidR="00753173" w:rsidRPr="00CF58FA">
        <w:rPr>
          <w:rFonts w:ascii="Arial" w:hAnsi="Arial" w:cs="Arial"/>
        </w:rPr>
        <w:t xml:space="preserve"> são</w:t>
      </w:r>
      <w:r w:rsidR="00AA14FA" w:rsidRPr="00CF58FA">
        <w:rPr>
          <w:rFonts w:ascii="Arial" w:hAnsi="Arial" w:cs="Arial"/>
        </w:rPr>
        <w:t xml:space="preserve"> </w:t>
      </w:r>
      <w:r w:rsidR="00DB3A8A" w:rsidRPr="00CF58FA">
        <w:rPr>
          <w:rFonts w:ascii="Arial" w:hAnsi="Arial" w:cs="Arial"/>
        </w:rPr>
        <w:t>G</w:t>
      </w:r>
      <w:r w:rsidR="00AA14FA" w:rsidRPr="00CF58FA">
        <w:rPr>
          <w:rFonts w:ascii="Arial" w:hAnsi="Arial" w:cs="Arial"/>
        </w:rPr>
        <w:t>raduação em Licenciatura Plena;</w:t>
      </w:r>
      <w:r w:rsidR="00753173" w:rsidRPr="00CF58FA">
        <w:rPr>
          <w:rFonts w:ascii="Arial" w:hAnsi="Arial" w:cs="Arial"/>
        </w:rPr>
        <w:t xml:space="preserve"> as</w:t>
      </w:r>
      <w:r w:rsidR="00AA14FA" w:rsidRPr="00CF58FA">
        <w:rPr>
          <w:rFonts w:ascii="Arial" w:hAnsi="Arial" w:cs="Arial"/>
        </w:rPr>
        <w:t xml:space="preserve"> </w:t>
      </w:r>
      <w:r w:rsidR="00753173" w:rsidRPr="00CF58FA">
        <w:rPr>
          <w:rFonts w:ascii="Arial" w:hAnsi="Arial" w:cs="Arial"/>
        </w:rPr>
        <w:t>especificações</w:t>
      </w:r>
      <w:r w:rsidR="00AA14FA" w:rsidRPr="00CF58FA">
        <w:rPr>
          <w:rFonts w:ascii="Arial" w:hAnsi="Arial" w:cs="Arial"/>
        </w:rPr>
        <w:t xml:space="preserve"> exigidas</w:t>
      </w:r>
      <w:r w:rsidR="00753173" w:rsidRPr="00CF58FA">
        <w:rPr>
          <w:rFonts w:ascii="Arial" w:hAnsi="Arial" w:cs="Arial"/>
        </w:rPr>
        <w:t xml:space="preserve"> para o cargo de Professor de Italiano são </w:t>
      </w:r>
      <w:r w:rsidR="00DB3A8A" w:rsidRPr="00CF58FA">
        <w:rPr>
          <w:rFonts w:ascii="Arial" w:eastAsia="Calibri" w:hAnsi="Arial" w:cs="Arial"/>
        </w:rPr>
        <w:t xml:space="preserve">habilitação específica em </w:t>
      </w:r>
      <w:r w:rsidR="0035078A" w:rsidRPr="00CF58FA">
        <w:rPr>
          <w:rFonts w:ascii="Arial" w:eastAsia="Calibri" w:hAnsi="Arial" w:cs="Arial"/>
        </w:rPr>
        <w:t>Licenciatura</w:t>
      </w:r>
      <w:r w:rsidR="00DB3A8A" w:rsidRPr="00CF58FA">
        <w:rPr>
          <w:rFonts w:ascii="Arial" w:eastAsia="Calibri" w:hAnsi="Arial" w:cs="Arial"/>
        </w:rPr>
        <w:t xml:space="preserve"> Plena de Italiano ou Curso de nível médio na modalidade Normal com certificado de Língua Italiana</w:t>
      </w:r>
      <w:r w:rsidR="0035078A" w:rsidRPr="00CF58FA">
        <w:rPr>
          <w:rFonts w:ascii="Arial" w:eastAsia="Calibri" w:hAnsi="Arial" w:cs="Arial"/>
        </w:rPr>
        <w:t xml:space="preserve">; </w:t>
      </w:r>
      <w:r w:rsidRPr="00CF58FA">
        <w:rPr>
          <w:rFonts w:ascii="Arial" w:hAnsi="Arial" w:cs="Arial"/>
        </w:rPr>
        <w:t>as especificações exigidas para os demais cargos são aquelas constantes na Lei Municipal nº 1.993/2013, de 16 de dezembro de 2013.</w:t>
      </w:r>
      <w:r w:rsidR="00DB3A8A" w:rsidRPr="00CF58FA">
        <w:rPr>
          <w:rFonts w:ascii="Arial" w:hAnsi="Arial" w:cs="Arial"/>
        </w:rPr>
        <w:t xml:space="preserve"> </w:t>
      </w:r>
    </w:p>
    <w:p w14:paraId="7EA63D6F" w14:textId="77777777" w:rsidR="000C73C8" w:rsidRPr="00CF58FA" w:rsidRDefault="000C73C8" w:rsidP="000C73C8">
      <w:pPr>
        <w:tabs>
          <w:tab w:val="left" w:pos="1134"/>
          <w:tab w:val="left" w:pos="1418"/>
          <w:tab w:val="left" w:pos="1560"/>
        </w:tabs>
        <w:spacing w:after="0" w:line="360" w:lineRule="auto"/>
        <w:jc w:val="both"/>
        <w:rPr>
          <w:rFonts w:ascii="Arial" w:hAnsi="Arial" w:cs="Arial"/>
        </w:rPr>
      </w:pPr>
      <w:r w:rsidRPr="00CF58FA">
        <w:rPr>
          <w:rFonts w:ascii="Arial" w:hAnsi="Arial" w:cs="Arial"/>
        </w:rPr>
        <w:t xml:space="preserve">                       § 2º - O vencimento mensal estabelecido no </w:t>
      </w:r>
      <w:r w:rsidRPr="00CF58FA">
        <w:rPr>
          <w:rFonts w:ascii="Arial" w:hAnsi="Arial" w:cs="Arial"/>
          <w:i/>
        </w:rPr>
        <w:t xml:space="preserve">caput </w:t>
      </w:r>
      <w:r w:rsidRPr="00CF58FA">
        <w:rPr>
          <w:rFonts w:ascii="Arial" w:hAnsi="Arial" w:cs="Arial"/>
        </w:rPr>
        <w:t>deste artigo será reajustado nos mesmos índices e datas dos concedidos aos demais servidores do Município.</w:t>
      </w:r>
    </w:p>
    <w:p w14:paraId="4A8FCA07" w14:textId="77777777" w:rsidR="000C73C8" w:rsidRPr="00CF58FA" w:rsidRDefault="000C73C8" w:rsidP="000C73C8">
      <w:pPr>
        <w:spacing w:after="0" w:line="360" w:lineRule="auto"/>
        <w:jc w:val="both"/>
        <w:rPr>
          <w:rFonts w:ascii="Arial" w:hAnsi="Arial" w:cs="Arial"/>
        </w:rPr>
      </w:pPr>
      <w:r w:rsidRPr="00CF58FA">
        <w:rPr>
          <w:rFonts w:ascii="Arial" w:hAnsi="Arial" w:cs="Arial"/>
        </w:rPr>
        <w:t xml:space="preserve">                       </w:t>
      </w:r>
      <w:r w:rsidRPr="00CF58FA">
        <w:rPr>
          <w:rFonts w:ascii="Arial" w:hAnsi="Arial" w:cs="Arial"/>
          <w:b/>
        </w:rPr>
        <w:t>Art. 2º</w:t>
      </w:r>
      <w:r w:rsidRPr="00CF58FA">
        <w:rPr>
          <w:rFonts w:ascii="Arial" w:hAnsi="Arial" w:cs="Arial"/>
        </w:rPr>
        <w:t xml:space="preserve"> - As contratações serão de natureza administrativa, ficando assegurados aos contratados os direitos previstos no art. 197 do Regime Jurídico dos Servidores Públicos Municipais – Lei Municipal n° 1.502/2005.</w:t>
      </w:r>
    </w:p>
    <w:p w14:paraId="09464E61" w14:textId="77777777" w:rsidR="000C73C8" w:rsidRPr="00CF58FA" w:rsidRDefault="000C73C8" w:rsidP="000C73C8">
      <w:pPr>
        <w:spacing w:after="0" w:line="360" w:lineRule="auto"/>
        <w:jc w:val="both"/>
        <w:rPr>
          <w:rFonts w:ascii="Arial" w:hAnsi="Arial" w:cs="Arial"/>
        </w:rPr>
      </w:pPr>
    </w:p>
    <w:p w14:paraId="69399EED" w14:textId="77777777" w:rsidR="000C73C8" w:rsidRPr="00CF58FA" w:rsidRDefault="000C73C8" w:rsidP="000C73C8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  <w:r w:rsidRPr="00CF58FA">
        <w:rPr>
          <w:rFonts w:ascii="Arial" w:eastAsia="Arial Unicode MS" w:hAnsi="Arial" w:cs="Arial"/>
        </w:rPr>
        <w:tab/>
      </w:r>
      <w:r w:rsidRPr="00CF58FA">
        <w:rPr>
          <w:rFonts w:ascii="Arial" w:eastAsia="Arial Unicode MS" w:hAnsi="Arial" w:cs="Arial"/>
        </w:rPr>
        <w:tab/>
      </w:r>
      <w:r w:rsidRPr="00CF58FA">
        <w:rPr>
          <w:rFonts w:ascii="Arial" w:eastAsia="Arial Unicode MS" w:hAnsi="Arial" w:cs="Arial"/>
          <w:b/>
        </w:rPr>
        <w:t>Art. 3º</w:t>
      </w:r>
      <w:r w:rsidRPr="00CF58FA">
        <w:rPr>
          <w:rFonts w:ascii="Arial" w:eastAsia="Arial Unicode MS" w:hAnsi="Arial" w:cs="Arial"/>
        </w:rPr>
        <w:t xml:space="preserve"> - As despesas decorrentes da presente Lei correrão por conta de dotações orçamentárias próprias.</w:t>
      </w:r>
    </w:p>
    <w:p w14:paraId="6292D312" w14:textId="1559C02E" w:rsidR="000C73C8" w:rsidRDefault="000C73C8" w:rsidP="000C73C8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</w:p>
    <w:p w14:paraId="2F2E4F46" w14:textId="1EA3EA80" w:rsidR="00116262" w:rsidRDefault="00116262" w:rsidP="000C73C8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</w:p>
    <w:p w14:paraId="11680193" w14:textId="77777777" w:rsidR="00116262" w:rsidRPr="00CF58FA" w:rsidRDefault="00116262" w:rsidP="000C73C8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</w:p>
    <w:p w14:paraId="35B845BD" w14:textId="77777777" w:rsidR="000C73C8" w:rsidRPr="00CF58FA" w:rsidRDefault="000C73C8" w:rsidP="000C73C8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  <w:r w:rsidRPr="00CF58FA">
        <w:rPr>
          <w:rFonts w:ascii="Arial" w:eastAsia="Arial Unicode MS" w:hAnsi="Arial" w:cs="Arial"/>
        </w:rPr>
        <w:tab/>
      </w:r>
      <w:r w:rsidRPr="00CF58FA">
        <w:rPr>
          <w:rFonts w:ascii="Arial" w:eastAsia="Arial Unicode MS" w:hAnsi="Arial" w:cs="Arial"/>
        </w:rPr>
        <w:tab/>
      </w:r>
      <w:r w:rsidRPr="00CF58FA">
        <w:rPr>
          <w:rFonts w:ascii="Arial" w:eastAsia="Arial Unicode MS" w:hAnsi="Arial" w:cs="Arial"/>
          <w:b/>
        </w:rPr>
        <w:t xml:space="preserve">Art. 4º </w:t>
      </w:r>
      <w:r w:rsidRPr="00CF58FA">
        <w:rPr>
          <w:rFonts w:ascii="Arial" w:eastAsia="Arial Unicode MS" w:hAnsi="Arial" w:cs="Arial"/>
        </w:rPr>
        <w:t>- O preenchimento da vaga se dará através da realização de Processo Seletivo Simplificado nos termos da Lei.</w:t>
      </w:r>
    </w:p>
    <w:p w14:paraId="79582239" w14:textId="77777777" w:rsidR="000C73C8" w:rsidRPr="00CF58FA" w:rsidRDefault="000C73C8" w:rsidP="000C73C8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</w:p>
    <w:p w14:paraId="57E5C652" w14:textId="3853CA22" w:rsidR="00A41318" w:rsidRPr="00CF58FA" w:rsidRDefault="000C73C8" w:rsidP="005B2CA8">
      <w:pPr>
        <w:spacing w:after="0" w:line="360" w:lineRule="auto"/>
        <w:ind w:right="-143"/>
        <w:jc w:val="both"/>
        <w:rPr>
          <w:rFonts w:ascii="Arial" w:hAnsi="Arial" w:cs="Arial"/>
        </w:rPr>
      </w:pPr>
      <w:r w:rsidRPr="00CF58FA">
        <w:rPr>
          <w:rFonts w:ascii="Arial" w:eastAsia="Arial Unicode MS" w:hAnsi="Arial" w:cs="Arial"/>
        </w:rPr>
        <w:t xml:space="preserve">              </w:t>
      </w:r>
      <w:r w:rsidRPr="00CF58FA">
        <w:rPr>
          <w:rFonts w:ascii="Arial" w:eastAsia="Arial Unicode MS" w:hAnsi="Arial" w:cs="Arial"/>
        </w:rPr>
        <w:tab/>
      </w:r>
      <w:r w:rsidRPr="00CF58FA">
        <w:rPr>
          <w:rFonts w:ascii="Arial" w:eastAsia="Arial Unicode MS" w:hAnsi="Arial" w:cs="Arial"/>
          <w:b/>
        </w:rPr>
        <w:t xml:space="preserve">Art. 5º </w:t>
      </w:r>
      <w:r w:rsidRPr="00CF58FA">
        <w:rPr>
          <w:rFonts w:ascii="Arial" w:eastAsia="Arial Unicode MS" w:hAnsi="Arial" w:cs="Arial"/>
        </w:rPr>
        <w:t xml:space="preserve">- </w:t>
      </w:r>
      <w:r w:rsidRPr="00CF58FA">
        <w:rPr>
          <w:rFonts w:ascii="Arial" w:hAnsi="Arial" w:cs="Arial"/>
        </w:rPr>
        <w:t>Esta Lei entra em vigor na data de sua publicação.</w:t>
      </w:r>
    </w:p>
    <w:p w14:paraId="017E5D90" w14:textId="77777777" w:rsidR="005B2CA8" w:rsidRPr="00CF58FA" w:rsidRDefault="005B2CA8" w:rsidP="005B2CA8">
      <w:pPr>
        <w:spacing w:after="0" w:line="360" w:lineRule="auto"/>
        <w:ind w:right="-143"/>
        <w:jc w:val="both"/>
        <w:rPr>
          <w:rFonts w:ascii="Arial" w:hAnsi="Arial" w:cs="Arial"/>
        </w:rPr>
      </w:pPr>
    </w:p>
    <w:p w14:paraId="11F79DAB" w14:textId="3A660D7C" w:rsidR="00A41318" w:rsidRDefault="00A41318" w:rsidP="005B2CA8">
      <w:pPr>
        <w:spacing w:after="20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CF58FA">
        <w:rPr>
          <w:rFonts w:ascii="Arial" w:eastAsia="Times New Roman" w:hAnsi="Arial" w:cs="Arial"/>
          <w:lang w:eastAsia="pt-BR"/>
        </w:rPr>
        <w:tab/>
        <w:t xml:space="preserve">Gabinete do Prefeito Municipal de Anta Gorda RS, aos </w:t>
      </w:r>
      <w:r w:rsidR="00335E87">
        <w:rPr>
          <w:rFonts w:ascii="Arial" w:eastAsia="Times New Roman" w:hAnsi="Arial" w:cs="Arial"/>
          <w:lang w:eastAsia="pt-BR"/>
        </w:rPr>
        <w:t>30</w:t>
      </w:r>
      <w:r w:rsidRPr="00CF58FA">
        <w:rPr>
          <w:rFonts w:ascii="Arial" w:eastAsia="Times New Roman" w:hAnsi="Arial" w:cs="Arial"/>
          <w:lang w:eastAsia="pt-BR"/>
        </w:rPr>
        <w:t xml:space="preserve"> dias do mês de novembro de 2022.</w:t>
      </w:r>
    </w:p>
    <w:p w14:paraId="782016CD" w14:textId="02179EA1" w:rsidR="00D875EA" w:rsidRDefault="00D875EA" w:rsidP="005B2CA8">
      <w:pPr>
        <w:spacing w:after="20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14:paraId="5F2D262E" w14:textId="77777777" w:rsidR="00D875EA" w:rsidRPr="00CF58FA" w:rsidRDefault="00D875EA" w:rsidP="005B2CA8">
      <w:pPr>
        <w:spacing w:after="20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14:paraId="636862F7" w14:textId="77777777" w:rsidR="00A41318" w:rsidRPr="00CF58FA" w:rsidRDefault="00A41318" w:rsidP="00A4131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t-BR"/>
        </w:rPr>
      </w:pPr>
      <w:r w:rsidRPr="00CF58FA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CF58FA">
        <w:rPr>
          <w:rFonts w:ascii="Arial" w:eastAsia="Times New Roman" w:hAnsi="Arial" w:cs="Arial"/>
          <w:lang w:eastAsia="pt-BR"/>
        </w:rPr>
        <w:t>Frighetto</w:t>
      </w:r>
      <w:proofErr w:type="spellEnd"/>
      <w:r w:rsidRPr="00CF58FA">
        <w:rPr>
          <w:rFonts w:ascii="Arial" w:eastAsia="Times New Roman" w:hAnsi="Arial" w:cs="Arial"/>
          <w:lang w:eastAsia="pt-BR"/>
        </w:rPr>
        <w:t>,</w:t>
      </w:r>
    </w:p>
    <w:p w14:paraId="4499406F" w14:textId="03905B59" w:rsidR="00AF2A7F" w:rsidRPr="00CF58FA" w:rsidRDefault="00A41318" w:rsidP="00796B88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CF58FA">
        <w:rPr>
          <w:rFonts w:ascii="Arial" w:eastAsia="Times New Roman" w:hAnsi="Arial" w:cs="Arial"/>
          <w:b/>
          <w:lang w:eastAsia="pt-BR"/>
        </w:rPr>
        <w:t>Prefeito Municipal</w:t>
      </w:r>
    </w:p>
    <w:p w14:paraId="540D2086" w14:textId="16A5A18E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6B337523" w14:textId="3021B488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18177FC7" w14:textId="588DBBE0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506D5E42" w14:textId="0EC5FAAC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5C2E5327" w14:textId="7838E19F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39348487" w14:textId="2ECCFAF2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08C3EFD5" w14:textId="5FD470A7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73F2B24C" w14:textId="40AF0293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150289B6" w14:textId="1D69C976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7E626C23" w14:textId="20DB645E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1BA6221F" w14:textId="4F77CD09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4201C0F0" w14:textId="58539BE4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1A905877" w14:textId="2E9E9084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141AF624" w14:textId="696182EA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5CE841EB" w14:textId="5535B853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08ED2DD5" w14:textId="0E040A84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4C141E07" w14:textId="3AD0D599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789F2D5D" w14:textId="0D9C4060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3E5E5274" w14:textId="438E1318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3C7F4939" w14:textId="7A28F0D0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0FAB44FD" w14:textId="6526B8AD" w:rsid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6995F137" w14:textId="77777777" w:rsidR="005B2CA8" w:rsidRPr="005B2CA8" w:rsidRDefault="005B2CA8" w:rsidP="00796B8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0" w:name="_GoBack"/>
      <w:bookmarkEnd w:id="0"/>
    </w:p>
    <w:p w14:paraId="4649AA41" w14:textId="10AD617D" w:rsidR="00AF2A7F" w:rsidRPr="00AE0079" w:rsidRDefault="00AF2A7F" w:rsidP="00AF2A7F">
      <w:pPr>
        <w:jc w:val="center"/>
        <w:rPr>
          <w:rFonts w:ascii="Arial" w:hAnsi="Arial" w:cs="Arial"/>
          <w:sz w:val="21"/>
          <w:szCs w:val="21"/>
          <w:u w:val="single"/>
        </w:rPr>
      </w:pPr>
      <w:r w:rsidRPr="00AE0079">
        <w:rPr>
          <w:rFonts w:ascii="Arial" w:hAnsi="Arial" w:cs="Arial"/>
          <w:sz w:val="21"/>
          <w:szCs w:val="21"/>
          <w:u w:val="single"/>
        </w:rPr>
        <w:lastRenderedPageBreak/>
        <w:t>JUSTIFICATIVA AO PROJETO DE LEI Nº 05</w:t>
      </w:r>
      <w:r w:rsidR="00242C0B">
        <w:rPr>
          <w:rFonts w:ascii="Arial" w:hAnsi="Arial" w:cs="Arial"/>
          <w:sz w:val="21"/>
          <w:szCs w:val="21"/>
          <w:u w:val="single"/>
        </w:rPr>
        <w:t>4</w:t>
      </w:r>
      <w:r w:rsidRPr="00AE0079">
        <w:rPr>
          <w:rFonts w:ascii="Arial" w:hAnsi="Arial" w:cs="Arial"/>
          <w:sz w:val="21"/>
          <w:szCs w:val="21"/>
          <w:u w:val="single"/>
        </w:rPr>
        <w:t>/2022</w:t>
      </w:r>
    </w:p>
    <w:p w14:paraId="131567D7" w14:textId="77777777" w:rsidR="00AF2A7F" w:rsidRPr="00AE0079" w:rsidRDefault="00AF2A7F" w:rsidP="00AF2A7F">
      <w:pPr>
        <w:jc w:val="center"/>
        <w:rPr>
          <w:rFonts w:ascii="Arial" w:hAnsi="Arial" w:cs="Arial"/>
          <w:sz w:val="21"/>
          <w:szCs w:val="21"/>
          <w:u w:val="single"/>
        </w:rPr>
      </w:pPr>
    </w:p>
    <w:p w14:paraId="373D6FFC" w14:textId="2A39DC5F" w:rsidR="00AF2A7F" w:rsidRPr="00AE0079" w:rsidRDefault="00AF2A7F" w:rsidP="00AF2A7F">
      <w:pPr>
        <w:spacing w:line="360" w:lineRule="auto"/>
        <w:ind w:firstLine="1701"/>
        <w:jc w:val="both"/>
        <w:rPr>
          <w:rFonts w:ascii="Arial" w:hAnsi="Arial" w:cs="Arial"/>
          <w:bCs/>
          <w:sz w:val="21"/>
          <w:szCs w:val="21"/>
        </w:rPr>
      </w:pPr>
      <w:r w:rsidRPr="00AE0079">
        <w:rPr>
          <w:rFonts w:ascii="Arial" w:hAnsi="Arial" w:cs="Arial"/>
          <w:bCs/>
          <w:sz w:val="21"/>
          <w:szCs w:val="21"/>
        </w:rPr>
        <w:t xml:space="preserve">Prezados Vereadores, visa o presente Projeto de Lei, autorização legislativa para contratação temporária, por excepcional interesse público, de profissionais para os cargos de </w:t>
      </w:r>
      <w:r w:rsidRPr="00AC5185">
        <w:rPr>
          <w:rFonts w:ascii="Arial" w:hAnsi="Arial" w:cs="Arial"/>
          <w:bCs/>
          <w:sz w:val="21"/>
          <w:szCs w:val="21"/>
        </w:rPr>
        <w:t xml:space="preserve">servente, atendente de creche, professor, operário, operador de máquinas, eletricista, </w:t>
      </w:r>
      <w:r w:rsidR="00C606FA" w:rsidRPr="00AC5185">
        <w:rPr>
          <w:rFonts w:ascii="Arial" w:hAnsi="Arial" w:cs="Arial"/>
          <w:bCs/>
          <w:sz w:val="21"/>
          <w:szCs w:val="21"/>
        </w:rPr>
        <w:t xml:space="preserve">pedreiro, </w:t>
      </w:r>
      <w:r w:rsidRPr="00AC5185">
        <w:rPr>
          <w:rFonts w:ascii="Arial" w:hAnsi="Arial" w:cs="Arial"/>
          <w:bCs/>
          <w:sz w:val="21"/>
          <w:szCs w:val="21"/>
        </w:rPr>
        <w:t xml:space="preserve">farmacêutico, agente de combate a endemias, agente </w:t>
      </w:r>
      <w:r w:rsidR="000D35D9" w:rsidRPr="00AC5185">
        <w:rPr>
          <w:rFonts w:ascii="Arial" w:hAnsi="Arial" w:cs="Arial"/>
          <w:bCs/>
          <w:sz w:val="21"/>
          <w:szCs w:val="21"/>
        </w:rPr>
        <w:t xml:space="preserve">comunitário </w:t>
      </w:r>
      <w:r w:rsidRPr="00AC5185">
        <w:rPr>
          <w:rFonts w:ascii="Arial" w:hAnsi="Arial" w:cs="Arial"/>
          <w:bCs/>
          <w:sz w:val="21"/>
          <w:szCs w:val="21"/>
        </w:rPr>
        <w:t>de saúde</w:t>
      </w:r>
      <w:r w:rsidR="000A12C0" w:rsidRPr="00AC5185">
        <w:rPr>
          <w:rFonts w:ascii="Arial" w:hAnsi="Arial" w:cs="Arial"/>
          <w:bCs/>
          <w:sz w:val="21"/>
          <w:szCs w:val="21"/>
        </w:rPr>
        <w:t xml:space="preserve"> e</w:t>
      </w:r>
      <w:r w:rsidRPr="00AC5185">
        <w:rPr>
          <w:rFonts w:ascii="Arial" w:hAnsi="Arial" w:cs="Arial"/>
          <w:bCs/>
          <w:sz w:val="21"/>
          <w:szCs w:val="21"/>
        </w:rPr>
        <w:t xml:space="preserve"> enfermeiro</w:t>
      </w:r>
      <w:r w:rsidR="000A12C0" w:rsidRPr="00AC5185">
        <w:rPr>
          <w:rFonts w:ascii="Arial" w:hAnsi="Arial" w:cs="Arial"/>
          <w:bCs/>
          <w:sz w:val="21"/>
          <w:szCs w:val="21"/>
        </w:rPr>
        <w:t>.</w:t>
      </w:r>
    </w:p>
    <w:p w14:paraId="4AFDD7F5" w14:textId="6FED3FCE" w:rsidR="00AF2A7F" w:rsidRPr="00AE0079" w:rsidRDefault="00AF2A7F" w:rsidP="00AF2A7F">
      <w:pPr>
        <w:spacing w:line="360" w:lineRule="auto"/>
        <w:ind w:firstLine="1701"/>
        <w:jc w:val="both"/>
        <w:rPr>
          <w:rFonts w:ascii="Arial" w:hAnsi="Arial" w:cs="Arial"/>
          <w:bCs/>
          <w:sz w:val="21"/>
          <w:szCs w:val="21"/>
        </w:rPr>
      </w:pPr>
      <w:r w:rsidRPr="00AE0079">
        <w:rPr>
          <w:rFonts w:ascii="Arial" w:hAnsi="Arial" w:cs="Arial"/>
          <w:bCs/>
          <w:sz w:val="21"/>
          <w:szCs w:val="21"/>
        </w:rPr>
        <w:t>Estamos encaminhando o respectivo Projeto de Lei tendo em vista que a Câmara Municipal de Vereadores entrará em recesso a partir do dia 1º de janeiro de 202</w:t>
      </w:r>
      <w:r w:rsidR="000D35D9" w:rsidRPr="00AE0079">
        <w:rPr>
          <w:rFonts w:ascii="Arial" w:hAnsi="Arial" w:cs="Arial"/>
          <w:bCs/>
          <w:sz w:val="21"/>
          <w:szCs w:val="21"/>
        </w:rPr>
        <w:t>3</w:t>
      </w:r>
      <w:r w:rsidRPr="00AE0079">
        <w:rPr>
          <w:rFonts w:ascii="Arial" w:hAnsi="Arial" w:cs="Arial"/>
          <w:bCs/>
          <w:sz w:val="21"/>
          <w:szCs w:val="21"/>
        </w:rPr>
        <w:t xml:space="preserve"> retornando aos trabalhos </w:t>
      </w:r>
      <w:r w:rsidR="000D35D9" w:rsidRPr="00AE0079">
        <w:rPr>
          <w:rFonts w:ascii="Arial" w:hAnsi="Arial" w:cs="Arial"/>
          <w:bCs/>
          <w:sz w:val="21"/>
          <w:szCs w:val="21"/>
        </w:rPr>
        <w:t xml:space="preserve">em </w:t>
      </w:r>
      <w:r w:rsidR="00DE4159" w:rsidRPr="00AE0079">
        <w:rPr>
          <w:rFonts w:ascii="Arial" w:hAnsi="Arial" w:cs="Arial"/>
          <w:bCs/>
          <w:sz w:val="21"/>
          <w:szCs w:val="21"/>
        </w:rPr>
        <w:t xml:space="preserve">1º de </w:t>
      </w:r>
      <w:r w:rsidR="000D35D9" w:rsidRPr="00AE0079">
        <w:rPr>
          <w:rFonts w:ascii="Arial" w:hAnsi="Arial" w:cs="Arial"/>
          <w:bCs/>
          <w:sz w:val="21"/>
          <w:szCs w:val="21"/>
        </w:rPr>
        <w:t xml:space="preserve">fevereiro de </w:t>
      </w:r>
      <w:r w:rsidRPr="00AE0079">
        <w:rPr>
          <w:rFonts w:ascii="Arial" w:hAnsi="Arial" w:cs="Arial"/>
          <w:bCs/>
          <w:sz w:val="21"/>
          <w:szCs w:val="21"/>
        </w:rPr>
        <w:t>202</w:t>
      </w:r>
      <w:r w:rsidR="000D35D9" w:rsidRPr="00AE0079">
        <w:rPr>
          <w:rFonts w:ascii="Arial" w:hAnsi="Arial" w:cs="Arial"/>
          <w:bCs/>
          <w:sz w:val="21"/>
          <w:szCs w:val="21"/>
        </w:rPr>
        <w:t>3</w:t>
      </w:r>
      <w:r w:rsidRPr="00AE0079">
        <w:rPr>
          <w:rFonts w:ascii="Arial" w:hAnsi="Arial" w:cs="Arial"/>
          <w:bCs/>
          <w:sz w:val="21"/>
          <w:szCs w:val="21"/>
        </w:rPr>
        <w:t>.</w:t>
      </w:r>
    </w:p>
    <w:p w14:paraId="0752C1CD" w14:textId="77777777" w:rsidR="00AF2A7F" w:rsidRPr="00AE0079" w:rsidRDefault="00AF2A7F" w:rsidP="00AF2A7F">
      <w:pPr>
        <w:spacing w:line="360" w:lineRule="auto"/>
        <w:ind w:firstLine="1701"/>
        <w:jc w:val="both"/>
        <w:rPr>
          <w:rFonts w:ascii="Arial" w:hAnsi="Arial" w:cs="Arial"/>
          <w:bCs/>
          <w:sz w:val="21"/>
          <w:szCs w:val="21"/>
        </w:rPr>
      </w:pPr>
      <w:r w:rsidRPr="00AE0079">
        <w:rPr>
          <w:rFonts w:ascii="Arial" w:hAnsi="Arial" w:cs="Arial"/>
          <w:bCs/>
          <w:sz w:val="21"/>
          <w:szCs w:val="21"/>
        </w:rPr>
        <w:t>No período que compreende o recesso desta Casa Legislativa alguns contratos, oriundos de processo seletivo, se encerram sem possibilidade de renovação. Diante disso e para não prejudicar o trabalho das secretarias estamos encaminhando o presente Projeto de Lei para que tenhamos tempo hábil em realizarmos os processos seletivos preenchendo as vagas que estarão disponíveis e assim agilizarmos os trabalhos.</w:t>
      </w:r>
    </w:p>
    <w:p w14:paraId="0CE18940" w14:textId="2AECBE08" w:rsidR="00AF2A7F" w:rsidRPr="00AC5185" w:rsidRDefault="00AF2A7F" w:rsidP="00AF2A7F">
      <w:pPr>
        <w:spacing w:line="360" w:lineRule="auto"/>
        <w:ind w:firstLine="1701"/>
        <w:jc w:val="both"/>
        <w:rPr>
          <w:rFonts w:ascii="Arial" w:hAnsi="Arial" w:cs="Arial"/>
          <w:bCs/>
          <w:sz w:val="21"/>
          <w:szCs w:val="21"/>
        </w:rPr>
      </w:pPr>
      <w:r w:rsidRPr="00AC5185">
        <w:rPr>
          <w:rFonts w:ascii="Arial" w:hAnsi="Arial" w:cs="Arial"/>
          <w:bCs/>
          <w:sz w:val="21"/>
          <w:szCs w:val="21"/>
        </w:rPr>
        <w:t>Ressaltamos que</w:t>
      </w:r>
      <w:r w:rsidR="00B00FF3" w:rsidRPr="00AC5185">
        <w:rPr>
          <w:rFonts w:ascii="Arial" w:hAnsi="Arial" w:cs="Arial"/>
          <w:bCs/>
          <w:sz w:val="21"/>
          <w:szCs w:val="21"/>
        </w:rPr>
        <w:t xml:space="preserve"> </w:t>
      </w:r>
      <w:r w:rsidRPr="00AC5185">
        <w:rPr>
          <w:rFonts w:ascii="Arial" w:hAnsi="Arial" w:cs="Arial"/>
          <w:bCs/>
          <w:sz w:val="21"/>
          <w:szCs w:val="21"/>
        </w:rPr>
        <w:t>a Reforma Administrativa</w:t>
      </w:r>
      <w:r w:rsidR="00C40909" w:rsidRPr="00AC5185">
        <w:rPr>
          <w:rFonts w:ascii="Arial" w:hAnsi="Arial" w:cs="Arial"/>
          <w:bCs/>
          <w:sz w:val="21"/>
          <w:szCs w:val="21"/>
        </w:rPr>
        <w:t xml:space="preserve">, com a redução, extinção e criação de cargos encontra-se em análise </w:t>
      </w:r>
      <w:r w:rsidR="00AE0079" w:rsidRPr="00AC5185">
        <w:rPr>
          <w:rFonts w:ascii="Arial" w:hAnsi="Arial" w:cs="Arial"/>
          <w:bCs/>
          <w:sz w:val="21"/>
          <w:szCs w:val="21"/>
        </w:rPr>
        <w:t>final</w:t>
      </w:r>
      <w:r w:rsidR="00A62FB5" w:rsidRPr="00AC5185">
        <w:rPr>
          <w:rFonts w:ascii="Arial" w:hAnsi="Arial" w:cs="Arial"/>
          <w:bCs/>
          <w:sz w:val="21"/>
          <w:szCs w:val="21"/>
        </w:rPr>
        <w:t xml:space="preserve"> e</w:t>
      </w:r>
      <w:r w:rsidRPr="00AC5185">
        <w:rPr>
          <w:rFonts w:ascii="Arial" w:hAnsi="Arial" w:cs="Arial"/>
          <w:bCs/>
          <w:sz w:val="21"/>
          <w:szCs w:val="21"/>
        </w:rPr>
        <w:t xml:space="preserve"> que nos próximos</w:t>
      </w:r>
      <w:r w:rsidR="00AE0079" w:rsidRPr="00AC5185">
        <w:rPr>
          <w:rFonts w:ascii="Arial" w:hAnsi="Arial" w:cs="Arial"/>
          <w:bCs/>
          <w:sz w:val="21"/>
          <w:szCs w:val="21"/>
        </w:rPr>
        <w:t xml:space="preserve"> dias será apresentada aos Nobres Pares deste Colendo Poder Legislativo e que</w:t>
      </w:r>
      <w:r w:rsidRPr="00AC5185">
        <w:rPr>
          <w:rFonts w:ascii="Arial" w:hAnsi="Arial" w:cs="Arial"/>
          <w:bCs/>
          <w:sz w:val="21"/>
          <w:szCs w:val="21"/>
        </w:rPr>
        <w:t xml:space="preserve"> </w:t>
      </w:r>
      <w:r w:rsidR="00B00FF3" w:rsidRPr="00AC5185">
        <w:rPr>
          <w:rFonts w:ascii="Arial" w:hAnsi="Arial" w:cs="Arial"/>
          <w:bCs/>
          <w:sz w:val="21"/>
          <w:szCs w:val="21"/>
        </w:rPr>
        <w:t>após apreciação e aprovação da mesma,</w:t>
      </w:r>
      <w:r w:rsidRPr="00AC5185">
        <w:rPr>
          <w:rFonts w:ascii="Arial" w:hAnsi="Arial" w:cs="Arial"/>
          <w:bCs/>
          <w:sz w:val="21"/>
          <w:szCs w:val="21"/>
        </w:rPr>
        <w:t xml:space="preserve"> </w:t>
      </w:r>
      <w:r w:rsidR="000D35D9" w:rsidRPr="00AC5185">
        <w:rPr>
          <w:rFonts w:ascii="Arial" w:hAnsi="Arial" w:cs="Arial"/>
          <w:bCs/>
          <w:sz w:val="21"/>
          <w:szCs w:val="21"/>
        </w:rPr>
        <w:t>será realizado</w:t>
      </w:r>
      <w:r w:rsidRPr="00AC5185">
        <w:rPr>
          <w:rFonts w:ascii="Arial" w:hAnsi="Arial" w:cs="Arial"/>
          <w:bCs/>
          <w:sz w:val="21"/>
          <w:szCs w:val="21"/>
        </w:rPr>
        <w:t xml:space="preserve"> um novo concurso público no município, preenchendo em definitivo o déficit de cargos, os quais vem sendo preenchidos por processos seletivos.</w:t>
      </w:r>
    </w:p>
    <w:p w14:paraId="435B236F" w14:textId="77777777" w:rsidR="00AF2A7F" w:rsidRPr="00AE0079" w:rsidRDefault="00AF2A7F" w:rsidP="00AF2A7F">
      <w:pPr>
        <w:spacing w:line="360" w:lineRule="auto"/>
        <w:ind w:firstLine="1701"/>
        <w:jc w:val="both"/>
        <w:rPr>
          <w:rFonts w:ascii="Arial" w:hAnsi="Arial" w:cs="Arial"/>
          <w:bCs/>
          <w:sz w:val="21"/>
          <w:szCs w:val="21"/>
        </w:rPr>
      </w:pPr>
      <w:r w:rsidRPr="00AE0079">
        <w:rPr>
          <w:rFonts w:ascii="Arial" w:hAnsi="Arial" w:cs="Arial"/>
          <w:bCs/>
          <w:sz w:val="21"/>
          <w:szCs w:val="21"/>
        </w:rPr>
        <w:t>O vencimento mensal estabelecido no art. 1º do presente Projeto de Lei está de acordo com o índice de 202</w:t>
      </w:r>
      <w:r w:rsidR="000D35D9" w:rsidRPr="00AE0079">
        <w:rPr>
          <w:rFonts w:ascii="Arial" w:hAnsi="Arial" w:cs="Arial"/>
          <w:bCs/>
          <w:sz w:val="21"/>
          <w:szCs w:val="21"/>
        </w:rPr>
        <w:t>2</w:t>
      </w:r>
      <w:r w:rsidRPr="00AE0079">
        <w:rPr>
          <w:rFonts w:ascii="Arial" w:hAnsi="Arial" w:cs="Arial"/>
          <w:bCs/>
          <w:sz w:val="21"/>
          <w:szCs w:val="21"/>
        </w:rPr>
        <w:t>, em 202</w:t>
      </w:r>
      <w:r w:rsidR="000D35D9" w:rsidRPr="00AE0079">
        <w:rPr>
          <w:rFonts w:ascii="Arial" w:hAnsi="Arial" w:cs="Arial"/>
          <w:bCs/>
          <w:sz w:val="21"/>
          <w:szCs w:val="21"/>
        </w:rPr>
        <w:t>3</w:t>
      </w:r>
      <w:r w:rsidRPr="00AE0079">
        <w:rPr>
          <w:rFonts w:ascii="Arial" w:hAnsi="Arial" w:cs="Arial"/>
          <w:bCs/>
          <w:sz w:val="21"/>
          <w:szCs w:val="21"/>
        </w:rPr>
        <w:t xml:space="preserve"> será reajustado conforme o índice de reajuste dos demais servidores.</w:t>
      </w:r>
    </w:p>
    <w:p w14:paraId="1A6B223B" w14:textId="51A7A8FF" w:rsidR="00AF2A7F" w:rsidRPr="00AE0079" w:rsidRDefault="00AF2A7F" w:rsidP="00AF2A7F">
      <w:pPr>
        <w:spacing w:line="360" w:lineRule="auto"/>
        <w:ind w:firstLine="1701"/>
        <w:jc w:val="both"/>
        <w:rPr>
          <w:rFonts w:ascii="Arial" w:hAnsi="Arial" w:cs="Arial"/>
          <w:bCs/>
          <w:sz w:val="21"/>
          <w:szCs w:val="21"/>
        </w:rPr>
      </w:pPr>
      <w:r w:rsidRPr="00AE0079">
        <w:rPr>
          <w:rFonts w:ascii="Arial" w:hAnsi="Arial" w:cs="Arial"/>
          <w:bCs/>
          <w:sz w:val="21"/>
          <w:szCs w:val="21"/>
        </w:rPr>
        <w:t>Justifica-se a contratação dos referidos profissionais para que as secretarias possam desempenhar suas atividades com eficácia, atendendo</w:t>
      </w:r>
      <w:r w:rsidR="00AE0079" w:rsidRPr="00AE0079">
        <w:rPr>
          <w:rFonts w:ascii="Arial" w:hAnsi="Arial" w:cs="Arial"/>
          <w:bCs/>
          <w:sz w:val="21"/>
          <w:szCs w:val="21"/>
        </w:rPr>
        <w:t xml:space="preserve"> </w:t>
      </w:r>
      <w:r w:rsidRPr="00AE0079">
        <w:rPr>
          <w:rFonts w:ascii="Arial" w:hAnsi="Arial" w:cs="Arial"/>
          <w:bCs/>
          <w:sz w:val="21"/>
          <w:szCs w:val="21"/>
        </w:rPr>
        <w:t>assim as necessidades de todos os munícipes.</w:t>
      </w:r>
    </w:p>
    <w:p w14:paraId="58DBEBDF" w14:textId="77777777" w:rsidR="009067C8" w:rsidRPr="00AE0079" w:rsidRDefault="00AF2A7F" w:rsidP="00AF2A7F">
      <w:pPr>
        <w:shd w:val="clear" w:color="auto" w:fill="FBFBFB"/>
        <w:spacing w:after="0" w:line="360" w:lineRule="auto"/>
        <w:ind w:firstLine="1276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E0079">
        <w:rPr>
          <w:rFonts w:ascii="Arial Narrow" w:hAnsi="Arial Narrow" w:cs="Arial"/>
          <w:b/>
          <w:sz w:val="21"/>
          <w:szCs w:val="21"/>
          <w:lang w:eastAsia="pt-BR"/>
        </w:rPr>
        <w:t xml:space="preserve">         </w:t>
      </w:r>
      <w:r w:rsidRPr="00AE0079">
        <w:rPr>
          <w:rFonts w:ascii="Arial" w:hAnsi="Arial" w:cs="Arial"/>
          <w:sz w:val="21"/>
          <w:szCs w:val="21"/>
          <w:lang w:eastAsia="pt-BR"/>
        </w:rPr>
        <w:t>Ante o exposto, solicito a apreciação do incluso Projeto de Lei, certo de que após o trâmite regular, será ao final deliberado e aprovado.</w:t>
      </w:r>
      <w:r w:rsidRPr="00AE0079">
        <w:rPr>
          <w:rFonts w:ascii="Arial" w:hAnsi="Arial" w:cs="Arial"/>
          <w:color w:val="000000"/>
          <w:sz w:val="21"/>
          <w:szCs w:val="21"/>
        </w:rPr>
        <w:t xml:space="preserve">     </w:t>
      </w:r>
    </w:p>
    <w:p w14:paraId="1B0D0129" w14:textId="2A9608CA" w:rsidR="00AF2A7F" w:rsidRPr="00AE0079" w:rsidRDefault="00AF2A7F" w:rsidP="00AF2A7F">
      <w:pPr>
        <w:shd w:val="clear" w:color="auto" w:fill="FBFBFB"/>
        <w:spacing w:after="0" w:line="360" w:lineRule="auto"/>
        <w:ind w:firstLine="1276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E0079">
        <w:rPr>
          <w:rFonts w:ascii="Arial" w:hAnsi="Arial" w:cs="Arial"/>
          <w:color w:val="000000"/>
          <w:sz w:val="21"/>
          <w:szCs w:val="21"/>
        </w:rPr>
        <w:t xml:space="preserve">                     </w:t>
      </w:r>
    </w:p>
    <w:p w14:paraId="63B0D898" w14:textId="280B17BA" w:rsidR="00AF2A7F" w:rsidRDefault="008F59CC" w:rsidP="009067C8">
      <w:pPr>
        <w:spacing w:after="200" w:line="360" w:lineRule="auto"/>
        <w:ind w:firstLine="1418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AE0079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    Valendo-nos da oportunidade, reiteramos protestos da mais alta estima e consideração.</w:t>
      </w:r>
    </w:p>
    <w:p w14:paraId="4C9A1349" w14:textId="77777777" w:rsidR="00AE0079" w:rsidRPr="00AE0079" w:rsidRDefault="00AE0079" w:rsidP="009067C8">
      <w:pPr>
        <w:spacing w:after="200" w:line="360" w:lineRule="auto"/>
        <w:ind w:firstLine="1418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12721A09" w14:textId="77777777" w:rsidR="00AF2A7F" w:rsidRPr="00AE0079" w:rsidRDefault="00AF2A7F" w:rsidP="00AF2A7F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AE0079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AE0079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AE0079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14:paraId="3E5D8471" w14:textId="32B20A8E" w:rsidR="00AF2A7F" w:rsidRDefault="00AF2A7F" w:rsidP="000D35D9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AE0079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14:paraId="5C5F05AE" w14:textId="77777777" w:rsidR="00DE2B1D" w:rsidRPr="001C584C" w:rsidRDefault="00DE2B1D" w:rsidP="00DE2B1D">
      <w:pPr>
        <w:pStyle w:val="SemEspaamento"/>
        <w:spacing w:line="360" w:lineRule="auto"/>
        <w:jc w:val="center"/>
        <w:rPr>
          <w:b/>
          <w:sz w:val="24"/>
          <w:szCs w:val="24"/>
        </w:rPr>
      </w:pPr>
      <w:r w:rsidRPr="001C584C">
        <w:rPr>
          <w:b/>
          <w:sz w:val="24"/>
          <w:szCs w:val="24"/>
        </w:rPr>
        <w:lastRenderedPageBreak/>
        <w:t xml:space="preserve">PROJETO DE LEI </w:t>
      </w:r>
      <w:proofErr w:type="gramStart"/>
      <w:r w:rsidRPr="001C584C">
        <w:rPr>
          <w:b/>
          <w:sz w:val="24"/>
          <w:szCs w:val="24"/>
        </w:rPr>
        <w:t>Nº  054</w:t>
      </w:r>
      <w:proofErr w:type="gramEnd"/>
      <w:r w:rsidRPr="001C584C">
        <w:rPr>
          <w:b/>
          <w:sz w:val="24"/>
          <w:szCs w:val="24"/>
        </w:rPr>
        <w:t>/2022.</w:t>
      </w:r>
    </w:p>
    <w:p w14:paraId="4469D7C0" w14:textId="77777777" w:rsidR="00DE2B1D" w:rsidRPr="001C584C" w:rsidRDefault="00DE2B1D" w:rsidP="00DE2B1D">
      <w:pPr>
        <w:pStyle w:val="SemEspaamento"/>
        <w:spacing w:line="360" w:lineRule="auto"/>
        <w:jc w:val="center"/>
        <w:rPr>
          <w:sz w:val="24"/>
          <w:szCs w:val="24"/>
        </w:rPr>
      </w:pPr>
      <w:r w:rsidRPr="001C584C">
        <w:rPr>
          <w:sz w:val="24"/>
          <w:szCs w:val="24"/>
        </w:rPr>
        <w:t>ESTIMATIVA DE IMPACTO ORÇAMENTÁRIO E FINANCEIRO.</w:t>
      </w:r>
    </w:p>
    <w:p w14:paraId="2B86BE0A" w14:textId="77777777" w:rsidR="00DE2B1D" w:rsidRPr="001C584C" w:rsidRDefault="00DE2B1D" w:rsidP="00DE2B1D">
      <w:pPr>
        <w:pStyle w:val="SemEspaamento"/>
        <w:spacing w:line="360" w:lineRule="auto"/>
        <w:jc w:val="center"/>
        <w:rPr>
          <w:sz w:val="24"/>
          <w:szCs w:val="24"/>
        </w:rPr>
      </w:pPr>
      <w:r w:rsidRPr="001C584C">
        <w:rPr>
          <w:sz w:val="24"/>
          <w:szCs w:val="24"/>
        </w:rPr>
        <w:t>BASE LEGAL: ARTIGO  16 e 17 da Lei Complementar nº 101/2013.</w:t>
      </w:r>
    </w:p>
    <w:p w14:paraId="6B353E93" w14:textId="77777777" w:rsidR="00DE2B1D" w:rsidRPr="001C584C" w:rsidRDefault="00DE2B1D" w:rsidP="00DE2B1D">
      <w:pPr>
        <w:pStyle w:val="SemEspaamento"/>
        <w:spacing w:line="360" w:lineRule="auto"/>
        <w:jc w:val="center"/>
        <w:rPr>
          <w:b/>
          <w:sz w:val="24"/>
          <w:szCs w:val="24"/>
        </w:rPr>
      </w:pPr>
      <w:r w:rsidRPr="001C584C">
        <w:rPr>
          <w:b/>
          <w:sz w:val="24"/>
          <w:szCs w:val="24"/>
        </w:rPr>
        <w:t>CONTRATAÇÕES TEMPORÁRIAS</w:t>
      </w:r>
    </w:p>
    <w:p w14:paraId="74AE8F66" w14:textId="77777777" w:rsidR="00DE2B1D" w:rsidRPr="004F18C6" w:rsidRDefault="00DE2B1D" w:rsidP="00DE2B1D">
      <w:pPr>
        <w:pStyle w:val="SemEspaamento"/>
        <w:rPr>
          <w:sz w:val="24"/>
          <w:szCs w:val="24"/>
        </w:rPr>
      </w:pPr>
      <w:r w:rsidRPr="004F18C6">
        <w:rPr>
          <w:sz w:val="24"/>
          <w:szCs w:val="24"/>
        </w:rPr>
        <w:t>Cargo</w:t>
      </w:r>
      <w:r>
        <w:rPr>
          <w:sz w:val="24"/>
          <w:szCs w:val="24"/>
        </w:rPr>
        <w:t>:</w:t>
      </w:r>
      <w:r w:rsidRPr="004F18C6">
        <w:rPr>
          <w:sz w:val="24"/>
          <w:szCs w:val="24"/>
        </w:rPr>
        <w:t xml:space="preserve"> </w:t>
      </w:r>
      <w:r>
        <w:rPr>
          <w:sz w:val="24"/>
          <w:szCs w:val="24"/>
        </w:rPr>
        <w:t>SERVENTE</w:t>
      </w:r>
    </w:p>
    <w:p w14:paraId="67C041F3" w14:textId="77777777" w:rsidR="00DE2B1D" w:rsidRPr="004F18C6" w:rsidRDefault="00DE2B1D" w:rsidP="00DE2B1D">
      <w:pPr>
        <w:pStyle w:val="SemEspaamento"/>
        <w:rPr>
          <w:rFonts w:cs="Arial"/>
          <w:sz w:val="24"/>
          <w:szCs w:val="24"/>
        </w:rPr>
      </w:pPr>
      <w:r w:rsidRPr="004F18C6">
        <w:rPr>
          <w:rFonts w:cs="Arial"/>
          <w:sz w:val="24"/>
          <w:szCs w:val="24"/>
        </w:rPr>
        <w:t xml:space="preserve">Vencimento Básico: R$ </w:t>
      </w:r>
      <w:r>
        <w:rPr>
          <w:rFonts w:cs="Arial"/>
          <w:sz w:val="24"/>
          <w:szCs w:val="24"/>
        </w:rPr>
        <w:t xml:space="preserve">1.323,93 </w:t>
      </w:r>
    </w:p>
    <w:p w14:paraId="55AEF7E5" w14:textId="77777777" w:rsidR="00DE2B1D" w:rsidRPr="004F18C6" w:rsidRDefault="00DE2B1D" w:rsidP="00DE2B1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Nº de Vagas: 09</w:t>
      </w:r>
    </w:p>
    <w:tbl>
      <w:tblPr>
        <w:tblW w:w="860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7"/>
        <w:gridCol w:w="2861"/>
        <w:gridCol w:w="2819"/>
      </w:tblGrid>
      <w:tr w:rsidR="00DE2B1D" w:rsidRPr="00AB2961" w14:paraId="526CEA5D" w14:textId="77777777" w:rsidTr="00DE2B1D">
        <w:trPr>
          <w:trHeight w:val="226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642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3231" w14:textId="77777777" w:rsidR="00DE2B1D" w:rsidRPr="00AB2961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Prazo 6 meses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4ED5" w14:textId="77777777" w:rsidR="00DE2B1D" w:rsidRPr="00AB2961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Prorrogação</w:t>
            </w:r>
          </w:p>
        </w:tc>
      </w:tr>
      <w:tr w:rsidR="00DE2B1D" w:rsidRPr="00AB2961" w14:paraId="1ACBD41B" w14:textId="77777777" w:rsidTr="00DE2B1D">
        <w:trPr>
          <w:trHeight w:val="475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D957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9E99" w14:textId="77777777" w:rsidR="00DE2B1D" w:rsidRPr="00AB2961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0BB4" w14:textId="77777777" w:rsidR="00DE2B1D" w:rsidRPr="00AB2961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</w:tr>
      <w:tr w:rsidR="00DE2B1D" w:rsidRPr="00AB2961" w14:paraId="14E5B618" w14:textId="77777777" w:rsidTr="00DE2B1D">
        <w:trPr>
          <w:trHeight w:val="226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CFE0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8378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71.492,22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43D2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71.492,22 </w:t>
            </w:r>
          </w:p>
        </w:tc>
      </w:tr>
      <w:tr w:rsidR="00DE2B1D" w:rsidRPr="00AB2961" w14:paraId="5E313479" w14:textId="77777777" w:rsidTr="00DE2B1D">
        <w:trPr>
          <w:trHeight w:val="226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7249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Insalubridade 10%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43DF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6.544,80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8452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6.544,80 </w:t>
            </w:r>
          </w:p>
        </w:tc>
      </w:tr>
      <w:tr w:rsidR="00DE2B1D" w:rsidRPr="00AB2961" w14:paraId="1B6E4535" w14:textId="77777777" w:rsidTr="00DE2B1D">
        <w:trPr>
          <w:trHeight w:val="226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FB5F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Encargos patronais (21%)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3731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16.387,77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17D0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16.387,77 </w:t>
            </w:r>
          </w:p>
        </w:tc>
      </w:tr>
      <w:tr w:rsidR="00DE2B1D" w:rsidRPr="00AB2961" w14:paraId="2EFCED39" w14:textId="77777777" w:rsidTr="00DE2B1D">
        <w:trPr>
          <w:trHeight w:val="226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B009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396F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6.503,09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5461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6.503,09 </w:t>
            </w:r>
          </w:p>
        </w:tc>
      </w:tr>
      <w:tr w:rsidR="00DE2B1D" w:rsidRPr="00AB2961" w14:paraId="29CAFE49" w14:textId="77777777" w:rsidTr="00DE2B1D">
        <w:trPr>
          <w:trHeight w:val="226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7155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Encargos 13º </w:t>
            </w:r>
            <w:proofErr w:type="spellStart"/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AA9D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1.365,65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0F9E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1.365,65 </w:t>
            </w:r>
          </w:p>
        </w:tc>
      </w:tr>
      <w:tr w:rsidR="00DE2B1D" w:rsidRPr="00AB2961" w14:paraId="6DC9734B" w14:textId="77777777" w:rsidTr="00DE2B1D">
        <w:trPr>
          <w:trHeight w:val="226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00D9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65DE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6.503,09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B1D2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6.503,09 </w:t>
            </w:r>
          </w:p>
        </w:tc>
      </w:tr>
      <w:tr w:rsidR="00DE2B1D" w:rsidRPr="00AB2961" w14:paraId="364FC2AB" w14:textId="77777777" w:rsidTr="00DE2B1D">
        <w:trPr>
          <w:trHeight w:val="226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F250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1/3 Férias </w:t>
            </w:r>
            <w:proofErr w:type="spellStart"/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E0D2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2.167,70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B880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2.167,70 </w:t>
            </w:r>
          </w:p>
        </w:tc>
      </w:tr>
      <w:tr w:rsidR="00DE2B1D" w:rsidRPr="00AB2961" w14:paraId="3860509B" w14:textId="77777777" w:rsidTr="00DE2B1D">
        <w:trPr>
          <w:trHeight w:val="226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EE7E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>Projeção de Despesas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1F7A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110.964,31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8501" w14:textId="77777777" w:rsidR="00DE2B1D" w:rsidRPr="00AB2961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29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110.964,31 </w:t>
            </w:r>
          </w:p>
        </w:tc>
      </w:tr>
    </w:tbl>
    <w:p w14:paraId="62010A98" w14:textId="77777777" w:rsidR="00DE2B1D" w:rsidRDefault="00DE2B1D" w:rsidP="00DE2B1D">
      <w:pPr>
        <w:pStyle w:val="SemEspaamento"/>
      </w:pPr>
    </w:p>
    <w:p w14:paraId="5D006393" w14:textId="77777777" w:rsidR="00DE2B1D" w:rsidRPr="004F18C6" w:rsidRDefault="00DE2B1D" w:rsidP="00DE2B1D">
      <w:pPr>
        <w:pStyle w:val="SemEspaamento"/>
        <w:rPr>
          <w:sz w:val="24"/>
          <w:szCs w:val="24"/>
        </w:rPr>
      </w:pPr>
      <w:r w:rsidRPr="004F18C6">
        <w:rPr>
          <w:sz w:val="24"/>
          <w:szCs w:val="24"/>
        </w:rPr>
        <w:t>Cargo</w:t>
      </w:r>
      <w:r>
        <w:rPr>
          <w:sz w:val="24"/>
          <w:szCs w:val="24"/>
        </w:rPr>
        <w:t>:</w:t>
      </w:r>
      <w:r w:rsidRPr="004F18C6">
        <w:rPr>
          <w:sz w:val="24"/>
          <w:szCs w:val="24"/>
        </w:rPr>
        <w:t xml:space="preserve"> </w:t>
      </w:r>
      <w:r>
        <w:rPr>
          <w:sz w:val="24"/>
          <w:szCs w:val="24"/>
        </w:rPr>
        <w:t>ATENDENTE DE CRECHE</w:t>
      </w:r>
    </w:p>
    <w:p w14:paraId="72F8EFFE" w14:textId="77777777" w:rsidR="00DE2B1D" w:rsidRPr="004F18C6" w:rsidRDefault="00DE2B1D" w:rsidP="00DE2B1D">
      <w:pPr>
        <w:pStyle w:val="SemEspaamento"/>
        <w:rPr>
          <w:rFonts w:cs="Arial"/>
          <w:sz w:val="24"/>
          <w:szCs w:val="24"/>
        </w:rPr>
      </w:pPr>
      <w:r w:rsidRPr="004F18C6">
        <w:rPr>
          <w:rFonts w:cs="Arial"/>
          <w:sz w:val="24"/>
          <w:szCs w:val="24"/>
        </w:rPr>
        <w:t xml:space="preserve">Vencimento Básico: R$ </w:t>
      </w:r>
      <w:r>
        <w:rPr>
          <w:rFonts w:cs="Arial"/>
          <w:sz w:val="24"/>
          <w:szCs w:val="24"/>
        </w:rPr>
        <w:t xml:space="preserve">1.526,14 </w:t>
      </w:r>
    </w:p>
    <w:p w14:paraId="531BCB33" w14:textId="77777777" w:rsidR="00DE2B1D" w:rsidRPr="004F18C6" w:rsidRDefault="00DE2B1D" w:rsidP="00DE2B1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Nº de Vagas: 07</w:t>
      </w:r>
    </w:p>
    <w:tbl>
      <w:tblPr>
        <w:tblW w:w="86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2876"/>
        <w:gridCol w:w="2833"/>
      </w:tblGrid>
      <w:tr w:rsidR="00DE2B1D" w:rsidRPr="00CE7ACE" w14:paraId="6EA097B0" w14:textId="77777777" w:rsidTr="00DE2B1D">
        <w:trPr>
          <w:trHeight w:val="23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3AF7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14F6" w14:textId="77777777" w:rsidR="00DE2B1D" w:rsidRPr="00CE7ACE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Prazo 6 meses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E554" w14:textId="77777777" w:rsidR="00DE2B1D" w:rsidRPr="00CE7ACE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Prorrogação</w:t>
            </w:r>
          </w:p>
        </w:tc>
      </w:tr>
      <w:tr w:rsidR="00DE2B1D" w:rsidRPr="00CE7ACE" w14:paraId="0A7D8A49" w14:textId="77777777" w:rsidTr="00DE2B1D">
        <w:trPr>
          <w:trHeight w:val="48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226A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1080" w14:textId="77777777" w:rsidR="00DE2B1D" w:rsidRPr="00CE7ACE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F018" w14:textId="77777777" w:rsidR="00DE2B1D" w:rsidRPr="00CE7ACE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</w:tr>
      <w:tr w:rsidR="00DE2B1D" w:rsidRPr="00CE7ACE" w14:paraId="5B1CFAE3" w14:textId="77777777" w:rsidTr="00DE2B1D">
        <w:trPr>
          <w:trHeight w:val="23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C387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BD93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64.097,88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9EB3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64.097,88 </w:t>
            </w:r>
          </w:p>
        </w:tc>
      </w:tr>
      <w:tr w:rsidR="00DE2B1D" w:rsidRPr="00CE7ACE" w14:paraId="075AE8DE" w14:textId="77777777" w:rsidTr="00DE2B1D">
        <w:trPr>
          <w:trHeight w:val="23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9B5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Insalubridade 2</w:t>
            </w: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E62A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10.180,80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C90E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10.180,80 </w:t>
            </w:r>
          </w:p>
        </w:tc>
      </w:tr>
      <w:tr w:rsidR="00DE2B1D" w:rsidRPr="00CE7ACE" w14:paraId="332FF905" w14:textId="77777777" w:rsidTr="00DE2B1D">
        <w:trPr>
          <w:trHeight w:val="23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4AC4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Encargos patronais (21%)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0AEF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15.598,52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279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15.598,52 </w:t>
            </w:r>
          </w:p>
        </w:tc>
      </w:tr>
      <w:tr w:rsidR="00DE2B1D" w:rsidRPr="00CE7ACE" w14:paraId="12E53B1D" w14:textId="77777777" w:rsidTr="00DE2B1D">
        <w:trPr>
          <w:trHeight w:val="23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FF38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F58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6.189,89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E14F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6.189,89 </w:t>
            </w:r>
          </w:p>
        </w:tc>
      </w:tr>
      <w:tr w:rsidR="00DE2B1D" w:rsidRPr="00CE7ACE" w14:paraId="1492EF56" w14:textId="77777777" w:rsidTr="00DE2B1D">
        <w:trPr>
          <w:trHeight w:val="23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8FD7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Encargos 13º </w:t>
            </w:r>
            <w:proofErr w:type="spellStart"/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26D1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1.299,88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F36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1.299,88 </w:t>
            </w:r>
          </w:p>
        </w:tc>
      </w:tr>
      <w:tr w:rsidR="00DE2B1D" w:rsidRPr="00CE7ACE" w14:paraId="05CBAC9A" w14:textId="77777777" w:rsidTr="00DE2B1D">
        <w:trPr>
          <w:trHeight w:val="23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69DE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4942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6.189,89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3A20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6.189,89 </w:t>
            </w:r>
          </w:p>
        </w:tc>
      </w:tr>
      <w:tr w:rsidR="00DE2B1D" w:rsidRPr="00CE7ACE" w14:paraId="63BBFB58" w14:textId="77777777" w:rsidTr="00DE2B1D">
        <w:trPr>
          <w:trHeight w:val="23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54A7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1/3 Férias </w:t>
            </w:r>
            <w:proofErr w:type="spellStart"/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7A2A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2.063,30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5B87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2.063,30 </w:t>
            </w:r>
          </w:p>
        </w:tc>
      </w:tr>
      <w:tr w:rsidR="00DE2B1D" w:rsidRPr="00CE7ACE" w14:paraId="5AB66594" w14:textId="77777777" w:rsidTr="00DE2B1D">
        <w:trPr>
          <w:trHeight w:val="23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4CBD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>Projeção de Despesas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CC79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105.620,16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0151" w14:textId="77777777" w:rsidR="00DE2B1D" w:rsidRPr="00CE7ACE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7AC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105.620,16 </w:t>
            </w:r>
          </w:p>
        </w:tc>
      </w:tr>
    </w:tbl>
    <w:p w14:paraId="2263C100" w14:textId="77777777" w:rsidR="00DE2B1D" w:rsidRDefault="00DE2B1D" w:rsidP="00DE2B1D">
      <w:pPr>
        <w:pStyle w:val="SemEspaamento"/>
      </w:pPr>
    </w:p>
    <w:p w14:paraId="67EFD57E" w14:textId="77777777" w:rsidR="00DE2B1D" w:rsidRPr="004F18C6" w:rsidRDefault="00DE2B1D" w:rsidP="00DE2B1D">
      <w:pPr>
        <w:pStyle w:val="SemEspaamento"/>
        <w:rPr>
          <w:sz w:val="24"/>
          <w:szCs w:val="24"/>
        </w:rPr>
      </w:pPr>
      <w:r w:rsidRPr="004F18C6">
        <w:rPr>
          <w:sz w:val="24"/>
          <w:szCs w:val="24"/>
        </w:rPr>
        <w:t>Cargo</w:t>
      </w:r>
      <w:r>
        <w:rPr>
          <w:sz w:val="24"/>
          <w:szCs w:val="24"/>
        </w:rPr>
        <w:t>:</w:t>
      </w:r>
      <w:r w:rsidRPr="004F18C6">
        <w:rPr>
          <w:sz w:val="24"/>
          <w:szCs w:val="24"/>
        </w:rPr>
        <w:t xml:space="preserve"> </w:t>
      </w:r>
      <w:r>
        <w:rPr>
          <w:sz w:val="24"/>
          <w:szCs w:val="24"/>
        </w:rPr>
        <w:t>PROFESSOR (ED. INFANTIL, AEE, INGLES/PORTUGUES, MATEMÁTICA, ITALIANO, ITINERANTE)</w:t>
      </w:r>
    </w:p>
    <w:p w14:paraId="76DE4153" w14:textId="77777777" w:rsidR="00DE2B1D" w:rsidRPr="004F18C6" w:rsidRDefault="00DE2B1D" w:rsidP="00DE2B1D">
      <w:pPr>
        <w:pStyle w:val="SemEspaamento"/>
        <w:rPr>
          <w:rFonts w:cs="Arial"/>
          <w:sz w:val="24"/>
          <w:szCs w:val="24"/>
        </w:rPr>
      </w:pPr>
      <w:r w:rsidRPr="004F18C6">
        <w:rPr>
          <w:rFonts w:cs="Arial"/>
          <w:sz w:val="24"/>
          <w:szCs w:val="24"/>
        </w:rPr>
        <w:t xml:space="preserve">Vencimento Básico: R$ </w:t>
      </w:r>
      <w:r>
        <w:rPr>
          <w:rFonts w:cs="Arial"/>
          <w:sz w:val="24"/>
          <w:szCs w:val="24"/>
        </w:rPr>
        <w:t xml:space="preserve">2.115,87 </w:t>
      </w:r>
    </w:p>
    <w:p w14:paraId="477D0556" w14:textId="77777777" w:rsidR="00DE2B1D" w:rsidRDefault="00DE2B1D" w:rsidP="00DE2B1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Nº de Vagas: 19</w:t>
      </w:r>
    </w:p>
    <w:tbl>
      <w:tblPr>
        <w:tblW w:w="84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2807"/>
        <w:gridCol w:w="2765"/>
      </w:tblGrid>
      <w:tr w:rsidR="00DE2B1D" w:rsidRPr="00840B09" w14:paraId="6971CE95" w14:textId="77777777" w:rsidTr="00DE2B1D">
        <w:trPr>
          <w:trHeight w:val="3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9B92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F605" w14:textId="77777777" w:rsidR="00DE2B1D" w:rsidRPr="00840B09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>Prazo 6 meses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10AE" w14:textId="77777777" w:rsidR="00DE2B1D" w:rsidRPr="00840B09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>Prorrogação</w:t>
            </w:r>
          </w:p>
        </w:tc>
      </w:tr>
      <w:tr w:rsidR="00DE2B1D" w:rsidRPr="00840B09" w14:paraId="6864BDA7" w14:textId="77777777" w:rsidTr="00DE2B1D">
        <w:trPr>
          <w:trHeight w:val="6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0F22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5F7F" w14:textId="77777777" w:rsidR="00DE2B1D" w:rsidRPr="00840B09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644D" w14:textId="77777777" w:rsidR="00DE2B1D" w:rsidRPr="00840B09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</w:tr>
      <w:tr w:rsidR="00DE2B1D" w:rsidRPr="00840B09" w14:paraId="47878E3D" w14:textId="77777777" w:rsidTr="00DE2B1D">
        <w:trPr>
          <w:trHeight w:val="31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AE25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B2A8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139.647,42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C28D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139.647,42 </w:t>
            </w:r>
          </w:p>
        </w:tc>
      </w:tr>
      <w:tr w:rsidR="00DE2B1D" w:rsidRPr="00840B09" w14:paraId="631EFCBE" w14:textId="77777777" w:rsidTr="00DE2B1D">
        <w:trPr>
          <w:trHeight w:val="31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8D08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>Encargos patronais (21%)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41B3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29.325,96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490B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29.325,96 </w:t>
            </w:r>
          </w:p>
        </w:tc>
      </w:tr>
      <w:tr w:rsidR="00DE2B1D" w:rsidRPr="00840B09" w14:paraId="517E7F8E" w14:textId="77777777" w:rsidTr="00DE2B1D">
        <w:trPr>
          <w:trHeight w:val="31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E562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AAB4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11.637,29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ADE2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11.637,29 </w:t>
            </w:r>
          </w:p>
        </w:tc>
      </w:tr>
      <w:tr w:rsidR="00DE2B1D" w:rsidRPr="00840B09" w14:paraId="41D94CB7" w14:textId="77777777" w:rsidTr="00DE2B1D">
        <w:trPr>
          <w:trHeight w:val="31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5D39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Encargos 13º </w:t>
            </w:r>
            <w:proofErr w:type="spellStart"/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5077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2.443,83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A958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2.443,83 </w:t>
            </w:r>
          </w:p>
        </w:tc>
      </w:tr>
      <w:tr w:rsidR="00DE2B1D" w:rsidRPr="00840B09" w14:paraId="3FEE45CD" w14:textId="77777777" w:rsidTr="00DE2B1D">
        <w:trPr>
          <w:trHeight w:val="31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E7B7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2C26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11.637,29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9163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11.637,29 </w:t>
            </w:r>
          </w:p>
        </w:tc>
      </w:tr>
      <w:tr w:rsidR="00DE2B1D" w:rsidRPr="00840B09" w14:paraId="1722AE99" w14:textId="77777777" w:rsidTr="00DE2B1D">
        <w:trPr>
          <w:trHeight w:val="31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A436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1/3 Férias </w:t>
            </w:r>
            <w:proofErr w:type="spellStart"/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8430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3.879,10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CD5F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3.879,10 </w:t>
            </w:r>
          </w:p>
        </w:tc>
      </w:tr>
      <w:tr w:rsidR="00DE2B1D" w:rsidRPr="00840B09" w14:paraId="3F775E0C" w14:textId="77777777" w:rsidTr="00DE2B1D">
        <w:trPr>
          <w:trHeight w:val="31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EB71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Projeção de Despesas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08F1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198.570,87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FCEA" w14:textId="77777777" w:rsidR="00DE2B1D" w:rsidRPr="00840B09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0B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198.570,87 </w:t>
            </w:r>
          </w:p>
        </w:tc>
      </w:tr>
    </w:tbl>
    <w:p w14:paraId="2607C05E" w14:textId="77777777" w:rsidR="00337B7E" w:rsidRDefault="00337B7E" w:rsidP="00DE2B1D">
      <w:pPr>
        <w:pStyle w:val="SemEspaamento"/>
        <w:rPr>
          <w:sz w:val="24"/>
          <w:szCs w:val="24"/>
        </w:rPr>
      </w:pPr>
    </w:p>
    <w:p w14:paraId="56278CB3" w14:textId="2B84F069" w:rsidR="00337B7E" w:rsidRPr="004F18C6" w:rsidRDefault="00DE2B1D" w:rsidP="00DE2B1D">
      <w:pPr>
        <w:pStyle w:val="SemEspaamento"/>
        <w:rPr>
          <w:sz w:val="24"/>
          <w:szCs w:val="24"/>
        </w:rPr>
      </w:pPr>
      <w:r w:rsidRPr="004F18C6">
        <w:rPr>
          <w:sz w:val="24"/>
          <w:szCs w:val="24"/>
        </w:rPr>
        <w:t>Cargo</w:t>
      </w:r>
      <w:r>
        <w:rPr>
          <w:sz w:val="24"/>
          <w:szCs w:val="24"/>
        </w:rPr>
        <w:t>:</w:t>
      </w:r>
      <w:r w:rsidRPr="004F18C6">
        <w:rPr>
          <w:sz w:val="24"/>
          <w:szCs w:val="24"/>
        </w:rPr>
        <w:t xml:space="preserve"> </w:t>
      </w:r>
      <w:r>
        <w:rPr>
          <w:sz w:val="24"/>
          <w:szCs w:val="24"/>
        </w:rPr>
        <w:t>OPERÁRIO</w:t>
      </w:r>
    </w:p>
    <w:p w14:paraId="313B2872" w14:textId="77777777" w:rsidR="00DE2B1D" w:rsidRPr="004F18C6" w:rsidRDefault="00DE2B1D" w:rsidP="00DE2B1D">
      <w:pPr>
        <w:pStyle w:val="SemEspaamento"/>
        <w:rPr>
          <w:rFonts w:cs="Arial"/>
          <w:sz w:val="24"/>
          <w:szCs w:val="24"/>
        </w:rPr>
      </w:pPr>
      <w:r w:rsidRPr="004F18C6">
        <w:rPr>
          <w:rFonts w:cs="Arial"/>
          <w:sz w:val="24"/>
          <w:szCs w:val="24"/>
        </w:rPr>
        <w:t xml:space="preserve">Vencimento Básico: R$ </w:t>
      </w:r>
      <w:r>
        <w:rPr>
          <w:rFonts w:cs="Arial"/>
          <w:sz w:val="24"/>
          <w:szCs w:val="24"/>
        </w:rPr>
        <w:t xml:space="preserve">1.526,14 </w:t>
      </w:r>
    </w:p>
    <w:p w14:paraId="458B62B9" w14:textId="77777777" w:rsidR="00DE2B1D" w:rsidRDefault="00DE2B1D" w:rsidP="00DE2B1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Nº de Vagas: 08 </w:t>
      </w:r>
    </w:p>
    <w:tbl>
      <w:tblPr>
        <w:tblW w:w="857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2850"/>
        <w:gridCol w:w="2808"/>
      </w:tblGrid>
      <w:tr w:rsidR="00DE2B1D" w:rsidRPr="00222E50" w14:paraId="0CA54EAA" w14:textId="77777777" w:rsidTr="00DE2B1D">
        <w:trPr>
          <w:trHeight w:val="173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2DB9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D5DF" w14:textId="77777777" w:rsidR="00DE2B1D" w:rsidRPr="00222E50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Prazo 6 meses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804F" w14:textId="77777777" w:rsidR="00DE2B1D" w:rsidRPr="00222E50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Prorrogação</w:t>
            </w:r>
          </w:p>
        </w:tc>
      </w:tr>
      <w:tr w:rsidR="00DE2B1D" w:rsidRPr="00222E50" w14:paraId="1BD6F7E7" w14:textId="77777777" w:rsidTr="00DE2B1D">
        <w:trPr>
          <w:trHeight w:val="364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7BE4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B324" w14:textId="77777777" w:rsidR="00DE2B1D" w:rsidRPr="00222E50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59B3" w14:textId="77777777" w:rsidR="00DE2B1D" w:rsidRPr="00222E50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</w:tr>
      <w:tr w:rsidR="00DE2B1D" w:rsidRPr="00222E50" w14:paraId="65CD42DD" w14:textId="77777777" w:rsidTr="00DE2B1D">
        <w:trPr>
          <w:trHeight w:val="17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2486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E6B8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73.254,72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09F9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73.254,72 </w:t>
            </w:r>
          </w:p>
        </w:tc>
      </w:tr>
      <w:tr w:rsidR="00DE2B1D" w:rsidRPr="00222E50" w14:paraId="39C0DDEE" w14:textId="77777777" w:rsidTr="00DE2B1D">
        <w:trPr>
          <w:trHeight w:val="17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F4FA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Insalubridade 2</w:t>
            </w: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C263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11.635,20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FFD7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11.635,20 </w:t>
            </w:r>
          </w:p>
        </w:tc>
      </w:tr>
      <w:tr w:rsidR="00DE2B1D" w:rsidRPr="00222E50" w14:paraId="46FA3584" w14:textId="77777777" w:rsidTr="00DE2B1D">
        <w:trPr>
          <w:trHeight w:val="17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D2FF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Encargos patronais (21%)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4AD1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17.826,88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0705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17.826,88 </w:t>
            </w:r>
          </w:p>
        </w:tc>
      </w:tr>
      <w:tr w:rsidR="00DE2B1D" w:rsidRPr="00222E50" w14:paraId="33A91DE1" w14:textId="77777777" w:rsidTr="00DE2B1D">
        <w:trPr>
          <w:trHeight w:val="17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D59C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6E2E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7.074,16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B082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7.074,16 </w:t>
            </w:r>
          </w:p>
        </w:tc>
      </w:tr>
      <w:tr w:rsidR="00DE2B1D" w:rsidRPr="00222E50" w14:paraId="205D4A69" w14:textId="77777777" w:rsidTr="00DE2B1D">
        <w:trPr>
          <w:trHeight w:val="17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127B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Encargos 13º </w:t>
            </w:r>
            <w:proofErr w:type="spellStart"/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FF67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1.485,57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30A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1.485,57 </w:t>
            </w:r>
          </w:p>
        </w:tc>
      </w:tr>
      <w:tr w:rsidR="00DE2B1D" w:rsidRPr="00222E50" w14:paraId="21527109" w14:textId="77777777" w:rsidTr="00DE2B1D">
        <w:trPr>
          <w:trHeight w:val="17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6554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106C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7.074,16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CEF5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7.074,16 </w:t>
            </w:r>
          </w:p>
        </w:tc>
      </w:tr>
      <w:tr w:rsidR="00DE2B1D" w:rsidRPr="00222E50" w14:paraId="08707719" w14:textId="77777777" w:rsidTr="00DE2B1D">
        <w:trPr>
          <w:trHeight w:val="17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C8D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1/3 Férias </w:t>
            </w:r>
            <w:proofErr w:type="spellStart"/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0599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2.358,05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9979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2.358,05 </w:t>
            </w:r>
          </w:p>
        </w:tc>
      </w:tr>
      <w:tr w:rsidR="00DE2B1D" w:rsidRPr="00222E50" w14:paraId="3D2324ED" w14:textId="77777777" w:rsidTr="00DE2B1D">
        <w:trPr>
          <w:trHeight w:val="17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C024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>Projeção de Despesas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0F8A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120.708,75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1651" w14:textId="77777777" w:rsidR="00DE2B1D" w:rsidRPr="00222E50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E5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120.708,75 </w:t>
            </w:r>
          </w:p>
        </w:tc>
      </w:tr>
    </w:tbl>
    <w:p w14:paraId="084C698C" w14:textId="77777777" w:rsidR="00DE2B1D" w:rsidRDefault="00DE2B1D" w:rsidP="00DE2B1D">
      <w:pPr>
        <w:pStyle w:val="SemEspaamento"/>
      </w:pPr>
    </w:p>
    <w:p w14:paraId="7679E457" w14:textId="77777777" w:rsidR="00DE2B1D" w:rsidRPr="004F18C6" w:rsidRDefault="00DE2B1D" w:rsidP="00DE2B1D">
      <w:pPr>
        <w:pStyle w:val="SemEspaamento"/>
        <w:rPr>
          <w:sz w:val="24"/>
          <w:szCs w:val="24"/>
        </w:rPr>
      </w:pPr>
      <w:r w:rsidRPr="004F18C6">
        <w:rPr>
          <w:sz w:val="24"/>
          <w:szCs w:val="24"/>
        </w:rPr>
        <w:t>Cargo</w:t>
      </w:r>
      <w:r>
        <w:rPr>
          <w:sz w:val="24"/>
          <w:szCs w:val="24"/>
        </w:rPr>
        <w:t>:</w:t>
      </w:r>
      <w:r w:rsidRPr="004F18C6">
        <w:rPr>
          <w:sz w:val="24"/>
          <w:szCs w:val="24"/>
        </w:rPr>
        <w:t xml:space="preserve"> </w:t>
      </w:r>
      <w:r>
        <w:rPr>
          <w:sz w:val="24"/>
          <w:szCs w:val="24"/>
        </w:rPr>
        <w:t>OPERADOR DE MAQUINA</w:t>
      </w:r>
    </w:p>
    <w:p w14:paraId="3D39DE8F" w14:textId="77777777" w:rsidR="00DE2B1D" w:rsidRPr="004F18C6" w:rsidRDefault="00DE2B1D" w:rsidP="00DE2B1D">
      <w:pPr>
        <w:pStyle w:val="SemEspaamento"/>
        <w:rPr>
          <w:rFonts w:cs="Arial"/>
          <w:sz w:val="24"/>
          <w:szCs w:val="24"/>
        </w:rPr>
      </w:pPr>
      <w:r w:rsidRPr="004F18C6">
        <w:rPr>
          <w:rFonts w:cs="Arial"/>
          <w:sz w:val="24"/>
          <w:szCs w:val="24"/>
        </w:rPr>
        <w:t xml:space="preserve">Vencimento Básico: R$ </w:t>
      </w:r>
      <w:r>
        <w:rPr>
          <w:rFonts w:cs="Arial"/>
          <w:sz w:val="24"/>
          <w:szCs w:val="24"/>
        </w:rPr>
        <w:t xml:space="preserve">3.133,06  </w:t>
      </w:r>
    </w:p>
    <w:p w14:paraId="701BDEA6" w14:textId="77777777" w:rsidR="00DE2B1D" w:rsidRDefault="00DE2B1D" w:rsidP="00DE2B1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Nº de Vagas: 03</w:t>
      </w:r>
    </w:p>
    <w:tbl>
      <w:tblPr>
        <w:tblW w:w="8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2850"/>
        <w:gridCol w:w="2807"/>
      </w:tblGrid>
      <w:tr w:rsidR="00DE2B1D" w:rsidRPr="005E36D6" w14:paraId="3726A5F2" w14:textId="77777777" w:rsidTr="00DE2B1D">
        <w:trPr>
          <w:trHeight w:val="276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8A2D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D490" w14:textId="77777777" w:rsidR="00DE2B1D" w:rsidRPr="005E36D6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Prazo 6 meses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67AA" w14:textId="77777777" w:rsidR="00DE2B1D" w:rsidRPr="005E36D6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Prorrogação</w:t>
            </w:r>
          </w:p>
        </w:tc>
      </w:tr>
      <w:tr w:rsidR="00DE2B1D" w:rsidRPr="005E36D6" w14:paraId="3090B036" w14:textId="77777777" w:rsidTr="00DE2B1D">
        <w:trPr>
          <w:trHeight w:val="582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0FCD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11FA" w14:textId="77777777" w:rsidR="00DE2B1D" w:rsidRPr="005E36D6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69E1" w14:textId="77777777" w:rsidR="00DE2B1D" w:rsidRPr="005E36D6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</w:tr>
      <w:tr w:rsidR="00DE2B1D" w:rsidRPr="005E36D6" w14:paraId="49076729" w14:textId="77777777" w:rsidTr="00DE2B1D">
        <w:trPr>
          <w:trHeight w:val="27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C86E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025F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56.395,08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CB42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56.395,08 </w:t>
            </w:r>
          </w:p>
        </w:tc>
      </w:tr>
      <w:tr w:rsidR="00DE2B1D" w:rsidRPr="005E36D6" w14:paraId="61B62AC3" w14:textId="77777777" w:rsidTr="00DE2B1D">
        <w:trPr>
          <w:trHeight w:val="27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74F9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Insalubridade 10%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4F91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2.181,60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6916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2.181,60 </w:t>
            </w:r>
          </w:p>
        </w:tc>
      </w:tr>
      <w:tr w:rsidR="00DE2B1D" w:rsidRPr="005E36D6" w14:paraId="667B07A9" w14:textId="77777777" w:rsidTr="00DE2B1D">
        <w:trPr>
          <w:trHeight w:val="27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5667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Encargos patronais (21%)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85E9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12.301,10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02FA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12.301,10 </w:t>
            </w:r>
          </w:p>
        </w:tc>
      </w:tr>
      <w:tr w:rsidR="00DE2B1D" w:rsidRPr="005E36D6" w14:paraId="44905AE9" w14:textId="77777777" w:rsidTr="00DE2B1D">
        <w:trPr>
          <w:trHeight w:val="27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CC3E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4F1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4.881,39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F0CB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4.881,39 </w:t>
            </w:r>
          </w:p>
        </w:tc>
      </w:tr>
      <w:tr w:rsidR="00DE2B1D" w:rsidRPr="005E36D6" w14:paraId="0FAB08AC" w14:textId="77777777" w:rsidTr="00DE2B1D">
        <w:trPr>
          <w:trHeight w:val="27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7B34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Encargos 13º </w:t>
            </w:r>
            <w:proofErr w:type="spellStart"/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5C93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1.025,09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2F6B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1.025,09 </w:t>
            </w:r>
          </w:p>
        </w:tc>
      </w:tr>
      <w:tr w:rsidR="00DE2B1D" w:rsidRPr="005E36D6" w14:paraId="6277FAA3" w14:textId="77777777" w:rsidTr="00DE2B1D">
        <w:trPr>
          <w:trHeight w:val="27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5812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7D1C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4.881,39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7B75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4.881,39 </w:t>
            </w:r>
          </w:p>
        </w:tc>
      </w:tr>
      <w:tr w:rsidR="00DE2B1D" w:rsidRPr="005E36D6" w14:paraId="11F5F6D0" w14:textId="77777777" w:rsidTr="00DE2B1D">
        <w:trPr>
          <w:trHeight w:val="27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35D4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1/3 Férias </w:t>
            </w:r>
            <w:proofErr w:type="spellStart"/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CE18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1.627,13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64E2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1.627,13 </w:t>
            </w:r>
          </w:p>
        </w:tc>
      </w:tr>
      <w:tr w:rsidR="00DE2B1D" w:rsidRPr="005E36D6" w14:paraId="0A74C766" w14:textId="77777777" w:rsidTr="00DE2B1D">
        <w:trPr>
          <w:trHeight w:val="27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52B2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>Projeção de Despesas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34EE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83.292,78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6620" w14:textId="77777777" w:rsidR="00DE2B1D" w:rsidRPr="005E36D6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36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83.292,78 </w:t>
            </w:r>
          </w:p>
        </w:tc>
      </w:tr>
    </w:tbl>
    <w:p w14:paraId="3D124B94" w14:textId="77777777" w:rsidR="00DE2B1D" w:rsidRDefault="00DE2B1D" w:rsidP="00DE2B1D">
      <w:pPr>
        <w:pStyle w:val="SemEspaamento"/>
        <w:rPr>
          <w:sz w:val="24"/>
          <w:szCs w:val="24"/>
        </w:rPr>
      </w:pPr>
    </w:p>
    <w:p w14:paraId="01EA3719" w14:textId="77777777" w:rsidR="00DE2B1D" w:rsidRPr="004F18C6" w:rsidRDefault="00DE2B1D" w:rsidP="00DE2B1D">
      <w:pPr>
        <w:pStyle w:val="SemEspaamento"/>
        <w:rPr>
          <w:sz w:val="24"/>
          <w:szCs w:val="24"/>
        </w:rPr>
      </w:pPr>
      <w:r w:rsidRPr="004F18C6">
        <w:rPr>
          <w:sz w:val="24"/>
          <w:szCs w:val="24"/>
        </w:rPr>
        <w:t>Cargo</w:t>
      </w:r>
      <w:r>
        <w:rPr>
          <w:sz w:val="24"/>
          <w:szCs w:val="24"/>
        </w:rPr>
        <w:t>:</w:t>
      </w:r>
      <w:r w:rsidRPr="004F18C6">
        <w:rPr>
          <w:sz w:val="24"/>
          <w:szCs w:val="24"/>
        </w:rPr>
        <w:t xml:space="preserve"> </w:t>
      </w:r>
      <w:r>
        <w:rPr>
          <w:sz w:val="24"/>
          <w:szCs w:val="24"/>
        </w:rPr>
        <w:t>ELETRICISTA</w:t>
      </w:r>
    </w:p>
    <w:p w14:paraId="115074C1" w14:textId="77777777" w:rsidR="00DE2B1D" w:rsidRPr="004F18C6" w:rsidRDefault="00DE2B1D" w:rsidP="00DE2B1D">
      <w:pPr>
        <w:pStyle w:val="SemEspaamento"/>
        <w:rPr>
          <w:rFonts w:cs="Arial"/>
          <w:sz w:val="24"/>
          <w:szCs w:val="24"/>
        </w:rPr>
      </w:pPr>
      <w:r w:rsidRPr="004F18C6">
        <w:rPr>
          <w:rFonts w:cs="Arial"/>
          <w:sz w:val="24"/>
          <w:szCs w:val="24"/>
        </w:rPr>
        <w:t xml:space="preserve">Vencimento Básico: R$ </w:t>
      </w:r>
      <w:r>
        <w:rPr>
          <w:rFonts w:cs="Arial"/>
          <w:sz w:val="24"/>
          <w:szCs w:val="24"/>
        </w:rPr>
        <w:t xml:space="preserve">2.476,20  </w:t>
      </w:r>
    </w:p>
    <w:p w14:paraId="569BCC35" w14:textId="77777777" w:rsidR="00DE2B1D" w:rsidRDefault="00DE2B1D" w:rsidP="00DE2B1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Nº de Vagas: 01</w:t>
      </w:r>
    </w:p>
    <w:tbl>
      <w:tblPr>
        <w:tblW w:w="854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2834"/>
        <w:gridCol w:w="2814"/>
      </w:tblGrid>
      <w:tr w:rsidR="00DE2B1D" w:rsidRPr="00AC520D" w14:paraId="5655ABA8" w14:textId="77777777" w:rsidTr="00DE2B1D">
        <w:trPr>
          <w:trHeight w:val="1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1A9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A328" w14:textId="77777777" w:rsidR="00DE2B1D" w:rsidRPr="00AC520D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Prazo 6 meses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094D" w14:textId="77777777" w:rsidR="00DE2B1D" w:rsidRPr="00AC520D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Prorrogação</w:t>
            </w:r>
          </w:p>
        </w:tc>
      </w:tr>
      <w:tr w:rsidR="00DE2B1D" w:rsidRPr="00AC520D" w14:paraId="110EC889" w14:textId="77777777" w:rsidTr="00DE2B1D">
        <w:trPr>
          <w:trHeight w:val="326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4052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6008" w14:textId="77777777" w:rsidR="00DE2B1D" w:rsidRPr="00AC520D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EF5E" w14:textId="77777777" w:rsidR="00DE2B1D" w:rsidRPr="00AC520D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</w:tr>
      <w:tr w:rsidR="00DE2B1D" w:rsidRPr="00AC520D" w14:paraId="7E766B7F" w14:textId="77777777" w:rsidTr="00DE2B1D">
        <w:trPr>
          <w:trHeight w:val="15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EC02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0A6D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14.857,20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E19F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14.857,20 </w:t>
            </w:r>
          </w:p>
        </w:tc>
      </w:tr>
      <w:tr w:rsidR="00DE2B1D" w:rsidRPr="00AC520D" w14:paraId="403C38A2" w14:textId="77777777" w:rsidTr="00DE2B1D">
        <w:trPr>
          <w:trHeight w:val="15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E611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Periculosidade 3</w:t>
            </w: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E8A0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2.181,60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22C9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2.181,60 </w:t>
            </w:r>
          </w:p>
        </w:tc>
      </w:tr>
      <w:tr w:rsidR="00DE2B1D" w:rsidRPr="00AC520D" w14:paraId="30840529" w14:textId="77777777" w:rsidTr="00DE2B1D">
        <w:trPr>
          <w:trHeight w:val="15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80DB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Encargos patronais (21%)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41E1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3.578,15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12EE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3.578,15 </w:t>
            </w:r>
          </w:p>
        </w:tc>
      </w:tr>
      <w:tr w:rsidR="00DE2B1D" w:rsidRPr="00AC520D" w14:paraId="5D5E538B" w14:textId="77777777" w:rsidTr="00DE2B1D">
        <w:trPr>
          <w:trHeight w:val="15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C16C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29AC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1.419,90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725E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1.419,90 </w:t>
            </w:r>
          </w:p>
        </w:tc>
      </w:tr>
      <w:tr w:rsidR="00DE2B1D" w:rsidRPr="00AC520D" w14:paraId="0CA83785" w14:textId="77777777" w:rsidTr="00DE2B1D">
        <w:trPr>
          <w:trHeight w:val="15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DBB5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Encargos 13º </w:t>
            </w:r>
            <w:proofErr w:type="spellStart"/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6AEC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298,18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B41A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298,18 </w:t>
            </w:r>
          </w:p>
        </w:tc>
      </w:tr>
      <w:tr w:rsidR="00DE2B1D" w:rsidRPr="00AC520D" w14:paraId="7F0EA212" w14:textId="77777777" w:rsidTr="00DE2B1D">
        <w:trPr>
          <w:trHeight w:val="15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9646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D4AB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1.419,90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8AC5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1.419,90 </w:t>
            </w:r>
          </w:p>
        </w:tc>
      </w:tr>
      <w:tr w:rsidR="00DE2B1D" w:rsidRPr="00AC520D" w14:paraId="0DC13374" w14:textId="77777777" w:rsidTr="00DE2B1D">
        <w:trPr>
          <w:trHeight w:val="15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8C24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1/3 Férias </w:t>
            </w:r>
            <w:proofErr w:type="spellStart"/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27CE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473,30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E4E0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473,30 </w:t>
            </w:r>
          </w:p>
        </w:tc>
      </w:tr>
      <w:tr w:rsidR="00DE2B1D" w:rsidRPr="00AC520D" w14:paraId="3543F6AB" w14:textId="77777777" w:rsidTr="00DE2B1D">
        <w:trPr>
          <w:trHeight w:val="15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A6F5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>Projeção de Despesas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D939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24.228,23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3FD7" w14:textId="77777777" w:rsidR="00DE2B1D" w:rsidRPr="00AC520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520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24.228,23 </w:t>
            </w:r>
          </w:p>
        </w:tc>
      </w:tr>
    </w:tbl>
    <w:p w14:paraId="0B5AD69D" w14:textId="77777777" w:rsidR="00DE2B1D" w:rsidRPr="00222E50" w:rsidRDefault="00DE2B1D" w:rsidP="00DE2B1D">
      <w:pPr>
        <w:pStyle w:val="SemEspaamento"/>
      </w:pPr>
    </w:p>
    <w:p w14:paraId="540FFFC1" w14:textId="77777777" w:rsidR="00DE2B1D" w:rsidRDefault="00DE2B1D" w:rsidP="00DE2B1D">
      <w:pPr>
        <w:jc w:val="both"/>
        <w:rPr>
          <w:sz w:val="24"/>
          <w:szCs w:val="24"/>
        </w:rPr>
      </w:pPr>
    </w:p>
    <w:p w14:paraId="04D3740C" w14:textId="77777777" w:rsidR="00DE2B1D" w:rsidRPr="004F18C6" w:rsidRDefault="00DE2B1D" w:rsidP="00DE2B1D">
      <w:pPr>
        <w:pStyle w:val="SemEspaamento"/>
        <w:rPr>
          <w:sz w:val="24"/>
          <w:szCs w:val="24"/>
        </w:rPr>
      </w:pPr>
      <w:r w:rsidRPr="004F18C6">
        <w:rPr>
          <w:sz w:val="24"/>
          <w:szCs w:val="24"/>
        </w:rPr>
        <w:lastRenderedPageBreak/>
        <w:t>Cargo</w:t>
      </w:r>
      <w:r>
        <w:rPr>
          <w:sz w:val="24"/>
          <w:szCs w:val="24"/>
        </w:rPr>
        <w:t>:</w:t>
      </w:r>
      <w:r w:rsidRPr="004F18C6">
        <w:rPr>
          <w:sz w:val="24"/>
          <w:szCs w:val="24"/>
        </w:rPr>
        <w:t xml:space="preserve"> </w:t>
      </w:r>
      <w:r>
        <w:rPr>
          <w:sz w:val="24"/>
          <w:szCs w:val="24"/>
        </w:rPr>
        <w:t>PEDREIRO</w:t>
      </w:r>
    </w:p>
    <w:p w14:paraId="3F17972C" w14:textId="77777777" w:rsidR="00DE2B1D" w:rsidRPr="004F18C6" w:rsidRDefault="00DE2B1D" w:rsidP="00DE2B1D">
      <w:pPr>
        <w:pStyle w:val="SemEspaamento"/>
        <w:rPr>
          <w:rFonts w:cs="Arial"/>
          <w:sz w:val="24"/>
          <w:szCs w:val="24"/>
        </w:rPr>
      </w:pPr>
      <w:r w:rsidRPr="004F18C6">
        <w:rPr>
          <w:rFonts w:cs="Arial"/>
          <w:sz w:val="24"/>
          <w:szCs w:val="24"/>
        </w:rPr>
        <w:t xml:space="preserve">Vencimento Básico: R$ </w:t>
      </w:r>
      <w:r>
        <w:rPr>
          <w:rFonts w:cs="Arial"/>
          <w:sz w:val="24"/>
          <w:szCs w:val="24"/>
        </w:rPr>
        <w:t xml:space="preserve">2.476,20  </w:t>
      </w:r>
    </w:p>
    <w:p w14:paraId="070F5046" w14:textId="77777777" w:rsidR="00DE2B1D" w:rsidRDefault="00DE2B1D" w:rsidP="00DE2B1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Nº de Vagas: 02</w:t>
      </w:r>
    </w:p>
    <w:tbl>
      <w:tblPr>
        <w:tblW w:w="856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839"/>
        <w:gridCol w:w="2819"/>
      </w:tblGrid>
      <w:tr w:rsidR="00DE2B1D" w:rsidRPr="00285D2F" w14:paraId="08847EE2" w14:textId="77777777" w:rsidTr="00DE2B1D">
        <w:trPr>
          <w:trHeight w:val="16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465F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AC83" w14:textId="77777777" w:rsidR="00DE2B1D" w:rsidRPr="00285D2F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Prazo 6 meses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D20" w14:textId="77777777" w:rsidR="00DE2B1D" w:rsidRPr="00285D2F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Prorrogação</w:t>
            </w:r>
          </w:p>
        </w:tc>
      </w:tr>
      <w:tr w:rsidR="00DE2B1D" w:rsidRPr="00285D2F" w14:paraId="398F821A" w14:textId="77777777" w:rsidTr="00DE2B1D">
        <w:trPr>
          <w:trHeight w:val="34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57CD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3A0C" w14:textId="77777777" w:rsidR="00DE2B1D" w:rsidRPr="00285D2F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D1BF" w14:textId="77777777" w:rsidR="00DE2B1D" w:rsidRPr="00285D2F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</w:tr>
      <w:tr w:rsidR="00DE2B1D" w:rsidRPr="00285D2F" w14:paraId="46810F51" w14:textId="77777777" w:rsidTr="00DE2B1D">
        <w:trPr>
          <w:trHeight w:val="1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E0A2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81BE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29.714,40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62A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29.714,40 </w:t>
            </w:r>
          </w:p>
        </w:tc>
      </w:tr>
      <w:tr w:rsidR="00DE2B1D" w:rsidRPr="00285D2F" w14:paraId="16A2EBB2" w14:textId="77777777" w:rsidTr="00DE2B1D">
        <w:trPr>
          <w:trHeight w:val="1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69E5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Insalubridade 2</w:t>
            </w: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5D5D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2.908,80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BD8F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2.908,80 </w:t>
            </w:r>
          </w:p>
        </w:tc>
      </w:tr>
      <w:tr w:rsidR="00DE2B1D" w:rsidRPr="00285D2F" w14:paraId="55C30B86" w14:textId="77777777" w:rsidTr="00DE2B1D">
        <w:trPr>
          <w:trHeight w:val="1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CFDA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Encargos patronais (21%)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9CE9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6.850,87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71C3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6.850,87 </w:t>
            </w:r>
          </w:p>
        </w:tc>
      </w:tr>
      <w:tr w:rsidR="00DE2B1D" w:rsidRPr="00285D2F" w14:paraId="4C1DDF7E" w14:textId="77777777" w:rsidTr="00DE2B1D">
        <w:trPr>
          <w:trHeight w:val="1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EAAC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9DE7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2.718,60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8374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2.718,60 </w:t>
            </w:r>
          </w:p>
        </w:tc>
      </w:tr>
      <w:tr w:rsidR="00DE2B1D" w:rsidRPr="00285D2F" w14:paraId="7C5D093C" w14:textId="77777777" w:rsidTr="00DE2B1D">
        <w:trPr>
          <w:trHeight w:val="1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C342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Encargos 13º </w:t>
            </w:r>
            <w:proofErr w:type="spellStart"/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96B0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570,91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C45D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570,91 </w:t>
            </w:r>
          </w:p>
        </w:tc>
      </w:tr>
      <w:tr w:rsidR="00DE2B1D" w:rsidRPr="00285D2F" w14:paraId="0E8C2ED1" w14:textId="77777777" w:rsidTr="00DE2B1D">
        <w:trPr>
          <w:trHeight w:val="1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40E7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AC5E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2.718,60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72CE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2.718,60 </w:t>
            </w:r>
          </w:p>
        </w:tc>
      </w:tr>
      <w:tr w:rsidR="00DE2B1D" w:rsidRPr="00285D2F" w14:paraId="789882B6" w14:textId="77777777" w:rsidTr="00DE2B1D">
        <w:trPr>
          <w:trHeight w:val="1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C392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1/3 Férias </w:t>
            </w:r>
            <w:proofErr w:type="spellStart"/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81FE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906,20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D1D3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906,20 </w:t>
            </w:r>
          </w:p>
        </w:tc>
      </w:tr>
      <w:tr w:rsidR="00DE2B1D" w:rsidRPr="00285D2F" w14:paraId="3D5CF679" w14:textId="77777777" w:rsidTr="00DE2B1D">
        <w:trPr>
          <w:trHeight w:val="1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7203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>Projeção de Despesas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942A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46.388,38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624" w14:textId="77777777" w:rsidR="00DE2B1D" w:rsidRPr="00285D2F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5D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46.388,38 </w:t>
            </w:r>
          </w:p>
        </w:tc>
      </w:tr>
    </w:tbl>
    <w:p w14:paraId="3268602B" w14:textId="77777777" w:rsidR="00DE2B1D" w:rsidRDefault="00DE2B1D" w:rsidP="00DE2B1D">
      <w:pPr>
        <w:pStyle w:val="SemEspaamento"/>
        <w:rPr>
          <w:sz w:val="24"/>
          <w:szCs w:val="24"/>
        </w:rPr>
      </w:pPr>
    </w:p>
    <w:p w14:paraId="693E0DC9" w14:textId="77777777" w:rsidR="00DE2B1D" w:rsidRPr="004F18C6" w:rsidRDefault="00DE2B1D" w:rsidP="00DE2B1D">
      <w:pPr>
        <w:pStyle w:val="SemEspaamento"/>
        <w:rPr>
          <w:sz w:val="24"/>
          <w:szCs w:val="24"/>
        </w:rPr>
      </w:pPr>
      <w:r w:rsidRPr="004F18C6">
        <w:rPr>
          <w:sz w:val="24"/>
          <w:szCs w:val="24"/>
        </w:rPr>
        <w:t>Cargo</w:t>
      </w:r>
      <w:r>
        <w:rPr>
          <w:sz w:val="24"/>
          <w:szCs w:val="24"/>
        </w:rPr>
        <w:t>:</w:t>
      </w:r>
      <w:r w:rsidRPr="004F18C6">
        <w:rPr>
          <w:sz w:val="24"/>
          <w:szCs w:val="24"/>
        </w:rPr>
        <w:t xml:space="preserve"> </w:t>
      </w:r>
      <w:r>
        <w:rPr>
          <w:sz w:val="24"/>
          <w:szCs w:val="24"/>
        </w:rPr>
        <w:t>FARMACÊUTICO</w:t>
      </w:r>
    </w:p>
    <w:p w14:paraId="0CA3D2C1" w14:textId="77777777" w:rsidR="00DE2B1D" w:rsidRPr="004F18C6" w:rsidRDefault="00DE2B1D" w:rsidP="00DE2B1D">
      <w:pPr>
        <w:pStyle w:val="SemEspaamento"/>
        <w:rPr>
          <w:rFonts w:cs="Arial"/>
          <w:sz w:val="24"/>
          <w:szCs w:val="24"/>
        </w:rPr>
      </w:pPr>
      <w:r w:rsidRPr="004F18C6">
        <w:rPr>
          <w:rFonts w:cs="Arial"/>
          <w:sz w:val="24"/>
          <w:szCs w:val="24"/>
        </w:rPr>
        <w:t xml:space="preserve">Vencimento Básico: R$ </w:t>
      </w:r>
      <w:r>
        <w:rPr>
          <w:rFonts w:cs="Arial"/>
          <w:sz w:val="24"/>
          <w:szCs w:val="24"/>
        </w:rPr>
        <w:t xml:space="preserve">3.985,23  </w:t>
      </w:r>
    </w:p>
    <w:p w14:paraId="03D8FDD3" w14:textId="77777777" w:rsidR="00DE2B1D" w:rsidRDefault="00DE2B1D" w:rsidP="00DE2B1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Nº de Vagas: 01</w:t>
      </w:r>
    </w:p>
    <w:tbl>
      <w:tblPr>
        <w:tblW w:w="86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6"/>
        <w:gridCol w:w="2880"/>
        <w:gridCol w:w="2859"/>
      </w:tblGrid>
      <w:tr w:rsidR="00DE2B1D" w:rsidRPr="00023165" w14:paraId="2E69E99B" w14:textId="77777777" w:rsidTr="00DE2B1D">
        <w:trPr>
          <w:trHeight w:val="19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349C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1DEA" w14:textId="77777777" w:rsidR="00DE2B1D" w:rsidRPr="00023165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Prazo 6 meses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5A4B" w14:textId="77777777" w:rsidR="00DE2B1D" w:rsidRPr="00023165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Prorrogação</w:t>
            </w:r>
          </w:p>
        </w:tc>
      </w:tr>
      <w:tr w:rsidR="00DE2B1D" w:rsidRPr="00023165" w14:paraId="1252C202" w14:textId="77777777" w:rsidTr="00DE2B1D">
        <w:trPr>
          <w:trHeight w:val="418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AA9D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1191" w14:textId="77777777" w:rsidR="00DE2B1D" w:rsidRPr="00023165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BAEC" w14:textId="77777777" w:rsidR="00DE2B1D" w:rsidRPr="00023165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</w:tr>
      <w:tr w:rsidR="00DE2B1D" w:rsidRPr="00023165" w14:paraId="0B700C72" w14:textId="77777777" w:rsidTr="00DE2B1D">
        <w:trPr>
          <w:trHeight w:val="199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8B24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9156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23.911,38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5EFF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23.911,38 </w:t>
            </w:r>
          </w:p>
        </w:tc>
      </w:tr>
      <w:tr w:rsidR="00DE2B1D" w:rsidRPr="00023165" w14:paraId="12A3E84C" w14:textId="77777777" w:rsidTr="00DE2B1D">
        <w:trPr>
          <w:trHeight w:val="199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208B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Insalubridade 2</w:t>
            </w: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5801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1.454,40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DA3C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1.454,40 </w:t>
            </w:r>
          </w:p>
        </w:tc>
      </w:tr>
      <w:tr w:rsidR="00DE2B1D" w:rsidRPr="00023165" w14:paraId="206A6292" w14:textId="77777777" w:rsidTr="00DE2B1D">
        <w:trPr>
          <w:trHeight w:val="199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5D70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Encargos patronais (21%)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6382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5.326,81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598E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5.326,81 </w:t>
            </w:r>
          </w:p>
        </w:tc>
      </w:tr>
      <w:tr w:rsidR="00DE2B1D" w:rsidRPr="00023165" w14:paraId="4C85E7E7" w14:textId="77777777" w:rsidTr="00DE2B1D">
        <w:trPr>
          <w:trHeight w:val="199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478B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646E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2.113,82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ADFE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2.113,82 </w:t>
            </w:r>
          </w:p>
        </w:tc>
      </w:tr>
      <w:tr w:rsidR="00DE2B1D" w:rsidRPr="00023165" w14:paraId="523EF6F5" w14:textId="77777777" w:rsidTr="00DE2B1D">
        <w:trPr>
          <w:trHeight w:val="199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1DC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Encargos 13º </w:t>
            </w:r>
            <w:proofErr w:type="spellStart"/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FFB3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443,90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5A82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443,90 </w:t>
            </w:r>
          </w:p>
        </w:tc>
      </w:tr>
      <w:tr w:rsidR="00DE2B1D" w:rsidRPr="00023165" w14:paraId="132C0A52" w14:textId="77777777" w:rsidTr="00DE2B1D">
        <w:trPr>
          <w:trHeight w:val="199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E4A7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7BA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2.113,82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4B57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2.113,82 </w:t>
            </w:r>
          </w:p>
        </w:tc>
      </w:tr>
      <w:tr w:rsidR="00DE2B1D" w:rsidRPr="00023165" w14:paraId="6A2966F3" w14:textId="77777777" w:rsidTr="00DE2B1D">
        <w:trPr>
          <w:trHeight w:val="199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AABB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1/3 Férias </w:t>
            </w:r>
            <w:proofErr w:type="spellStart"/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9197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704,61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689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704,61 </w:t>
            </w:r>
          </w:p>
        </w:tc>
      </w:tr>
      <w:tr w:rsidR="00DE2B1D" w:rsidRPr="00023165" w14:paraId="5CA59338" w14:textId="77777777" w:rsidTr="00DE2B1D">
        <w:trPr>
          <w:trHeight w:val="199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68AB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>Projeção de Despesas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53A4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36.068,73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AD85" w14:textId="77777777" w:rsidR="00DE2B1D" w:rsidRPr="00023165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31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36.068,73 </w:t>
            </w:r>
          </w:p>
        </w:tc>
      </w:tr>
    </w:tbl>
    <w:p w14:paraId="570DA542" w14:textId="77777777" w:rsidR="00DE2B1D" w:rsidRDefault="00DE2B1D" w:rsidP="00DE2B1D">
      <w:pPr>
        <w:pStyle w:val="SemEspaamento"/>
        <w:rPr>
          <w:sz w:val="24"/>
          <w:szCs w:val="24"/>
        </w:rPr>
      </w:pPr>
    </w:p>
    <w:p w14:paraId="4189AD9E" w14:textId="77777777" w:rsidR="00DE2B1D" w:rsidRPr="004F18C6" w:rsidRDefault="00DE2B1D" w:rsidP="00DE2B1D">
      <w:pPr>
        <w:pStyle w:val="SemEspaamento"/>
        <w:rPr>
          <w:sz w:val="24"/>
          <w:szCs w:val="24"/>
        </w:rPr>
      </w:pPr>
      <w:r w:rsidRPr="004F18C6">
        <w:rPr>
          <w:sz w:val="24"/>
          <w:szCs w:val="24"/>
        </w:rPr>
        <w:t>Cargo</w:t>
      </w:r>
      <w:r>
        <w:rPr>
          <w:sz w:val="24"/>
          <w:szCs w:val="24"/>
        </w:rPr>
        <w:t>:</w:t>
      </w:r>
      <w:r w:rsidRPr="004F18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AGENTE DE COMBATE A ENDEMIAS </w:t>
      </w:r>
    </w:p>
    <w:p w14:paraId="59D65BAA" w14:textId="77777777" w:rsidR="00DE2B1D" w:rsidRPr="004F18C6" w:rsidRDefault="00DE2B1D" w:rsidP="00DE2B1D">
      <w:pPr>
        <w:pStyle w:val="SemEspaamento"/>
        <w:rPr>
          <w:rFonts w:cs="Arial"/>
          <w:sz w:val="24"/>
          <w:szCs w:val="24"/>
        </w:rPr>
      </w:pPr>
      <w:r w:rsidRPr="004F18C6">
        <w:rPr>
          <w:rFonts w:cs="Arial"/>
          <w:sz w:val="24"/>
          <w:szCs w:val="24"/>
        </w:rPr>
        <w:t xml:space="preserve">Vencimento Básico: R$ </w:t>
      </w:r>
      <w:r>
        <w:rPr>
          <w:rFonts w:cs="Arial"/>
          <w:sz w:val="24"/>
          <w:szCs w:val="24"/>
        </w:rPr>
        <w:t xml:space="preserve">2.424,00 </w:t>
      </w:r>
    </w:p>
    <w:p w14:paraId="0F877DB9" w14:textId="77777777" w:rsidR="00DE2B1D" w:rsidRDefault="00DE2B1D" w:rsidP="00DE2B1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Nº de Vagas: 02</w:t>
      </w:r>
    </w:p>
    <w:tbl>
      <w:tblPr>
        <w:tblW w:w="86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6"/>
        <w:gridCol w:w="2880"/>
        <w:gridCol w:w="2859"/>
      </w:tblGrid>
      <w:tr w:rsidR="00DE2B1D" w:rsidRPr="002E76CA" w14:paraId="1D97E856" w14:textId="77777777" w:rsidTr="00DE2B1D">
        <w:trPr>
          <w:trHeight w:val="218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A70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A86B" w14:textId="77777777" w:rsidR="00DE2B1D" w:rsidRPr="002E76CA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Prazo 6 meses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19FE" w14:textId="77777777" w:rsidR="00DE2B1D" w:rsidRPr="002E76CA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Prorrogação</w:t>
            </w:r>
          </w:p>
        </w:tc>
      </w:tr>
      <w:tr w:rsidR="00DE2B1D" w:rsidRPr="002E76CA" w14:paraId="7AA17CA1" w14:textId="77777777" w:rsidTr="00DE2B1D">
        <w:trPr>
          <w:trHeight w:val="457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F486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9BE3" w14:textId="77777777" w:rsidR="00DE2B1D" w:rsidRPr="002E76CA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19D2" w14:textId="77777777" w:rsidR="00DE2B1D" w:rsidRPr="002E76CA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</w:tr>
      <w:tr w:rsidR="00DE2B1D" w:rsidRPr="002E76CA" w14:paraId="17CFA46F" w14:textId="77777777" w:rsidTr="00DE2B1D">
        <w:trPr>
          <w:trHeight w:val="218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298C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997A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29.088,00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D150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29.088,00 </w:t>
            </w:r>
          </w:p>
        </w:tc>
      </w:tr>
      <w:tr w:rsidR="00DE2B1D" w:rsidRPr="002E76CA" w14:paraId="6143D84F" w14:textId="77777777" w:rsidTr="00DE2B1D">
        <w:trPr>
          <w:trHeight w:val="218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CE9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Insalubridade 2</w:t>
            </w: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2E2B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2.908,80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F1F4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2.908,80 </w:t>
            </w:r>
          </w:p>
        </w:tc>
      </w:tr>
      <w:tr w:rsidR="00DE2B1D" w:rsidRPr="002E76CA" w14:paraId="38FB3DE4" w14:textId="77777777" w:rsidTr="00DE2B1D">
        <w:trPr>
          <w:trHeight w:val="218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3129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Encargos patronais (21%)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A466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6.719,33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A0DE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6.719,33 </w:t>
            </w:r>
          </w:p>
        </w:tc>
      </w:tr>
      <w:tr w:rsidR="00DE2B1D" w:rsidRPr="002E76CA" w14:paraId="4CAFE2CC" w14:textId="77777777" w:rsidTr="00DE2B1D">
        <w:trPr>
          <w:trHeight w:val="218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141F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96E5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2.666,40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9A6A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2.666,40 </w:t>
            </w:r>
          </w:p>
        </w:tc>
      </w:tr>
      <w:tr w:rsidR="00DE2B1D" w:rsidRPr="002E76CA" w14:paraId="5DA0AADB" w14:textId="77777777" w:rsidTr="00DE2B1D">
        <w:trPr>
          <w:trHeight w:val="218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838E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Encargos 13º </w:t>
            </w:r>
            <w:proofErr w:type="spellStart"/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9117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559,94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E32A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559,94 </w:t>
            </w:r>
          </w:p>
        </w:tc>
      </w:tr>
      <w:tr w:rsidR="00DE2B1D" w:rsidRPr="002E76CA" w14:paraId="30AD498B" w14:textId="77777777" w:rsidTr="00DE2B1D">
        <w:trPr>
          <w:trHeight w:val="218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8346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0DF7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2.666,40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8830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2.666,40 </w:t>
            </w:r>
          </w:p>
        </w:tc>
      </w:tr>
      <w:tr w:rsidR="00DE2B1D" w:rsidRPr="002E76CA" w14:paraId="2E2D7792" w14:textId="77777777" w:rsidTr="00DE2B1D">
        <w:trPr>
          <w:trHeight w:val="218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2481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1/3 Férias </w:t>
            </w:r>
            <w:proofErr w:type="spellStart"/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2C87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888,80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EB58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888,80 </w:t>
            </w:r>
          </w:p>
        </w:tc>
      </w:tr>
      <w:tr w:rsidR="00DE2B1D" w:rsidRPr="002E76CA" w14:paraId="1BB7E463" w14:textId="77777777" w:rsidTr="00DE2B1D">
        <w:trPr>
          <w:trHeight w:val="218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E565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>Projeção de Despesas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26DD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45.497,67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B796" w14:textId="77777777" w:rsidR="00DE2B1D" w:rsidRPr="002E76CA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76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45.497,67 </w:t>
            </w:r>
          </w:p>
        </w:tc>
      </w:tr>
    </w:tbl>
    <w:p w14:paraId="78C17D35" w14:textId="77777777" w:rsidR="00DE2B1D" w:rsidRDefault="00DE2B1D" w:rsidP="00DE2B1D">
      <w:pPr>
        <w:pStyle w:val="SemEspaamento"/>
        <w:rPr>
          <w:sz w:val="24"/>
          <w:szCs w:val="24"/>
        </w:rPr>
      </w:pPr>
    </w:p>
    <w:p w14:paraId="31ED52E4" w14:textId="77777777" w:rsidR="00DE2B1D" w:rsidRDefault="00DE2B1D" w:rsidP="00DE2B1D">
      <w:pPr>
        <w:jc w:val="both"/>
        <w:rPr>
          <w:sz w:val="24"/>
          <w:szCs w:val="24"/>
        </w:rPr>
      </w:pPr>
    </w:p>
    <w:p w14:paraId="7891B962" w14:textId="77777777" w:rsidR="00DE2B1D" w:rsidRDefault="00DE2B1D" w:rsidP="00DE2B1D">
      <w:pPr>
        <w:jc w:val="both"/>
        <w:rPr>
          <w:sz w:val="24"/>
          <w:szCs w:val="24"/>
        </w:rPr>
      </w:pPr>
    </w:p>
    <w:p w14:paraId="0981EC86" w14:textId="77777777" w:rsidR="00DE2B1D" w:rsidRDefault="00DE2B1D" w:rsidP="00DE2B1D">
      <w:pPr>
        <w:jc w:val="both"/>
        <w:rPr>
          <w:sz w:val="24"/>
          <w:szCs w:val="24"/>
        </w:rPr>
      </w:pPr>
    </w:p>
    <w:p w14:paraId="585B9756" w14:textId="77777777" w:rsidR="00DE2B1D" w:rsidRPr="004F18C6" w:rsidRDefault="00DE2B1D" w:rsidP="00DE2B1D">
      <w:pPr>
        <w:pStyle w:val="SemEspaamento"/>
        <w:rPr>
          <w:sz w:val="24"/>
          <w:szCs w:val="24"/>
        </w:rPr>
      </w:pPr>
      <w:r w:rsidRPr="004F18C6">
        <w:rPr>
          <w:sz w:val="24"/>
          <w:szCs w:val="24"/>
        </w:rPr>
        <w:lastRenderedPageBreak/>
        <w:t>Cargo</w:t>
      </w:r>
      <w:r>
        <w:rPr>
          <w:sz w:val="24"/>
          <w:szCs w:val="24"/>
        </w:rPr>
        <w:t>:</w:t>
      </w:r>
      <w:r w:rsidRPr="004F18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AGENTE COMUNITÁRIO DE SAÚDE </w:t>
      </w:r>
    </w:p>
    <w:p w14:paraId="4CC9A318" w14:textId="77777777" w:rsidR="00DE2B1D" w:rsidRPr="004F18C6" w:rsidRDefault="00DE2B1D" w:rsidP="00DE2B1D">
      <w:pPr>
        <w:pStyle w:val="SemEspaamento"/>
        <w:rPr>
          <w:rFonts w:cs="Arial"/>
          <w:sz w:val="24"/>
          <w:szCs w:val="24"/>
        </w:rPr>
      </w:pPr>
      <w:r w:rsidRPr="004F18C6">
        <w:rPr>
          <w:rFonts w:cs="Arial"/>
          <w:sz w:val="24"/>
          <w:szCs w:val="24"/>
        </w:rPr>
        <w:t xml:space="preserve">Vencimento Básico: R$ </w:t>
      </w:r>
      <w:r>
        <w:rPr>
          <w:rFonts w:cs="Arial"/>
          <w:sz w:val="24"/>
          <w:szCs w:val="24"/>
        </w:rPr>
        <w:t xml:space="preserve">2.424,00 </w:t>
      </w:r>
    </w:p>
    <w:p w14:paraId="6E82BC4A" w14:textId="77777777" w:rsidR="00DE2B1D" w:rsidRDefault="00DE2B1D" w:rsidP="00DE2B1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Nº de Vagas: 04</w:t>
      </w:r>
    </w:p>
    <w:tbl>
      <w:tblPr>
        <w:tblW w:w="845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  <w:gridCol w:w="2812"/>
        <w:gridCol w:w="2770"/>
      </w:tblGrid>
      <w:tr w:rsidR="00DE2B1D" w:rsidRPr="0081083D" w14:paraId="45AB97B1" w14:textId="77777777" w:rsidTr="00DE2B1D">
        <w:trPr>
          <w:trHeight w:val="252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444B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A9D2" w14:textId="77777777" w:rsidR="00DE2B1D" w:rsidRPr="0081083D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Prazo 6 meses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9616" w14:textId="77777777" w:rsidR="00DE2B1D" w:rsidRPr="0081083D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Prorrogação</w:t>
            </w:r>
          </w:p>
        </w:tc>
      </w:tr>
      <w:tr w:rsidR="00DE2B1D" w:rsidRPr="0081083D" w14:paraId="3BB778D1" w14:textId="77777777" w:rsidTr="00DE2B1D">
        <w:trPr>
          <w:trHeight w:val="53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4900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DD3" w14:textId="77777777" w:rsidR="00DE2B1D" w:rsidRPr="0081083D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15EA" w14:textId="77777777" w:rsidR="00DE2B1D" w:rsidRPr="0081083D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</w:tr>
      <w:tr w:rsidR="00DE2B1D" w:rsidRPr="0081083D" w14:paraId="667C1A22" w14:textId="77777777" w:rsidTr="00DE2B1D">
        <w:trPr>
          <w:trHeight w:val="252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B65B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7F06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58.176,00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EB57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58.176,00 </w:t>
            </w:r>
          </w:p>
        </w:tc>
      </w:tr>
      <w:tr w:rsidR="00DE2B1D" w:rsidRPr="0081083D" w14:paraId="13BDCF40" w14:textId="77777777" w:rsidTr="00DE2B1D">
        <w:trPr>
          <w:trHeight w:val="252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66AA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Insalubridade 2</w:t>
            </w: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5935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5.817,60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0ABE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5.817,60 </w:t>
            </w:r>
          </w:p>
        </w:tc>
      </w:tr>
      <w:tr w:rsidR="00DE2B1D" w:rsidRPr="0081083D" w14:paraId="6EAAAEC2" w14:textId="77777777" w:rsidTr="00DE2B1D">
        <w:trPr>
          <w:trHeight w:val="252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94E0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Encargos patronais (21%)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5248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13.438,66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6634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13.438,66 </w:t>
            </w:r>
          </w:p>
        </w:tc>
      </w:tr>
      <w:tr w:rsidR="00DE2B1D" w:rsidRPr="0081083D" w14:paraId="737349B2" w14:textId="77777777" w:rsidTr="00DE2B1D">
        <w:trPr>
          <w:trHeight w:val="252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2876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0491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5.332,80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1660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5.332,80 </w:t>
            </w:r>
          </w:p>
        </w:tc>
      </w:tr>
      <w:tr w:rsidR="00DE2B1D" w:rsidRPr="0081083D" w14:paraId="229BF4AF" w14:textId="77777777" w:rsidTr="00DE2B1D">
        <w:trPr>
          <w:trHeight w:val="252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364A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Encargos 13º </w:t>
            </w:r>
            <w:proofErr w:type="spellStart"/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7BD8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1.119,89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C178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1.119,89 </w:t>
            </w:r>
          </w:p>
        </w:tc>
      </w:tr>
      <w:tr w:rsidR="00DE2B1D" w:rsidRPr="0081083D" w14:paraId="54692163" w14:textId="77777777" w:rsidTr="00DE2B1D">
        <w:trPr>
          <w:trHeight w:val="252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9A1E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41C0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5.332,80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15DA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5.332,80 </w:t>
            </w:r>
          </w:p>
        </w:tc>
      </w:tr>
      <w:tr w:rsidR="00DE2B1D" w:rsidRPr="0081083D" w14:paraId="5B25D22B" w14:textId="77777777" w:rsidTr="00DE2B1D">
        <w:trPr>
          <w:trHeight w:val="252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C0F5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1/3 Férias </w:t>
            </w:r>
            <w:proofErr w:type="spellStart"/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69B9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1.777,60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535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1.777,60 </w:t>
            </w:r>
          </w:p>
        </w:tc>
      </w:tr>
      <w:tr w:rsidR="00DE2B1D" w:rsidRPr="0081083D" w14:paraId="25E4A0C5" w14:textId="77777777" w:rsidTr="00DE2B1D">
        <w:trPr>
          <w:trHeight w:val="252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9323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Projeção de Despesas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858C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90.995,34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31EA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90.995,34 </w:t>
            </w:r>
          </w:p>
        </w:tc>
      </w:tr>
    </w:tbl>
    <w:p w14:paraId="4EF87956" w14:textId="77777777" w:rsidR="00DE2B1D" w:rsidRDefault="00DE2B1D" w:rsidP="00DE2B1D">
      <w:pPr>
        <w:pStyle w:val="SemEspaamento"/>
        <w:rPr>
          <w:sz w:val="24"/>
          <w:szCs w:val="24"/>
        </w:rPr>
      </w:pPr>
    </w:p>
    <w:p w14:paraId="2D53C06E" w14:textId="77777777" w:rsidR="00DE2B1D" w:rsidRPr="004F18C6" w:rsidRDefault="00DE2B1D" w:rsidP="00DE2B1D">
      <w:pPr>
        <w:pStyle w:val="SemEspaamento"/>
        <w:rPr>
          <w:sz w:val="24"/>
          <w:szCs w:val="24"/>
        </w:rPr>
      </w:pPr>
      <w:r w:rsidRPr="004F18C6">
        <w:rPr>
          <w:sz w:val="24"/>
          <w:szCs w:val="24"/>
        </w:rPr>
        <w:t>Cargo</w:t>
      </w:r>
      <w:r>
        <w:rPr>
          <w:sz w:val="24"/>
          <w:szCs w:val="24"/>
        </w:rPr>
        <w:t>:</w:t>
      </w:r>
      <w:r w:rsidRPr="004F18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ENFERMEIRO </w:t>
      </w:r>
    </w:p>
    <w:p w14:paraId="010A1894" w14:textId="77777777" w:rsidR="00DE2B1D" w:rsidRPr="004F18C6" w:rsidRDefault="00DE2B1D" w:rsidP="00DE2B1D">
      <w:pPr>
        <w:pStyle w:val="SemEspaamento"/>
        <w:rPr>
          <w:rFonts w:cs="Arial"/>
          <w:sz w:val="24"/>
          <w:szCs w:val="24"/>
        </w:rPr>
      </w:pPr>
      <w:r w:rsidRPr="004F18C6">
        <w:rPr>
          <w:rFonts w:cs="Arial"/>
          <w:sz w:val="24"/>
          <w:szCs w:val="24"/>
        </w:rPr>
        <w:t xml:space="preserve">Vencimento Básico: R$ </w:t>
      </w:r>
      <w:r>
        <w:rPr>
          <w:rFonts w:cs="Arial"/>
          <w:sz w:val="24"/>
          <w:szCs w:val="24"/>
        </w:rPr>
        <w:t xml:space="preserve">3.931,51 </w:t>
      </w:r>
    </w:p>
    <w:p w14:paraId="7B5D865B" w14:textId="77777777" w:rsidR="00DE2B1D" w:rsidRDefault="00DE2B1D" w:rsidP="00DE2B1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Nº de Vagas: 01</w:t>
      </w:r>
    </w:p>
    <w:tbl>
      <w:tblPr>
        <w:tblW w:w="8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0"/>
        <w:gridCol w:w="2805"/>
        <w:gridCol w:w="2785"/>
      </w:tblGrid>
      <w:tr w:rsidR="00DE2B1D" w:rsidRPr="0081083D" w14:paraId="672E0E7D" w14:textId="77777777" w:rsidTr="00DE2B1D">
        <w:trPr>
          <w:trHeight w:val="252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51C9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73A5" w14:textId="77777777" w:rsidR="00DE2B1D" w:rsidRPr="0081083D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Prazo 6 meses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62CC" w14:textId="77777777" w:rsidR="00DE2B1D" w:rsidRPr="0081083D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Prorrogação</w:t>
            </w:r>
          </w:p>
        </w:tc>
      </w:tr>
      <w:tr w:rsidR="00DE2B1D" w:rsidRPr="0081083D" w14:paraId="54CEB705" w14:textId="77777777" w:rsidTr="00DE2B1D">
        <w:trPr>
          <w:trHeight w:val="53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BE34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C734" w14:textId="77777777" w:rsidR="00DE2B1D" w:rsidRPr="0081083D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E88A" w14:textId="77777777" w:rsidR="00DE2B1D" w:rsidRPr="0081083D" w:rsidRDefault="00DE2B1D" w:rsidP="00D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</w:tr>
      <w:tr w:rsidR="00DE2B1D" w:rsidRPr="0081083D" w14:paraId="4741221B" w14:textId="77777777" w:rsidTr="00DE2B1D">
        <w:trPr>
          <w:trHeight w:val="252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2032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EECA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23.589,06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7FF1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23.589,06 </w:t>
            </w:r>
          </w:p>
        </w:tc>
      </w:tr>
      <w:tr w:rsidR="00DE2B1D" w:rsidRPr="0081083D" w14:paraId="074FBD59" w14:textId="77777777" w:rsidTr="00DE2B1D">
        <w:trPr>
          <w:trHeight w:val="252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52AE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Insalubridade 2</w:t>
            </w: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420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1.454,40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2470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1.454,40 </w:t>
            </w:r>
          </w:p>
        </w:tc>
      </w:tr>
      <w:tr w:rsidR="00DE2B1D" w:rsidRPr="0081083D" w14:paraId="42653291" w14:textId="77777777" w:rsidTr="00DE2B1D">
        <w:trPr>
          <w:trHeight w:val="252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BEF3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Encargos patronais (21%)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2BEB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5.259,13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C6B1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5.259,13 </w:t>
            </w:r>
          </w:p>
        </w:tc>
      </w:tr>
      <w:tr w:rsidR="00DE2B1D" w:rsidRPr="0081083D" w14:paraId="46C3FE4C" w14:textId="77777777" w:rsidTr="00DE2B1D">
        <w:trPr>
          <w:trHeight w:val="252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C58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4360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2.086,96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7B0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2.086,96 </w:t>
            </w:r>
          </w:p>
        </w:tc>
      </w:tr>
      <w:tr w:rsidR="00DE2B1D" w:rsidRPr="0081083D" w14:paraId="2AA8F377" w14:textId="77777777" w:rsidTr="00DE2B1D">
        <w:trPr>
          <w:trHeight w:val="252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8EC3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Encargos 13º </w:t>
            </w:r>
            <w:proofErr w:type="spellStart"/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B0EC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438,26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1EA7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438,26 </w:t>
            </w:r>
          </w:p>
        </w:tc>
      </w:tr>
      <w:tr w:rsidR="00DE2B1D" w:rsidRPr="0081083D" w14:paraId="2981C26F" w14:textId="77777777" w:rsidTr="00DE2B1D">
        <w:trPr>
          <w:trHeight w:val="252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ED61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7137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2.086,96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0FB0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2.086,96 </w:t>
            </w:r>
          </w:p>
        </w:tc>
      </w:tr>
      <w:tr w:rsidR="00DE2B1D" w:rsidRPr="0081083D" w14:paraId="4FAF4F9E" w14:textId="77777777" w:rsidTr="00DE2B1D">
        <w:trPr>
          <w:trHeight w:val="252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DA96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1/3 Férias </w:t>
            </w:r>
            <w:proofErr w:type="spellStart"/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AA85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695,65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9E3C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695,65 </w:t>
            </w:r>
          </w:p>
        </w:tc>
      </w:tr>
      <w:tr w:rsidR="00DE2B1D" w:rsidRPr="0081083D" w14:paraId="34DC1E55" w14:textId="77777777" w:rsidTr="00DE2B1D">
        <w:trPr>
          <w:trHeight w:val="252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48DA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>Projeção de Despesas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8E9D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35.610,41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F872" w14:textId="77777777" w:rsidR="00DE2B1D" w:rsidRPr="0081083D" w:rsidRDefault="00DE2B1D" w:rsidP="00D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8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35.610,41 </w:t>
            </w:r>
          </w:p>
        </w:tc>
      </w:tr>
    </w:tbl>
    <w:p w14:paraId="7B847273" w14:textId="77777777" w:rsidR="00DE2B1D" w:rsidRDefault="00DE2B1D" w:rsidP="00DE2B1D">
      <w:pPr>
        <w:jc w:val="both"/>
        <w:rPr>
          <w:sz w:val="24"/>
          <w:szCs w:val="24"/>
        </w:rPr>
      </w:pPr>
    </w:p>
    <w:p w14:paraId="2327A23C" w14:textId="77777777" w:rsidR="00DE2B1D" w:rsidRPr="00A55838" w:rsidRDefault="00DE2B1D" w:rsidP="00DE2B1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 *</w:t>
      </w:r>
      <w:r w:rsidRPr="00A55838">
        <w:rPr>
          <w:sz w:val="24"/>
          <w:szCs w:val="24"/>
        </w:rPr>
        <w:t xml:space="preserve">: O projeto de Lei prevê a contratação pelo período de </w:t>
      </w:r>
      <w:r>
        <w:rPr>
          <w:sz w:val="24"/>
          <w:szCs w:val="24"/>
        </w:rPr>
        <w:t>6</w:t>
      </w:r>
      <w:r w:rsidRPr="00A55838">
        <w:rPr>
          <w:sz w:val="24"/>
          <w:szCs w:val="24"/>
        </w:rPr>
        <w:t xml:space="preserve"> meses, podendo ser prorrogado por mais </w:t>
      </w:r>
      <w:r>
        <w:rPr>
          <w:sz w:val="24"/>
          <w:szCs w:val="24"/>
        </w:rPr>
        <w:t>6</w:t>
      </w:r>
      <w:r w:rsidRPr="00A55838">
        <w:rPr>
          <w:sz w:val="24"/>
          <w:szCs w:val="24"/>
        </w:rPr>
        <w:t xml:space="preserve"> meses. </w:t>
      </w:r>
    </w:p>
    <w:p w14:paraId="4287A666" w14:textId="77777777" w:rsidR="00DE2B1D" w:rsidRDefault="00DE2B1D" w:rsidP="00DE2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075F49" w14:textId="77777777" w:rsidR="00DE2B1D" w:rsidRDefault="00DE2B1D" w:rsidP="00DE2B1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30 de novembro de 2022.</w:t>
      </w:r>
    </w:p>
    <w:p w14:paraId="5ADF5141" w14:textId="77777777" w:rsidR="00DE2B1D" w:rsidRDefault="00DE2B1D" w:rsidP="00DE2B1D">
      <w:pPr>
        <w:jc w:val="center"/>
        <w:rPr>
          <w:sz w:val="24"/>
          <w:szCs w:val="24"/>
        </w:rPr>
      </w:pPr>
    </w:p>
    <w:p w14:paraId="443D0D5E" w14:textId="77777777" w:rsidR="00DE2B1D" w:rsidRDefault="00DE2B1D" w:rsidP="00DE2B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Patrícia </w:t>
      </w:r>
      <w:proofErr w:type="spellStart"/>
      <w:r>
        <w:rPr>
          <w:sz w:val="24"/>
          <w:szCs w:val="24"/>
        </w:rPr>
        <w:t>Cavagnoli</w:t>
      </w:r>
      <w:proofErr w:type="spellEnd"/>
    </w:p>
    <w:p w14:paraId="7536B86B" w14:textId="77777777" w:rsidR="00DE2B1D" w:rsidRDefault="00DE2B1D" w:rsidP="00DE2B1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Dpto</w:t>
      </w:r>
      <w:proofErr w:type="spellEnd"/>
      <w:r>
        <w:rPr>
          <w:sz w:val="24"/>
          <w:szCs w:val="24"/>
        </w:rPr>
        <w:t xml:space="preserve"> de Pessoal</w:t>
      </w:r>
    </w:p>
    <w:p w14:paraId="734BBC3B" w14:textId="77777777" w:rsidR="00DE2B1D" w:rsidRPr="00AE0079" w:rsidRDefault="00DE2B1D" w:rsidP="000D35D9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sectPr w:rsidR="00DE2B1D" w:rsidRPr="00AE00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80DE5"/>
    <w:multiLevelType w:val="hybridMultilevel"/>
    <w:tmpl w:val="64687358"/>
    <w:lvl w:ilvl="0" w:tplc="6C2667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18"/>
    <w:rsid w:val="000A12C0"/>
    <w:rsid w:val="000C73C8"/>
    <w:rsid w:val="000D35D9"/>
    <w:rsid w:val="00116262"/>
    <w:rsid w:val="001442D0"/>
    <w:rsid w:val="00181CB4"/>
    <w:rsid w:val="001C471F"/>
    <w:rsid w:val="00242C0B"/>
    <w:rsid w:val="002478F9"/>
    <w:rsid w:val="002A1659"/>
    <w:rsid w:val="002A1E09"/>
    <w:rsid w:val="002A5105"/>
    <w:rsid w:val="002C612F"/>
    <w:rsid w:val="002D2663"/>
    <w:rsid w:val="00335E87"/>
    <w:rsid w:val="00337B7E"/>
    <w:rsid w:val="0035078A"/>
    <w:rsid w:val="003C20BA"/>
    <w:rsid w:val="00474481"/>
    <w:rsid w:val="005B2CA8"/>
    <w:rsid w:val="006475D5"/>
    <w:rsid w:val="006A7806"/>
    <w:rsid w:val="00731D02"/>
    <w:rsid w:val="00753173"/>
    <w:rsid w:val="00774DAB"/>
    <w:rsid w:val="00796B88"/>
    <w:rsid w:val="0083266D"/>
    <w:rsid w:val="008F59CC"/>
    <w:rsid w:val="009067C8"/>
    <w:rsid w:val="00A378C4"/>
    <w:rsid w:val="00A41318"/>
    <w:rsid w:val="00A62FB5"/>
    <w:rsid w:val="00AA14FA"/>
    <w:rsid w:val="00AC0201"/>
    <w:rsid w:val="00AC2A1D"/>
    <w:rsid w:val="00AC5185"/>
    <w:rsid w:val="00AC603F"/>
    <w:rsid w:val="00AE0079"/>
    <w:rsid w:val="00AF2A7F"/>
    <w:rsid w:val="00B00FF3"/>
    <w:rsid w:val="00C33798"/>
    <w:rsid w:val="00C40909"/>
    <w:rsid w:val="00C606FA"/>
    <w:rsid w:val="00CC0A14"/>
    <w:rsid w:val="00CF58FA"/>
    <w:rsid w:val="00D875EA"/>
    <w:rsid w:val="00DA58A7"/>
    <w:rsid w:val="00DB3A8A"/>
    <w:rsid w:val="00DE2B1D"/>
    <w:rsid w:val="00DE4159"/>
    <w:rsid w:val="00E26CA1"/>
    <w:rsid w:val="00E57969"/>
    <w:rsid w:val="00E67473"/>
    <w:rsid w:val="00FC2E53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8387"/>
  <w15:chartTrackingRefBased/>
  <w15:docId w15:val="{68C061C1-2BA1-47F1-8916-B19478C5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3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1318"/>
    <w:pPr>
      <w:ind w:left="720"/>
      <w:contextualSpacing/>
    </w:pPr>
  </w:style>
  <w:style w:type="paragraph" w:styleId="SemEspaamento">
    <w:name w:val="No Spacing"/>
    <w:uiPriority w:val="1"/>
    <w:qFormat/>
    <w:rsid w:val="00DE2B1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2637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48</cp:revision>
  <cp:lastPrinted>2022-11-30T19:11:00Z</cp:lastPrinted>
  <dcterms:created xsi:type="dcterms:W3CDTF">2022-11-23T17:31:00Z</dcterms:created>
  <dcterms:modified xsi:type="dcterms:W3CDTF">2022-11-30T19:12:00Z</dcterms:modified>
</cp:coreProperties>
</file>