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817D4" w14:textId="77777777" w:rsidR="00DA241C" w:rsidRDefault="00DA241C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57F0A796" w14:textId="4B3F6E52" w:rsidR="00DF1427" w:rsidRPr="00C37B86" w:rsidRDefault="00D37BB5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>Projeto de Lei nº 0</w:t>
      </w:r>
      <w:r w:rsidR="00DA241C">
        <w:rPr>
          <w:rFonts w:ascii="Arial" w:eastAsia="Arial" w:hAnsi="Arial" w:cs="Arial"/>
          <w:sz w:val="20"/>
          <w:szCs w:val="20"/>
        </w:rPr>
        <w:t>33/</w:t>
      </w:r>
      <w:r w:rsidRPr="00C37B86">
        <w:rPr>
          <w:rFonts w:ascii="Arial" w:eastAsia="Arial" w:hAnsi="Arial" w:cs="Arial"/>
          <w:sz w:val="20"/>
          <w:szCs w:val="20"/>
        </w:rPr>
        <w:t xml:space="preserve">2026, de </w:t>
      </w:r>
      <w:r w:rsidR="00411EBC">
        <w:rPr>
          <w:rFonts w:ascii="Arial" w:eastAsia="Arial" w:hAnsi="Arial" w:cs="Arial"/>
          <w:sz w:val="20"/>
          <w:szCs w:val="20"/>
        </w:rPr>
        <w:t>06</w:t>
      </w:r>
      <w:r w:rsidRPr="00C37B86">
        <w:rPr>
          <w:rFonts w:ascii="Arial" w:eastAsia="Arial" w:hAnsi="Arial" w:cs="Arial"/>
          <w:sz w:val="20"/>
          <w:szCs w:val="20"/>
        </w:rPr>
        <w:t xml:space="preserve"> de </w:t>
      </w:r>
      <w:r w:rsidR="00411EBC">
        <w:rPr>
          <w:rFonts w:ascii="Arial" w:eastAsia="Arial" w:hAnsi="Arial" w:cs="Arial"/>
          <w:sz w:val="20"/>
          <w:szCs w:val="20"/>
        </w:rPr>
        <w:t>outubr</w:t>
      </w:r>
      <w:r w:rsidRPr="00C37B86">
        <w:rPr>
          <w:rFonts w:ascii="Arial" w:eastAsia="Arial" w:hAnsi="Arial" w:cs="Arial"/>
          <w:sz w:val="20"/>
          <w:szCs w:val="20"/>
        </w:rPr>
        <w:t>o de 2026.</w:t>
      </w:r>
    </w:p>
    <w:p w14:paraId="0A22FDD3" w14:textId="05DF0A64" w:rsidR="00DF1427" w:rsidRDefault="00DF1427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89E4810" w14:textId="77777777" w:rsidR="00DA241C" w:rsidRPr="00C37B86" w:rsidRDefault="00DA241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B703BE0" w14:textId="29370A44" w:rsidR="00DF1427" w:rsidRDefault="00D37BB5">
      <w:pPr>
        <w:spacing w:after="0"/>
        <w:ind w:left="4248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C37B86">
        <w:rPr>
          <w:rFonts w:ascii="Arial" w:eastAsia="Arial" w:hAnsi="Arial" w:cs="Arial"/>
          <w:i/>
          <w:iCs/>
          <w:sz w:val="20"/>
          <w:szCs w:val="20"/>
        </w:rPr>
        <w:t>“</w:t>
      </w:r>
      <w:r w:rsidR="00DA241C" w:rsidRPr="00DA241C">
        <w:rPr>
          <w:rFonts w:ascii="Arial" w:eastAsia="Arial" w:hAnsi="Arial" w:cs="Arial"/>
          <w:i/>
          <w:iCs/>
          <w:sz w:val="20"/>
          <w:szCs w:val="20"/>
        </w:rPr>
        <w:t>Altera o art. 5º da Lei Municipal nº 1.154/1999 e dá outras providências</w:t>
      </w:r>
      <w:r w:rsidRPr="00C37B86">
        <w:rPr>
          <w:rFonts w:ascii="Arial" w:eastAsia="Arial" w:hAnsi="Arial" w:cs="Arial"/>
          <w:i/>
          <w:iCs/>
          <w:sz w:val="20"/>
          <w:szCs w:val="20"/>
        </w:rPr>
        <w:t>”.</w:t>
      </w:r>
    </w:p>
    <w:p w14:paraId="3F919BE9" w14:textId="77777777" w:rsidR="00DA241C" w:rsidRPr="00C37B86" w:rsidRDefault="00DA241C">
      <w:pPr>
        <w:spacing w:after="0"/>
        <w:ind w:left="4248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2DF979B1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</w:rPr>
      </w:pPr>
    </w:p>
    <w:p w14:paraId="56BE4D45" w14:textId="77777777" w:rsidR="00DF1427" w:rsidRPr="00C37B86" w:rsidRDefault="00D37B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</w:rPr>
        <w:tab/>
      </w:r>
      <w:r w:rsidRPr="00C37B86">
        <w:rPr>
          <w:rFonts w:ascii="Arial" w:eastAsia="Arial" w:hAnsi="Arial" w:cs="Arial"/>
          <w:sz w:val="20"/>
          <w:szCs w:val="20"/>
        </w:rPr>
        <w:t xml:space="preserve">Francisco David </w:t>
      </w:r>
      <w:proofErr w:type="spellStart"/>
      <w:r w:rsidRPr="00C37B86">
        <w:rPr>
          <w:rFonts w:ascii="Arial" w:eastAsia="Arial" w:hAnsi="Arial" w:cs="Arial"/>
          <w:sz w:val="20"/>
          <w:szCs w:val="20"/>
        </w:rPr>
        <w:t>Frighetto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>, Prefeito Municipal de Anta Gorda, Estado do Rio Grande do Sul, no uso das atribuições que lhe confere a Lei Orgânica Municipal;</w:t>
      </w:r>
    </w:p>
    <w:p w14:paraId="5DA74554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51B8B9E" w14:textId="77777777" w:rsidR="00DF1427" w:rsidRPr="00C37B86" w:rsidRDefault="00D37B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Pr="00C37B86">
        <w:rPr>
          <w:rFonts w:ascii="Arial" w:eastAsia="Arial" w:hAnsi="Arial" w:cs="Arial"/>
          <w:sz w:val="20"/>
          <w:szCs w:val="20"/>
        </w:rPr>
        <w:tab/>
        <w:t>Faço saber</w:t>
      </w:r>
      <w:r w:rsidRPr="00C37B86">
        <w:rPr>
          <w:rFonts w:ascii="Arial" w:eastAsia="Arial" w:hAnsi="Arial" w:cs="Arial"/>
          <w:b/>
          <w:bCs/>
          <w:sz w:val="20"/>
          <w:szCs w:val="20"/>
        </w:rPr>
        <w:t>,</w:t>
      </w:r>
      <w:r w:rsidRPr="00C37B86">
        <w:rPr>
          <w:rFonts w:ascii="Arial" w:eastAsia="Arial" w:hAnsi="Arial" w:cs="Arial"/>
          <w:sz w:val="20"/>
          <w:szCs w:val="20"/>
        </w:rPr>
        <w:t xml:space="preserve"> que a Câmara Municipal de Vereadores aprovou e eu sanciono e promulgo a presente Lei:</w:t>
      </w:r>
    </w:p>
    <w:p w14:paraId="3CC82003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1B319F" w14:textId="77777777" w:rsidR="00DA241C" w:rsidRPr="00DA241C" w:rsidRDefault="00D37BB5" w:rsidP="00DA241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Art. 1º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DA241C" w:rsidRPr="00DA241C">
        <w:rPr>
          <w:rFonts w:ascii="Arial" w:eastAsia="Arial" w:hAnsi="Arial" w:cs="Arial"/>
          <w:sz w:val="20"/>
          <w:szCs w:val="20"/>
        </w:rPr>
        <w:t>Fica alterado o art. 5º da Lei Municipal nº 1.154/1999, que passa a vigorar com a seguinte redação:</w:t>
      </w:r>
    </w:p>
    <w:p w14:paraId="1905AFB1" w14:textId="77777777" w:rsidR="00DA241C" w:rsidRPr="00DA241C" w:rsidRDefault="00DA241C" w:rsidP="00DA241C">
      <w:pPr>
        <w:spacing w:after="200" w:line="276" w:lineRule="auto"/>
        <w:ind w:firstLine="708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DA241C">
        <w:rPr>
          <w:rFonts w:ascii="Arial" w:eastAsia="Arial" w:hAnsi="Arial" w:cs="Arial"/>
          <w:i/>
          <w:iCs/>
          <w:sz w:val="20"/>
          <w:szCs w:val="20"/>
        </w:rPr>
        <w:t>“Art. 5º Após o pagamento da Taxa de Fiscalização e Vigilância Sanitária, quando devida, será expedido pelo Serviço de Vigilância Sanitária da Secretaria Municipal da Sede e do Meio Ambiente o Alvará Sanitário correspondente, para as atividades sujeitas ao licenciamento sanitário.</w:t>
      </w:r>
    </w:p>
    <w:p w14:paraId="36837DB2" w14:textId="07F8CF64" w:rsidR="00DA241C" w:rsidRPr="00DA241C" w:rsidRDefault="00DA241C" w:rsidP="00DA241C">
      <w:pPr>
        <w:spacing w:after="200" w:line="276" w:lineRule="auto"/>
        <w:ind w:firstLine="708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DA241C">
        <w:rPr>
          <w:rFonts w:ascii="Arial" w:eastAsia="Arial" w:hAnsi="Arial" w:cs="Arial"/>
          <w:i/>
          <w:iCs/>
          <w:sz w:val="20"/>
          <w:szCs w:val="20"/>
        </w:rPr>
        <w:t>Parágrafo único. Para as atividades que, nos termos da legislação sanitária vigente, não estejam sujeitas à emissão de Alvará Sanitário, será expedida pelo Serviço de Vigilância Sanitária Declaração de Dispensa de Alvará Sanitário, ou documento equivalente, observados os requisitos e procedimentos aplicáveis.”</w:t>
      </w:r>
    </w:p>
    <w:p w14:paraId="7586FD50" w14:textId="56B0E776" w:rsidR="00DA241C" w:rsidRDefault="00DA241C" w:rsidP="00DA241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A241C">
        <w:rPr>
          <w:rFonts w:ascii="Arial" w:eastAsia="Arial" w:hAnsi="Arial" w:cs="Arial"/>
          <w:b/>
          <w:bCs/>
          <w:sz w:val="20"/>
          <w:szCs w:val="20"/>
        </w:rPr>
        <w:t>Art. 2º</w:t>
      </w:r>
      <w:r w:rsidRPr="00DA241C">
        <w:rPr>
          <w:rFonts w:ascii="Arial" w:eastAsia="Arial" w:hAnsi="Arial" w:cs="Arial"/>
          <w:sz w:val="20"/>
          <w:szCs w:val="20"/>
        </w:rPr>
        <w:t xml:space="preserve"> Esta Lei entra em vigor na data de sua publicação.</w:t>
      </w:r>
    </w:p>
    <w:p w14:paraId="5BAC8E61" w14:textId="77777777" w:rsidR="00DA241C" w:rsidRDefault="00DA241C" w:rsidP="00DA241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</w:p>
    <w:p w14:paraId="1A37F73F" w14:textId="5098609B" w:rsidR="00DF1427" w:rsidRPr="00C37B86" w:rsidRDefault="00D37BB5">
      <w:pPr>
        <w:spacing w:after="0" w:line="24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Gabinete do Prefeito Municipal de Anta Gorda RS, aos </w:t>
      </w:r>
      <w:r w:rsidR="00305FA1">
        <w:rPr>
          <w:rFonts w:ascii="Arial" w:eastAsia="Arial" w:hAnsi="Arial" w:cs="Arial"/>
          <w:sz w:val="20"/>
          <w:szCs w:val="20"/>
        </w:rPr>
        <w:t>06</w:t>
      </w:r>
      <w:r w:rsidRPr="00C37B86">
        <w:rPr>
          <w:rFonts w:ascii="Arial" w:eastAsia="Arial" w:hAnsi="Arial" w:cs="Arial"/>
          <w:sz w:val="20"/>
          <w:szCs w:val="20"/>
        </w:rPr>
        <w:t xml:space="preserve"> dias do mês de </w:t>
      </w:r>
      <w:r w:rsidR="00305FA1">
        <w:rPr>
          <w:rFonts w:ascii="Arial" w:eastAsia="Arial" w:hAnsi="Arial" w:cs="Arial"/>
          <w:sz w:val="20"/>
          <w:szCs w:val="20"/>
        </w:rPr>
        <w:t>outubr</w:t>
      </w:r>
      <w:r w:rsidRPr="00C37B86">
        <w:rPr>
          <w:rFonts w:ascii="Arial" w:eastAsia="Arial" w:hAnsi="Arial" w:cs="Arial"/>
          <w:sz w:val="20"/>
          <w:szCs w:val="20"/>
        </w:rPr>
        <w:t>o de 2026.</w:t>
      </w:r>
    </w:p>
    <w:p w14:paraId="7014E4D4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82FF2A" w14:textId="5016FEE1" w:rsidR="00DF1427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D3CD149" w14:textId="4135A54D" w:rsidR="00DA241C" w:rsidRDefault="00DA241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2135543" w14:textId="77777777" w:rsidR="00DA241C" w:rsidRDefault="00DA241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01F6AF" w14:textId="77777777" w:rsidR="00104BA2" w:rsidRPr="00C37B86" w:rsidRDefault="00104BA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B83C853" w14:textId="77777777" w:rsidR="00DF1427" w:rsidRPr="00C37B86" w:rsidRDefault="00D37BB5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Francisco David </w:t>
      </w:r>
      <w:proofErr w:type="spellStart"/>
      <w:r w:rsidRPr="00C37B86">
        <w:rPr>
          <w:rFonts w:ascii="Arial" w:eastAsia="Arial" w:hAnsi="Arial" w:cs="Arial"/>
          <w:sz w:val="20"/>
          <w:szCs w:val="20"/>
        </w:rPr>
        <w:t>Frighetto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>,</w:t>
      </w:r>
    </w:p>
    <w:p w14:paraId="79A8D85D" w14:textId="77777777" w:rsidR="00DF1427" w:rsidRPr="00C37B86" w:rsidRDefault="00D37BB5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Pr="00C37B86">
        <w:rPr>
          <w:rFonts w:ascii="Arial" w:eastAsia="Arial" w:hAnsi="Arial" w:cs="Arial"/>
          <w:b/>
          <w:bCs/>
          <w:sz w:val="20"/>
          <w:szCs w:val="20"/>
        </w:rPr>
        <w:t>Prefeito Municipal</w:t>
      </w:r>
    </w:p>
    <w:p w14:paraId="46939CB2" w14:textId="77777777" w:rsidR="00DF1427" w:rsidRPr="00C37B86" w:rsidRDefault="00D37BB5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>Registre-se e publique-se</w:t>
      </w:r>
    </w:p>
    <w:p w14:paraId="27EF4037" w14:textId="7ABAC075" w:rsidR="00DF1427" w:rsidRDefault="00DF1427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69762F87" w14:textId="760A44F4" w:rsidR="00DA241C" w:rsidRDefault="00DA241C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03042899" w14:textId="77777777" w:rsidR="00DA241C" w:rsidRPr="00C37B86" w:rsidRDefault="00DA241C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207F58DF" w14:textId="77777777" w:rsidR="00DF1427" w:rsidRPr="00C37B86" w:rsidRDefault="00D37BB5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C37B86">
        <w:rPr>
          <w:rFonts w:ascii="Arial" w:eastAsia="Arial" w:hAnsi="Arial" w:cs="Arial"/>
          <w:sz w:val="20"/>
          <w:szCs w:val="20"/>
        </w:rPr>
        <w:t>Laiane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 xml:space="preserve"> Moretto</w:t>
      </w:r>
    </w:p>
    <w:p w14:paraId="50812326" w14:textId="5196350C" w:rsidR="00DF1427" w:rsidRDefault="00D37BB5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>Secretária Municipal de Administração</w:t>
      </w:r>
    </w:p>
    <w:p w14:paraId="0A7DE16F" w14:textId="1A3E222A" w:rsidR="00DA241C" w:rsidRDefault="00DA241C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5CB159A2" w14:textId="1AC8746B" w:rsidR="00DA241C" w:rsidRDefault="00DA241C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726FB2D" w14:textId="4D7E99B4" w:rsidR="00DA241C" w:rsidRDefault="00DA241C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0CDB7C9D" w14:textId="5B484DED" w:rsidR="00DA241C" w:rsidRDefault="00DA241C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7FE27474" w14:textId="77777777" w:rsidR="00DA241C" w:rsidRDefault="00DA241C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62BAB74" w14:textId="77777777" w:rsidR="00104BA2" w:rsidRPr="00C37B86" w:rsidRDefault="00104BA2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3642AD7" w14:textId="1CC9EB63" w:rsidR="00DF1427" w:rsidRDefault="00D37BB5">
      <w:pPr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37B86">
        <w:rPr>
          <w:rFonts w:ascii="Arial" w:eastAsia="Arial" w:hAnsi="Arial" w:cs="Arial"/>
          <w:sz w:val="20"/>
          <w:szCs w:val="20"/>
          <w:u w:val="single"/>
        </w:rPr>
        <w:t>JUSTIFICATIVA AO PROJETO DE LEI Nº 0</w:t>
      </w:r>
      <w:r w:rsidR="00305FA1">
        <w:rPr>
          <w:rFonts w:ascii="Arial" w:eastAsia="Arial" w:hAnsi="Arial" w:cs="Arial"/>
          <w:sz w:val="20"/>
          <w:szCs w:val="20"/>
          <w:u w:val="single"/>
        </w:rPr>
        <w:t>3</w:t>
      </w:r>
      <w:r w:rsidR="00DA241C">
        <w:rPr>
          <w:rFonts w:ascii="Arial" w:eastAsia="Arial" w:hAnsi="Arial" w:cs="Arial"/>
          <w:sz w:val="20"/>
          <w:szCs w:val="20"/>
          <w:u w:val="single"/>
        </w:rPr>
        <w:t>3</w:t>
      </w:r>
      <w:r w:rsidRPr="00C37B86">
        <w:rPr>
          <w:rFonts w:ascii="Arial" w:eastAsia="Arial" w:hAnsi="Arial" w:cs="Arial"/>
          <w:sz w:val="20"/>
          <w:szCs w:val="20"/>
          <w:u w:val="single"/>
        </w:rPr>
        <w:t>/2026</w:t>
      </w:r>
    </w:p>
    <w:p w14:paraId="0957F508" w14:textId="77777777" w:rsidR="00DA241C" w:rsidRPr="00C37B86" w:rsidRDefault="00DA241C">
      <w:pPr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1069F62D" w14:textId="77777777" w:rsidR="00DA241C" w:rsidRPr="00DA241C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A241C">
        <w:rPr>
          <w:rFonts w:ascii="Arial" w:eastAsia="Arial" w:hAnsi="Arial" w:cs="Arial"/>
          <w:sz w:val="20"/>
          <w:szCs w:val="20"/>
        </w:rPr>
        <w:t>Encaminhamos para apreciação desta Casa Legislativa o presente Projeto de Lei, que tem por finalidade alterar o art. 5º da Lei Municipal nº 1.154/1999, que dispõe sobre a Taxa de Fiscalização e Vigilância Sanitária.</w:t>
      </w:r>
    </w:p>
    <w:p w14:paraId="7DC10D14" w14:textId="77777777" w:rsidR="00DA241C" w:rsidRPr="00DA241C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A241C">
        <w:rPr>
          <w:rFonts w:ascii="Arial" w:eastAsia="Arial" w:hAnsi="Arial" w:cs="Arial"/>
          <w:sz w:val="20"/>
          <w:szCs w:val="20"/>
        </w:rPr>
        <w:t>A alteração proposta tem como objetivo adequar a legislação municipal à realidade atual dos procedimentos de licenciamento e fiscalização sanitária, especialmente para contemplar as atividades que, conforme a legislação sanitária vigente e seu respectivo enquadramento, não estão sujeitas à emissão de Alvará Sanitário.</w:t>
      </w:r>
    </w:p>
    <w:p w14:paraId="432605AC" w14:textId="77777777" w:rsidR="00DA241C" w:rsidRPr="00DA241C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A241C">
        <w:rPr>
          <w:rFonts w:ascii="Arial" w:eastAsia="Arial" w:hAnsi="Arial" w:cs="Arial"/>
          <w:sz w:val="20"/>
          <w:szCs w:val="20"/>
        </w:rPr>
        <w:t>A redação atualmente vigente do art. 5º estabelece a expedição de Alvará Sanitário após o pagamento da respectiva taxa, não contemplando expressamente as situações em que a atividade desenvolvida é dispensada do licenciamento sanitário. Dessa forma, faz-se necessária a atualização do dispositivo, a fim de conferir maior clareza e segurança jurídica aos procedimentos adotados pela Administração Municipal.</w:t>
      </w:r>
    </w:p>
    <w:p w14:paraId="39948D04" w14:textId="77777777" w:rsidR="00DA241C" w:rsidRPr="00DA241C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A241C">
        <w:rPr>
          <w:rFonts w:ascii="Arial" w:eastAsia="Arial" w:hAnsi="Arial" w:cs="Arial"/>
          <w:sz w:val="20"/>
          <w:szCs w:val="20"/>
        </w:rPr>
        <w:t>Com a alteração proposta, as atividades sujeitas ao licenciamento sanitário continuarão recebendo o respectivo Alvará Sanitário, enquanto aquelas que não necessitam desse documento poderão receber Declaração de Dispensa de Alvará Sanitário, ou documento equivalente, emitido pelo Serviço de Vigilância Sanitária.</w:t>
      </w:r>
    </w:p>
    <w:p w14:paraId="7FD1AD0E" w14:textId="77777777" w:rsidR="00DA241C" w:rsidRPr="00DA241C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A241C">
        <w:rPr>
          <w:rFonts w:ascii="Arial" w:eastAsia="Arial" w:hAnsi="Arial" w:cs="Arial"/>
          <w:sz w:val="20"/>
          <w:szCs w:val="20"/>
        </w:rPr>
        <w:t>A medida permitirá, ainda, que o Município formalize a situação sanitária dos estabelecimentos e atividades dispensados de licenciamento, proporcionando maior transparência aos interessados e aos órgãos de fiscalização, sem criar obrigação de licenciamento ou cobrança de taxa quando esta não for legalmente devida.</w:t>
      </w:r>
    </w:p>
    <w:p w14:paraId="4AB57046" w14:textId="435B09E6" w:rsidR="00DF1427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DA241C">
        <w:rPr>
          <w:rFonts w:ascii="Arial" w:eastAsia="Arial" w:hAnsi="Arial" w:cs="Arial"/>
          <w:sz w:val="20"/>
          <w:szCs w:val="20"/>
        </w:rPr>
        <w:t>Dessa forma, a alteração proposta busca atualizar e aperfeiçoar a legislação municipal, conferindo maior adequação, clareza e segurança aos procedimentos de Vigilância Sanitária, razão pela qual submetemos o presente Projeto de Lei à apreciação dos Nobres Vereadores.</w:t>
      </w:r>
    </w:p>
    <w:p w14:paraId="1697A53B" w14:textId="52AA98C2" w:rsidR="00DA241C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</w:p>
    <w:p w14:paraId="75B31986" w14:textId="77777777" w:rsidR="00DA241C" w:rsidRPr="00C37B86" w:rsidRDefault="00DA241C" w:rsidP="00DA241C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</w:p>
    <w:p w14:paraId="2DA118E1" w14:textId="77777777" w:rsidR="00DF1427" w:rsidRPr="00C37B86" w:rsidRDefault="00D37BB5">
      <w:pPr>
        <w:spacing w:after="0" w:line="360" w:lineRule="auto"/>
        <w:jc w:val="center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Francisco David </w:t>
      </w:r>
      <w:proofErr w:type="spellStart"/>
      <w:r w:rsidRPr="00C37B86">
        <w:rPr>
          <w:rFonts w:ascii="Arial" w:eastAsia="Arial" w:hAnsi="Arial" w:cs="Arial"/>
          <w:sz w:val="20"/>
          <w:szCs w:val="20"/>
        </w:rPr>
        <w:t>Frighetto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 xml:space="preserve">, </w:t>
      </w:r>
    </w:p>
    <w:p w14:paraId="18443559" w14:textId="77777777" w:rsidR="00DF1427" w:rsidRPr="00C37B86" w:rsidRDefault="00D37BB5">
      <w:pPr>
        <w:spacing w:after="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Prefeito Municipal</w:t>
      </w:r>
    </w:p>
    <w:p w14:paraId="0BBF675C" w14:textId="77777777" w:rsidR="00DF1427" w:rsidRPr="00C37B86" w:rsidRDefault="00DF1427">
      <w:pPr>
        <w:jc w:val="both"/>
        <w:rPr>
          <w:rFonts w:ascii="Arial" w:eastAsia="Arial" w:hAnsi="Arial" w:cs="Arial"/>
        </w:rPr>
      </w:pPr>
    </w:p>
    <w:sectPr w:rsidR="00DF1427" w:rsidRPr="00C37B86" w:rsidSect="00DA241C">
      <w:headerReference w:type="default" r:id="rId6"/>
      <w:pgSz w:w="11906" w:h="16838"/>
      <w:pgMar w:top="1417" w:right="1416" w:bottom="2694" w:left="156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697A2" w14:textId="77777777" w:rsidR="004676CF" w:rsidRDefault="004676CF">
      <w:pPr>
        <w:spacing w:after="0" w:line="240" w:lineRule="auto"/>
      </w:pPr>
      <w:r>
        <w:separator/>
      </w:r>
    </w:p>
  </w:endnote>
  <w:endnote w:type="continuationSeparator" w:id="0">
    <w:p w14:paraId="7AF4DF06" w14:textId="77777777" w:rsidR="004676CF" w:rsidRDefault="0046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13A07A-4083-46E3-A287-3945E4B40B47}"/>
    <w:embedBold r:id="rId2" w:fontKey="{BA6BDA7E-F904-453D-901F-4784F0AB2A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A29FE1F-018B-480F-8834-B9F27E0F4A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523A311-CB69-4C53-9D50-D94E81377D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1317" w14:textId="77777777" w:rsidR="004676CF" w:rsidRDefault="004676CF">
      <w:pPr>
        <w:spacing w:after="0" w:line="240" w:lineRule="auto"/>
      </w:pPr>
      <w:r>
        <w:separator/>
      </w:r>
    </w:p>
  </w:footnote>
  <w:footnote w:type="continuationSeparator" w:id="0">
    <w:p w14:paraId="4C37CC60" w14:textId="77777777" w:rsidR="004676CF" w:rsidRDefault="00467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9274B" w14:textId="77777777" w:rsidR="00DF1427" w:rsidRDefault="00D37B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8ED4CB9" wp14:editId="72A54A2B">
          <wp:simplePos x="0" y="0"/>
          <wp:positionH relativeFrom="column">
            <wp:posOffset>-1080134</wp:posOffset>
          </wp:positionH>
          <wp:positionV relativeFrom="paragraph">
            <wp:posOffset>-686434</wp:posOffset>
          </wp:positionV>
          <wp:extent cx="7719060" cy="10918188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9060" cy="10918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27"/>
    <w:rsid w:val="000044EE"/>
    <w:rsid w:val="00104BA2"/>
    <w:rsid w:val="002C3C3C"/>
    <w:rsid w:val="00305FA1"/>
    <w:rsid w:val="00340F7B"/>
    <w:rsid w:val="00392210"/>
    <w:rsid w:val="00411EBC"/>
    <w:rsid w:val="004676CF"/>
    <w:rsid w:val="008A453B"/>
    <w:rsid w:val="00A62A02"/>
    <w:rsid w:val="00B26E44"/>
    <w:rsid w:val="00BA0CD9"/>
    <w:rsid w:val="00C37B86"/>
    <w:rsid w:val="00D37BB5"/>
    <w:rsid w:val="00DA241C"/>
    <w:rsid w:val="00DF1427"/>
    <w:rsid w:val="00E0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15B8"/>
  <w15:docId w15:val="{876254FF-F78F-451D-A184-83AE83CF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518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</dc:creator>
  <cp:lastModifiedBy>Prefeitura</cp:lastModifiedBy>
  <cp:revision>11</cp:revision>
  <dcterms:created xsi:type="dcterms:W3CDTF">2026-08-28T19:44:00Z</dcterms:created>
  <dcterms:modified xsi:type="dcterms:W3CDTF">2026-10-06T14:20:00Z</dcterms:modified>
</cp:coreProperties>
</file>