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4C" w:rsidRDefault="00E4714C" w:rsidP="00E4714C">
      <w:pPr>
        <w:spacing w:line="240" w:lineRule="auto"/>
        <w:jc w:val="center"/>
        <w:rPr>
          <w:rFonts w:ascii="Arial" w:hAnsi="Arial" w:cs="Arial"/>
        </w:rPr>
      </w:pPr>
    </w:p>
    <w:p w:rsidR="00E4714C" w:rsidRDefault="00E4714C" w:rsidP="00E4714C">
      <w:pPr>
        <w:spacing w:line="240" w:lineRule="auto"/>
        <w:jc w:val="center"/>
        <w:rPr>
          <w:rFonts w:ascii="Arial" w:hAnsi="Arial" w:cs="Arial"/>
        </w:rPr>
      </w:pPr>
    </w:p>
    <w:p w:rsidR="00E4714C" w:rsidRPr="00BB2562" w:rsidRDefault="00E4714C" w:rsidP="00E4714C">
      <w:pPr>
        <w:spacing w:line="240" w:lineRule="auto"/>
        <w:jc w:val="center"/>
        <w:rPr>
          <w:rFonts w:ascii="Arial" w:hAnsi="Arial" w:cs="Arial"/>
        </w:rPr>
      </w:pPr>
      <w:r w:rsidRPr="00BB2562">
        <w:rPr>
          <w:rFonts w:ascii="Arial" w:hAnsi="Arial" w:cs="Arial"/>
        </w:rPr>
        <w:t>Lei</w:t>
      </w:r>
      <w:r>
        <w:rPr>
          <w:rFonts w:ascii="Arial" w:hAnsi="Arial" w:cs="Arial"/>
        </w:rPr>
        <w:t xml:space="preserve"> Municipal</w:t>
      </w:r>
      <w:r w:rsidRPr="00BB2562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2.534</w:t>
      </w:r>
      <w:r w:rsidRPr="00BB2562">
        <w:rPr>
          <w:rFonts w:ascii="Arial" w:hAnsi="Arial" w:cs="Arial"/>
        </w:rPr>
        <w:t xml:space="preserve">/2021, de </w:t>
      </w:r>
      <w:r>
        <w:rPr>
          <w:rFonts w:ascii="Arial" w:hAnsi="Arial" w:cs="Arial"/>
        </w:rPr>
        <w:t>0</w:t>
      </w:r>
      <w:r w:rsidR="00443E6B">
        <w:rPr>
          <w:rFonts w:ascii="Arial" w:hAnsi="Arial" w:cs="Arial"/>
        </w:rPr>
        <w:t>1</w:t>
      </w:r>
      <w:r w:rsidRPr="00BB256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</w:t>
      </w:r>
      <w:r w:rsidRPr="00BB2562">
        <w:rPr>
          <w:rFonts w:ascii="Arial" w:hAnsi="Arial" w:cs="Arial"/>
        </w:rPr>
        <w:t>ho de 2021.</w:t>
      </w:r>
    </w:p>
    <w:p w:rsidR="00E4714C" w:rsidRDefault="00E4714C" w:rsidP="00E4714C">
      <w:pPr>
        <w:pStyle w:val="NormalWeb"/>
        <w:spacing w:before="0" w:beforeAutospacing="0" w:after="160" w:afterAutospacing="0" w:line="360" w:lineRule="auto"/>
        <w:ind w:left="3402" w:firstLineChars="709" w:firstLine="1560"/>
        <w:jc w:val="both"/>
        <w:rPr>
          <w:rFonts w:ascii="Arial" w:hAnsi="Arial" w:cs="Arial"/>
          <w:i/>
          <w:iCs/>
          <w:sz w:val="22"/>
          <w:szCs w:val="22"/>
        </w:rPr>
      </w:pPr>
    </w:p>
    <w:p w:rsidR="00E4714C" w:rsidRPr="00CE7B0F" w:rsidRDefault="00E4714C" w:rsidP="00E4714C">
      <w:pPr>
        <w:pStyle w:val="NormalWeb"/>
        <w:spacing w:before="0" w:beforeAutospacing="0" w:after="160" w:afterAutospacing="0" w:line="360" w:lineRule="auto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 w:rsidRPr="00CE7B0F">
        <w:rPr>
          <w:rFonts w:ascii="Arial" w:hAnsi="Arial" w:cs="Arial"/>
          <w:i/>
          <w:iCs/>
          <w:sz w:val="22"/>
          <w:szCs w:val="22"/>
        </w:rPr>
        <w:t>“Revoga ‘in totum’ a Lei Municipal nº 2.394/2019, de 15 de abril de 2019 e dá outras providências”.</w:t>
      </w:r>
    </w:p>
    <w:p w:rsidR="00E4714C" w:rsidRPr="00BB2562" w:rsidRDefault="00E4714C" w:rsidP="00E4714C">
      <w:pPr>
        <w:pStyle w:val="NormalWeb"/>
        <w:spacing w:before="0" w:beforeAutospacing="0" w:after="160" w:afterAutospacing="0" w:line="360" w:lineRule="auto"/>
        <w:ind w:left="3402" w:firstLineChars="709" w:firstLine="1560"/>
        <w:rPr>
          <w:rFonts w:ascii="Arial" w:hAnsi="Arial" w:cs="Arial"/>
          <w:i/>
          <w:iCs/>
          <w:sz w:val="22"/>
          <w:szCs w:val="22"/>
        </w:rPr>
      </w:pPr>
      <w:r w:rsidRPr="00BB2562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E4714C" w:rsidRDefault="00E4714C" w:rsidP="00E4714C">
      <w:pPr>
        <w:spacing w:after="160" w:line="360" w:lineRule="auto"/>
        <w:ind w:firstLineChars="709" w:firstLine="1560"/>
        <w:jc w:val="both"/>
        <w:rPr>
          <w:rFonts w:ascii="Arial" w:eastAsia="Times New Roman" w:hAnsi="Arial" w:cs="Arial"/>
          <w:lang w:eastAsia="pt-BR"/>
        </w:rPr>
      </w:pPr>
      <w:r w:rsidRPr="00BB2562">
        <w:rPr>
          <w:rFonts w:ascii="Arial" w:eastAsia="Times New Roman" w:hAnsi="Arial" w:cs="Arial"/>
          <w:lang w:eastAsia="pt-BR"/>
        </w:rPr>
        <w:t>Francisco David Frighetto, Prefeito Municipal de Anta Gorda, Estado do Rio Grande do Sul, no uso das atribuições que lhe c</w:t>
      </w:r>
      <w:r>
        <w:rPr>
          <w:rFonts w:ascii="Arial" w:eastAsia="Times New Roman" w:hAnsi="Arial" w:cs="Arial"/>
          <w:lang w:eastAsia="pt-BR"/>
        </w:rPr>
        <w:t>onfere a Lei Orgânica Municipal;</w:t>
      </w:r>
    </w:p>
    <w:p w:rsidR="00E4714C" w:rsidRDefault="00E4714C" w:rsidP="00E4714C">
      <w:pPr>
        <w:spacing w:after="160" w:line="360" w:lineRule="auto"/>
        <w:ind w:firstLineChars="709" w:firstLine="15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t>Faço</w:t>
      </w:r>
      <w:r w:rsidRPr="00BB2562">
        <w:rPr>
          <w:rFonts w:ascii="Arial" w:eastAsia="Times New Roman" w:hAnsi="Arial" w:cs="Arial"/>
          <w:lang w:eastAsia="pt-BR"/>
        </w:rPr>
        <w:t xml:space="preserve"> saber, que a Câmara Municipal de Vereadores aprovou e eu sanciono e promulgo a presente Lei:</w:t>
      </w:r>
    </w:p>
    <w:p w:rsidR="00E4714C" w:rsidRPr="00BB2562" w:rsidRDefault="00E4714C" w:rsidP="00E4714C">
      <w:pPr>
        <w:pStyle w:val="NormalWeb"/>
        <w:spacing w:before="0" w:beforeAutospacing="0" w:after="160" w:afterAutospacing="0" w:line="360" w:lineRule="auto"/>
        <w:ind w:firstLineChars="709" w:firstLine="1566"/>
        <w:jc w:val="both"/>
        <w:rPr>
          <w:rFonts w:ascii="Arial" w:hAnsi="Arial" w:cs="Arial"/>
          <w:sz w:val="22"/>
          <w:szCs w:val="22"/>
        </w:rPr>
      </w:pPr>
      <w:r w:rsidRPr="00BB2562">
        <w:rPr>
          <w:rFonts w:ascii="Arial" w:hAnsi="Arial" w:cs="Arial"/>
          <w:b/>
          <w:sz w:val="22"/>
          <w:szCs w:val="22"/>
        </w:rPr>
        <w:t xml:space="preserve">Art. 1º </w:t>
      </w:r>
      <w:r>
        <w:rPr>
          <w:rFonts w:ascii="Arial" w:hAnsi="Arial" w:cs="Arial"/>
          <w:sz w:val="22"/>
          <w:szCs w:val="22"/>
        </w:rPr>
        <w:t>Por força da presente L</w:t>
      </w:r>
      <w:r w:rsidRPr="00BB2562">
        <w:rPr>
          <w:rFonts w:ascii="Arial" w:hAnsi="Arial" w:cs="Arial"/>
          <w:sz w:val="22"/>
          <w:szCs w:val="22"/>
        </w:rPr>
        <w:t>ei, fica REVOGADA “</w:t>
      </w:r>
      <w:r w:rsidRPr="00BB2562">
        <w:rPr>
          <w:rFonts w:ascii="Arial" w:hAnsi="Arial" w:cs="Arial"/>
          <w:i/>
          <w:iCs/>
          <w:sz w:val="22"/>
          <w:szCs w:val="22"/>
        </w:rPr>
        <w:t>in totum</w:t>
      </w:r>
      <w:r w:rsidRPr="00BB2562">
        <w:rPr>
          <w:rFonts w:ascii="Arial" w:hAnsi="Arial" w:cs="Arial"/>
          <w:sz w:val="22"/>
          <w:szCs w:val="22"/>
        </w:rPr>
        <w:t>” a Lei Municipal nº 2.394/2019, de 15 de abril de 2019, que alterou as disposições da Lei Municipal nº 1.406/2004.</w:t>
      </w:r>
    </w:p>
    <w:p w:rsidR="00E4714C" w:rsidRDefault="00E4714C" w:rsidP="00E4714C">
      <w:pPr>
        <w:pStyle w:val="NormalWeb"/>
        <w:spacing w:before="0" w:beforeAutospacing="0" w:after="160" w:afterAutospacing="0" w:line="360" w:lineRule="auto"/>
        <w:ind w:firstLineChars="709" w:firstLine="1566"/>
        <w:jc w:val="both"/>
        <w:rPr>
          <w:rFonts w:ascii="Arial" w:hAnsi="Arial" w:cs="Arial"/>
          <w:sz w:val="22"/>
          <w:szCs w:val="22"/>
        </w:rPr>
      </w:pPr>
      <w:r w:rsidRPr="00BB2562">
        <w:rPr>
          <w:rFonts w:ascii="Arial" w:hAnsi="Arial" w:cs="Arial"/>
          <w:b/>
          <w:sz w:val="22"/>
          <w:szCs w:val="22"/>
        </w:rPr>
        <w:t xml:space="preserve">Art. 2º </w:t>
      </w:r>
      <w:r w:rsidRPr="00BB2562">
        <w:rPr>
          <w:rFonts w:ascii="Arial" w:hAnsi="Arial" w:cs="Arial"/>
          <w:sz w:val="22"/>
          <w:szCs w:val="22"/>
        </w:rPr>
        <w:t>Esta Lei entra em vigor na data de sua publicação, revogadas as disposições em contrário.</w:t>
      </w:r>
    </w:p>
    <w:p w:rsidR="00E4714C" w:rsidRPr="00BB2562" w:rsidRDefault="00E4714C" w:rsidP="00E4714C">
      <w:pPr>
        <w:pStyle w:val="NormalWeb"/>
        <w:spacing w:before="0" w:beforeAutospacing="0" w:after="200" w:afterAutospacing="0"/>
        <w:ind w:firstLine="1246"/>
        <w:jc w:val="both"/>
        <w:rPr>
          <w:sz w:val="22"/>
          <w:szCs w:val="22"/>
        </w:rPr>
      </w:pPr>
    </w:p>
    <w:p w:rsidR="00E4714C" w:rsidRDefault="00E4714C" w:rsidP="00E4714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BB2562">
        <w:rPr>
          <w:rFonts w:ascii="Arial" w:hAnsi="Arial" w:cs="Arial"/>
        </w:rPr>
        <w:t>Gabinete do Prefeito Municipal de Anta Gorda</w:t>
      </w:r>
      <w:r w:rsidR="00443E6B">
        <w:rPr>
          <w:rFonts w:ascii="Arial" w:hAnsi="Arial" w:cs="Arial"/>
        </w:rPr>
        <w:t>/RS, ao 1º dia</w:t>
      </w:r>
      <w:bookmarkStart w:id="0" w:name="_GoBack"/>
      <w:bookmarkEnd w:id="0"/>
      <w:r w:rsidRPr="00BB2562">
        <w:rPr>
          <w:rFonts w:ascii="Arial" w:hAnsi="Arial" w:cs="Arial"/>
        </w:rPr>
        <w:t xml:space="preserve"> do mês de </w:t>
      </w:r>
      <w:r>
        <w:rPr>
          <w:rFonts w:ascii="Arial" w:hAnsi="Arial" w:cs="Arial"/>
        </w:rPr>
        <w:t>julho</w:t>
      </w:r>
      <w:r w:rsidRPr="00BB2562">
        <w:rPr>
          <w:rFonts w:ascii="Arial" w:hAnsi="Arial" w:cs="Arial"/>
        </w:rPr>
        <w:t xml:space="preserve"> de 2021.</w:t>
      </w:r>
    </w:p>
    <w:p w:rsidR="00E4714C" w:rsidRDefault="00E4714C" w:rsidP="00E4714C">
      <w:pPr>
        <w:spacing w:line="240" w:lineRule="auto"/>
        <w:jc w:val="center"/>
        <w:rPr>
          <w:rFonts w:ascii="Arial" w:hAnsi="Arial" w:cs="Arial"/>
        </w:rPr>
      </w:pPr>
    </w:p>
    <w:p w:rsidR="00E4714C" w:rsidRPr="00BB2562" w:rsidRDefault="00E4714C" w:rsidP="00E4714C">
      <w:pPr>
        <w:spacing w:line="240" w:lineRule="auto"/>
        <w:jc w:val="center"/>
        <w:rPr>
          <w:rFonts w:ascii="Arial" w:hAnsi="Arial" w:cs="Arial"/>
        </w:rPr>
      </w:pPr>
      <w:r w:rsidRPr="00BB2562">
        <w:rPr>
          <w:rFonts w:ascii="Arial" w:hAnsi="Arial" w:cs="Arial"/>
        </w:rPr>
        <w:t>Francisco David Frighetto</w:t>
      </w:r>
    </w:p>
    <w:p w:rsidR="00E4714C" w:rsidRDefault="00E4714C" w:rsidP="00E4714C">
      <w:pPr>
        <w:spacing w:line="240" w:lineRule="auto"/>
        <w:jc w:val="center"/>
        <w:rPr>
          <w:rFonts w:ascii="Arial" w:hAnsi="Arial" w:cs="Arial"/>
          <w:b/>
        </w:rPr>
      </w:pPr>
      <w:r w:rsidRPr="00BB2562">
        <w:rPr>
          <w:rFonts w:ascii="Arial" w:hAnsi="Arial" w:cs="Arial"/>
          <w:b/>
        </w:rPr>
        <w:t>Prefeito Municipal</w:t>
      </w:r>
    </w:p>
    <w:p w:rsidR="00E4714C" w:rsidRPr="00BB2562" w:rsidRDefault="00E4714C" w:rsidP="00E4714C">
      <w:pPr>
        <w:spacing w:line="240" w:lineRule="auto"/>
        <w:jc w:val="center"/>
        <w:rPr>
          <w:rFonts w:ascii="Arial" w:hAnsi="Arial" w:cs="Arial"/>
          <w:b/>
        </w:rPr>
      </w:pPr>
    </w:p>
    <w:p w:rsidR="00E4714C" w:rsidRPr="00E4714C" w:rsidRDefault="00E4714C" w:rsidP="00E4714C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E4714C">
        <w:rPr>
          <w:rFonts w:ascii="Arial" w:eastAsia="Times New Roman" w:hAnsi="Arial" w:cs="Arial"/>
          <w:lang w:eastAsia="ar-SA"/>
        </w:rPr>
        <w:t>Registre-se e publique-se</w:t>
      </w:r>
    </w:p>
    <w:p w:rsidR="00E4714C" w:rsidRPr="00E4714C" w:rsidRDefault="00E4714C" w:rsidP="00E4714C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4714C" w:rsidRPr="00E4714C" w:rsidRDefault="00E4714C" w:rsidP="00E4714C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4714C">
        <w:rPr>
          <w:rFonts w:ascii="Arial" w:eastAsia="Times New Roman" w:hAnsi="Arial" w:cs="Arial"/>
          <w:lang w:eastAsia="ar-SA"/>
        </w:rPr>
        <w:t>Suami Schenatto</w:t>
      </w:r>
    </w:p>
    <w:p w:rsidR="00E4714C" w:rsidRPr="00E4714C" w:rsidRDefault="00E4714C" w:rsidP="00E4714C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4714C">
        <w:rPr>
          <w:rFonts w:ascii="Arial" w:eastAsia="Times New Roman" w:hAnsi="Arial" w:cs="Arial"/>
          <w:lang w:eastAsia="ar-SA"/>
        </w:rPr>
        <w:t>Secretária Municipal de Administração</w:t>
      </w:r>
    </w:p>
    <w:p w:rsidR="00CC4C2E" w:rsidRDefault="00CC4C2E"/>
    <w:sectPr w:rsidR="00CC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4C"/>
    <w:rsid w:val="00443E6B"/>
    <w:rsid w:val="00CC4C2E"/>
    <w:rsid w:val="00E4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9E68"/>
  <w15:chartTrackingRefBased/>
  <w15:docId w15:val="{5CCD211B-AA92-44F8-9C02-1764A61D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1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7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3</cp:revision>
  <dcterms:created xsi:type="dcterms:W3CDTF">2021-06-29T16:43:00Z</dcterms:created>
  <dcterms:modified xsi:type="dcterms:W3CDTF">2021-07-01T12:41:00Z</dcterms:modified>
</cp:coreProperties>
</file>