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A2" w:rsidRPr="006D75E6" w:rsidRDefault="00175E72" w:rsidP="006D75E6">
      <w:pPr>
        <w:spacing w:after="200" w:line="360" w:lineRule="auto"/>
        <w:jc w:val="center"/>
        <w:rPr>
          <w:rFonts w:ascii="Arial" w:eastAsia="Times New Roman" w:hAnsi="Arial" w:cs="Arial"/>
          <w:bCs/>
          <w:iCs/>
          <w:sz w:val="18"/>
          <w:szCs w:val="18"/>
          <w:lang w:eastAsia="pt-BR"/>
        </w:rPr>
      </w:pPr>
      <w:r w:rsidRPr="006D75E6">
        <w:rPr>
          <w:rFonts w:ascii="Arial" w:eastAsia="Times New Roman" w:hAnsi="Arial" w:cs="Arial"/>
          <w:bCs/>
          <w:sz w:val="18"/>
          <w:szCs w:val="18"/>
          <w:lang w:eastAsia="pt-BR"/>
        </w:rPr>
        <w:t>Lei Municipal nº 2.547/2021, de 28 de setembro de 2021.</w:t>
      </w:r>
      <w:r w:rsidRPr="006D75E6">
        <w:rPr>
          <w:rFonts w:ascii="Arial" w:eastAsia="Times New Roman" w:hAnsi="Arial" w:cs="Arial"/>
          <w:bCs/>
          <w:iCs/>
          <w:sz w:val="18"/>
          <w:szCs w:val="18"/>
          <w:lang w:eastAsia="pt-BR"/>
        </w:rPr>
        <w:tab/>
      </w:r>
      <w:r w:rsidRPr="006D75E6">
        <w:rPr>
          <w:rFonts w:ascii="Arial" w:eastAsia="Times New Roman" w:hAnsi="Arial" w:cs="Arial"/>
          <w:bCs/>
          <w:iCs/>
          <w:sz w:val="18"/>
          <w:szCs w:val="18"/>
          <w:lang w:eastAsia="pt-BR"/>
        </w:rPr>
        <w:tab/>
      </w:r>
    </w:p>
    <w:p w:rsidR="00EA17A2" w:rsidRPr="006D75E6" w:rsidRDefault="00175E72" w:rsidP="006D75E6">
      <w:pPr>
        <w:spacing w:after="200" w:line="360" w:lineRule="auto"/>
        <w:ind w:left="3540"/>
        <w:jc w:val="both"/>
        <w:rPr>
          <w:rFonts w:ascii="Arial" w:eastAsia="Times New Roman" w:hAnsi="Arial" w:cs="Arial"/>
          <w:bCs/>
          <w:i/>
          <w:iCs/>
          <w:sz w:val="18"/>
          <w:szCs w:val="18"/>
          <w:lang w:eastAsia="pt-BR"/>
        </w:rPr>
      </w:pPr>
      <w:r w:rsidRPr="006D75E6">
        <w:rPr>
          <w:rFonts w:ascii="Arial" w:eastAsia="Times New Roman" w:hAnsi="Arial" w:cs="Arial"/>
          <w:bCs/>
          <w:i/>
          <w:iCs/>
          <w:sz w:val="18"/>
          <w:szCs w:val="18"/>
          <w:lang w:eastAsia="pt-BR"/>
        </w:rPr>
        <w:t>“Autoriza celebrar Convênio com a Associação Hospitalar Padre Hermínio Catelli - Hospital Padre Catelli, e dá outras providências”.</w:t>
      </w:r>
    </w:p>
    <w:p w:rsidR="00175E72" w:rsidRPr="006D75E6" w:rsidRDefault="00175E72" w:rsidP="00175E72">
      <w:pPr>
        <w:spacing w:after="200" w:line="360" w:lineRule="auto"/>
        <w:ind w:firstLine="1274"/>
        <w:jc w:val="both"/>
        <w:rPr>
          <w:rFonts w:ascii="Arial" w:hAnsi="Arial" w:cs="Arial"/>
          <w:sz w:val="18"/>
          <w:szCs w:val="18"/>
        </w:rPr>
      </w:pPr>
      <w:r w:rsidRPr="006D75E6">
        <w:rPr>
          <w:rFonts w:ascii="Arial" w:hAnsi="Arial" w:cs="Arial"/>
          <w:sz w:val="18"/>
          <w:szCs w:val="18"/>
        </w:rPr>
        <w:t xml:space="preserve"> Francisco David </w:t>
      </w:r>
      <w:proofErr w:type="spellStart"/>
      <w:r w:rsidRPr="006D75E6">
        <w:rPr>
          <w:rFonts w:ascii="Arial" w:hAnsi="Arial" w:cs="Arial"/>
          <w:sz w:val="18"/>
          <w:szCs w:val="18"/>
        </w:rPr>
        <w:t>Frighetto</w:t>
      </w:r>
      <w:proofErr w:type="spellEnd"/>
      <w:r w:rsidRPr="006D75E6">
        <w:rPr>
          <w:rFonts w:ascii="Arial" w:hAnsi="Arial" w:cs="Arial"/>
          <w:sz w:val="18"/>
          <w:szCs w:val="18"/>
        </w:rPr>
        <w:t xml:space="preserve">, Prefeito Municipal de Anta Gorda, Estado do Rio Grande do Sul, no uso das atribuições que lhe confere a Lei Orgânica Municipal; </w:t>
      </w:r>
    </w:p>
    <w:p w:rsidR="00175E72" w:rsidRPr="006D75E6" w:rsidRDefault="00175E72" w:rsidP="00175E72">
      <w:pPr>
        <w:spacing w:after="200" w:line="360" w:lineRule="auto"/>
        <w:ind w:firstLine="1274"/>
        <w:jc w:val="both"/>
        <w:rPr>
          <w:rFonts w:ascii="Arial" w:hAnsi="Arial" w:cs="Arial"/>
          <w:sz w:val="18"/>
          <w:szCs w:val="18"/>
        </w:rPr>
      </w:pPr>
      <w:r w:rsidRPr="006D75E6">
        <w:rPr>
          <w:rFonts w:ascii="Arial" w:hAnsi="Arial" w:cs="Arial"/>
          <w:sz w:val="18"/>
          <w:szCs w:val="18"/>
        </w:rPr>
        <w:t xml:space="preserve"> Faço saber, que a Câmara Municipal de Vereadores aprovou e eu sanciono e promulgo a seguinte Lei:</w:t>
      </w:r>
    </w:p>
    <w:p w:rsidR="00175E72" w:rsidRPr="006D75E6" w:rsidRDefault="00175E72" w:rsidP="00175E72">
      <w:pPr>
        <w:spacing w:after="200" w:line="360" w:lineRule="auto"/>
        <w:jc w:val="both"/>
        <w:rPr>
          <w:rFonts w:ascii="Arial" w:hAnsi="Arial" w:cs="Arial"/>
          <w:sz w:val="18"/>
          <w:szCs w:val="18"/>
        </w:rPr>
      </w:pPr>
      <w:r w:rsidRPr="006D75E6">
        <w:rPr>
          <w:rFonts w:ascii="Arial" w:hAnsi="Arial" w:cs="Arial"/>
          <w:sz w:val="18"/>
          <w:szCs w:val="18"/>
        </w:rPr>
        <w:tab/>
        <w:t xml:space="preserve">            </w:t>
      </w:r>
      <w:r w:rsidRPr="006D75E6">
        <w:rPr>
          <w:rFonts w:ascii="Arial" w:hAnsi="Arial" w:cs="Arial"/>
          <w:b/>
          <w:sz w:val="18"/>
          <w:szCs w:val="18"/>
        </w:rPr>
        <w:t>Art. 1º</w:t>
      </w:r>
      <w:r w:rsidRPr="006D75E6">
        <w:rPr>
          <w:rFonts w:ascii="Arial" w:hAnsi="Arial" w:cs="Arial"/>
          <w:sz w:val="18"/>
          <w:szCs w:val="18"/>
        </w:rPr>
        <w:t xml:space="preserve"> Fica o Poder Executivo autorizado a celebrar Convênio e conceder Subvenção Social à Associação Hospitalar Padre Hermínio Catelli – Hospital Padre Catelli, tendo por objetivo</w:t>
      </w:r>
      <w:r w:rsidRPr="006D75E6">
        <w:rPr>
          <w:rFonts w:ascii="Arial" w:hAnsi="Arial" w:cs="Arial"/>
          <w:sz w:val="18"/>
          <w:szCs w:val="18"/>
          <w:shd w:val="clear" w:color="auto" w:fill="FFFFFF"/>
        </w:rPr>
        <w:t xml:space="preserve"> assegurar o atendimento adequado no enfrentamento das demandas assistenciais geradas pela emergência de saúde pública de importância internacional causada pelo novo </w:t>
      </w:r>
      <w:proofErr w:type="spellStart"/>
      <w:r w:rsidRPr="006D75E6">
        <w:rPr>
          <w:rFonts w:ascii="Arial" w:hAnsi="Arial" w:cs="Arial"/>
          <w:sz w:val="18"/>
          <w:szCs w:val="18"/>
          <w:shd w:val="clear" w:color="auto" w:fill="FFFFFF"/>
        </w:rPr>
        <w:t>Coronavírus</w:t>
      </w:r>
      <w:proofErr w:type="spellEnd"/>
      <w:r w:rsidRPr="006D75E6">
        <w:rPr>
          <w:rFonts w:ascii="Arial" w:hAnsi="Arial" w:cs="Arial"/>
          <w:color w:val="C00000"/>
          <w:sz w:val="18"/>
          <w:szCs w:val="18"/>
        </w:rPr>
        <w:t xml:space="preserve">, </w:t>
      </w:r>
      <w:r w:rsidRPr="006D75E6">
        <w:rPr>
          <w:rFonts w:ascii="Arial" w:hAnsi="Arial" w:cs="Arial"/>
          <w:sz w:val="18"/>
          <w:szCs w:val="18"/>
        </w:rPr>
        <w:t>no valor total d</w:t>
      </w:r>
      <w:r w:rsidR="00316C70">
        <w:rPr>
          <w:rFonts w:ascii="Arial" w:hAnsi="Arial" w:cs="Arial"/>
          <w:sz w:val="18"/>
          <w:szCs w:val="18"/>
        </w:rPr>
        <w:t>e R$ 31.500,00 (trinta e um mil</w:t>
      </w:r>
      <w:r w:rsidRPr="006D75E6">
        <w:rPr>
          <w:rFonts w:ascii="Arial" w:hAnsi="Arial" w:cs="Arial"/>
          <w:sz w:val="18"/>
          <w:szCs w:val="18"/>
        </w:rPr>
        <w:t xml:space="preserve"> e quinhentos reais), nos termos da minuta e plano operativo em anexo, que passam a fazer parte integrante da presente Lei.</w:t>
      </w:r>
    </w:p>
    <w:p w:rsidR="00175E72" w:rsidRPr="006D75E6" w:rsidRDefault="00175E72" w:rsidP="00175E72">
      <w:pPr>
        <w:spacing w:after="200" w:line="360" w:lineRule="auto"/>
        <w:jc w:val="both"/>
        <w:rPr>
          <w:rFonts w:ascii="Arial" w:eastAsia="Arial Unicode MS" w:hAnsi="Arial" w:cs="Arial"/>
          <w:sz w:val="18"/>
          <w:szCs w:val="18"/>
        </w:rPr>
      </w:pPr>
      <w:r w:rsidRPr="006D75E6">
        <w:rPr>
          <w:rFonts w:ascii="Arial" w:hAnsi="Arial" w:cs="Arial"/>
          <w:sz w:val="18"/>
          <w:szCs w:val="18"/>
        </w:rPr>
        <w:t xml:space="preserve">                         </w:t>
      </w:r>
      <w:r w:rsidRPr="006D75E6">
        <w:rPr>
          <w:rFonts w:ascii="Arial" w:eastAsia="Arial Unicode MS" w:hAnsi="Arial" w:cs="Arial"/>
          <w:b/>
          <w:sz w:val="18"/>
          <w:szCs w:val="18"/>
        </w:rPr>
        <w:t>Art. 2º</w:t>
      </w:r>
      <w:r w:rsidRPr="006D75E6">
        <w:rPr>
          <w:rFonts w:ascii="Arial" w:eastAsia="Arial Unicode MS" w:hAnsi="Arial" w:cs="Arial"/>
          <w:sz w:val="18"/>
          <w:szCs w:val="18"/>
        </w:rPr>
        <w:t xml:space="preserve"> Para suportar a despesa prevista na presente Lei, fica o Município autorizado a abrir crédito especial com a seguinte dotação orçamentária:                               </w:t>
      </w:r>
    </w:p>
    <w:p w:rsidR="00175E72" w:rsidRPr="006D75E6" w:rsidRDefault="00175E72" w:rsidP="00175E72">
      <w:pPr>
        <w:rPr>
          <w:rFonts w:ascii="Arial" w:hAnsi="Arial" w:cs="Arial"/>
          <w:color w:val="000000"/>
          <w:sz w:val="18"/>
          <w:szCs w:val="18"/>
        </w:rPr>
      </w:pPr>
      <w:r w:rsidRPr="006D75E6">
        <w:rPr>
          <w:rFonts w:ascii="Arial" w:hAnsi="Arial" w:cs="Arial"/>
          <w:b/>
          <w:i/>
          <w:sz w:val="18"/>
          <w:szCs w:val="18"/>
        </w:rPr>
        <w:t>RECURSO 4511 - CUSTEIO - Outros Programas SUS.........</w:t>
      </w:r>
      <w:r w:rsidR="006D75E6" w:rsidRPr="006D75E6">
        <w:rPr>
          <w:rFonts w:ascii="Arial" w:hAnsi="Arial" w:cs="Arial"/>
          <w:b/>
          <w:i/>
          <w:sz w:val="18"/>
          <w:szCs w:val="18"/>
        </w:rPr>
        <w:t>..........</w:t>
      </w:r>
      <w:r w:rsidRPr="006D75E6">
        <w:rPr>
          <w:rFonts w:ascii="Arial" w:hAnsi="Arial" w:cs="Arial"/>
          <w:b/>
          <w:i/>
          <w:sz w:val="18"/>
          <w:szCs w:val="18"/>
        </w:rPr>
        <w:t xml:space="preserve"> </w:t>
      </w:r>
      <w:r w:rsidRPr="006D75E6">
        <w:rPr>
          <w:rFonts w:ascii="Arial" w:hAnsi="Arial" w:cs="Arial"/>
          <w:b/>
          <w:bCs/>
          <w:i/>
          <w:sz w:val="18"/>
          <w:szCs w:val="18"/>
        </w:rPr>
        <w:t xml:space="preserve"> </w:t>
      </w:r>
      <w:r w:rsidRPr="006D75E6">
        <w:rPr>
          <w:rFonts w:ascii="Arial" w:hAnsi="Arial" w:cs="Arial"/>
          <w:b/>
          <w:i/>
          <w:sz w:val="18"/>
          <w:szCs w:val="18"/>
        </w:rPr>
        <w:t>R$        31.500,00</w:t>
      </w:r>
    </w:p>
    <w:tbl>
      <w:tblPr>
        <w:tblW w:w="9568" w:type="dxa"/>
        <w:tblLayout w:type="fixed"/>
        <w:tblCellMar>
          <w:left w:w="70" w:type="dxa"/>
          <w:right w:w="70" w:type="dxa"/>
        </w:tblCellMar>
        <w:tblLook w:val="04A0" w:firstRow="1" w:lastRow="0" w:firstColumn="1" w:lastColumn="0" w:noHBand="0" w:noVBand="1"/>
      </w:tblPr>
      <w:tblGrid>
        <w:gridCol w:w="2476"/>
        <w:gridCol w:w="5527"/>
        <w:gridCol w:w="426"/>
        <w:gridCol w:w="1139"/>
      </w:tblGrid>
      <w:tr w:rsidR="00175E72" w:rsidRPr="006D75E6" w:rsidTr="00316C70">
        <w:trPr>
          <w:cantSplit/>
          <w:trHeight w:val="91"/>
        </w:trPr>
        <w:tc>
          <w:tcPr>
            <w:tcW w:w="2476" w:type="dxa"/>
            <w:hideMark/>
          </w:tcPr>
          <w:p w:rsidR="00175E72" w:rsidRPr="006D75E6" w:rsidRDefault="006D75E6" w:rsidP="00316C70">
            <w:pPr>
              <w:rPr>
                <w:rFonts w:ascii="Arial" w:hAnsi="Arial" w:cs="Arial"/>
                <w:i/>
                <w:sz w:val="18"/>
                <w:szCs w:val="18"/>
              </w:rPr>
            </w:pPr>
            <w:r w:rsidRPr="006D75E6">
              <w:rPr>
                <w:rFonts w:ascii="Arial" w:hAnsi="Arial" w:cs="Arial"/>
                <w:i/>
                <w:sz w:val="18"/>
                <w:szCs w:val="18"/>
              </w:rPr>
              <w:t>07.02.10.302.0500.2.0</w:t>
            </w:r>
            <w:r w:rsidR="00175E72" w:rsidRPr="006D75E6">
              <w:rPr>
                <w:rFonts w:ascii="Arial" w:hAnsi="Arial" w:cs="Arial"/>
                <w:i/>
                <w:sz w:val="18"/>
                <w:szCs w:val="18"/>
              </w:rPr>
              <w:t>9</w:t>
            </w:r>
          </w:p>
        </w:tc>
        <w:tc>
          <w:tcPr>
            <w:tcW w:w="7092" w:type="dxa"/>
            <w:gridSpan w:val="3"/>
            <w:hideMark/>
          </w:tcPr>
          <w:p w:rsidR="00175E72" w:rsidRPr="006D75E6" w:rsidRDefault="00175E72" w:rsidP="00316C70">
            <w:pPr>
              <w:tabs>
                <w:tab w:val="left" w:pos="5665"/>
              </w:tabs>
              <w:rPr>
                <w:rFonts w:ascii="Arial" w:hAnsi="Arial" w:cs="Arial"/>
                <w:i/>
                <w:sz w:val="18"/>
                <w:szCs w:val="18"/>
              </w:rPr>
            </w:pPr>
            <w:r w:rsidRPr="006D75E6">
              <w:rPr>
                <w:rFonts w:ascii="Arial" w:hAnsi="Arial" w:cs="Arial"/>
                <w:i/>
                <w:sz w:val="18"/>
                <w:szCs w:val="18"/>
              </w:rPr>
              <w:t xml:space="preserve">Execução de Ações de Atenção em Saúde Relacionadas ao </w:t>
            </w:r>
            <w:proofErr w:type="spellStart"/>
            <w:r w:rsidRPr="006D75E6">
              <w:rPr>
                <w:rFonts w:ascii="Arial" w:hAnsi="Arial" w:cs="Arial"/>
                <w:i/>
                <w:sz w:val="18"/>
                <w:szCs w:val="18"/>
              </w:rPr>
              <w:t>Coronavírus</w:t>
            </w:r>
            <w:proofErr w:type="spellEnd"/>
            <w:r w:rsidRPr="006D75E6">
              <w:rPr>
                <w:rFonts w:ascii="Arial" w:hAnsi="Arial" w:cs="Arial"/>
                <w:i/>
                <w:sz w:val="18"/>
                <w:szCs w:val="18"/>
              </w:rPr>
              <w:t xml:space="preserve">  (COVID-19)</w:t>
            </w:r>
          </w:p>
        </w:tc>
      </w:tr>
      <w:tr w:rsidR="00175E72" w:rsidRPr="006D75E6" w:rsidTr="00316C70">
        <w:trPr>
          <w:trHeight w:val="70"/>
        </w:trPr>
        <w:tc>
          <w:tcPr>
            <w:tcW w:w="2476" w:type="dxa"/>
            <w:hideMark/>
          </w:tcPr>
          <w:p w:rsidR="00175E72" w:rsidRPr="006D75E6" w:rsidRDefault="006D75E6" w:rsidP="00316C70">
            <w:pPr>
              <w:jc w:val="both"/>
              <w:rPr>
                <w:rFonts w:ascii="Arial" w:hAnsi="Arial" w:cs="Arial"/>
                <w:b/>
                <w:sz w:val="18"/>
                <w:szCs w:val="18"/>
              </w:rPr>
            </w:pPr>
            <w:r w:rsidRPr="006D75E6">
              <w:rPr>
                <w:rFonts w:ascii="Arial" w:hAnsi="Arial" w:cs="Arial"/>
                <w:b/>
                <w:sz w:val="18"/>
                <w:szCs w:val="18"/>
              </w:rPr>
              <w:t>833</w:t>
            </w:r>
            <w:r w:rsidR="00175E72" w:rsidRPr="006D75E6">
              <w:rPr>
                <w:rFonts w:ascii="Arial" w:hAnsi="Arial" w:cs="Arial"/>
                <w:b/>
                <w:sz w:val="18"/>
                <w:szCs w:val="18"/>
              </w:rPr>
              <w:t xml:space="preserve">- </w:t>
            </w:r>
            <w:r w:rsidR="00175E72" w:rsidRPr="006D75E6">
              <w:rPr>
                <w:rFonts w:ascii="Arial" w:hAnsi="Arial" w:cs="Arial"/>
                <w:sz w:val="18"/>
                <w:szCs w:val="18"/>
              </w:rPr>
              <w:t>3.3.50.43.00.00.00</w:t>
            </w:r>
          </w:p>
        </w:tc>
        <w:tc>
          <w:tcPr>
            <w:tcW w:w="5527" w:type="dxa"/>
            <w:hideMark/>
          </w:tcPr>
          <w:p w:rsidR="00175E72" w:rsidRPr="006D75E6" w:rsidRDefault="00175E72" w:rsidP="00316C70">
            <w:pPr>
              <w:jc w:val="both"/>
              <w:rPr>
                <w:rFonts w:ascii="Arial" w:hAnsi="Arial" w:cs="Arial"/>
                <w:sz w:val="18"/>
                <w:szCs w:val="18"/>
              </w:rPr>
            </w:pPr>
            <w:r w:rsidRPr="006D75E6">
              <w:rPr>
                <w:rFonts w:ascii="Arial" w:hAnsi="Arial" w:cs="Arial"/>
                <w:sz w:val="18"/>
                <w:szCs w:val="18"/>
              </w:rPr>
              <w:t>- Subvenções Sociais</w:t>
            </w:r>
          </w:p>
        </w:tc>
        <w:tc>
          <w:tcPr>
            <w:tcW w:w="426" w:type="dxa"/>
            <w:hideMark/>
          </w:tcPr>
          <w:p w:rsidR="00175E72" w:rsidRPr="006D75E6" w:rsidRDefault="00175E72" w:rsidP="00316C70">
            <w:pPr>
              <w:jc w:val="both"/>
              <w:rPr>
                <w:rFonts w:ascii="Arial" w:hAnsi="Arial" w:cs="Arial"/>
                <w:sz w:val="18"/>
                <w:szCs w:val="18"/>
              </w:rPr>
            </w:pPr>
            <w:r w:rsidRPr="006D75E6">
              <w:rPr>
                <w:rFonts w:ascii="Arial" w:hAnsi="Arial" w:cs="Arial"/>
                <w:sz w:val="18"/>
                <w:szCs w:val="18"/>
              </w:rPr>
              <w:t>R$</w:t>
            </w:r>
          </w:p>
        </w:tc>
        <w:tc>
          <w:tcPr>
            <w:tcW w:w="1139" w:type="dxa"/>
            <w:hideMark/>
          </w:tcPr>
          <w:p w:rsidR="00175E72" w:rsidRPr="006D75E6" w:rsidRDefault="00175E72" w:rsidP="00316C70">
            <w:pPr>
              <w:tabs>
                <w:tab w:val="right" w:pos="642"/>
              </w:tabs>
              <w:ind w:right="-204"/>
              <w:jc w:val="both"/>
              <w:rPr>
                <w:rFonts w:ascii="Arial" w:hAnsi="Arial" w:cs="Arial"/>
                <w:sz w:val="18"/>
                <w:szCs w:val="18"/>
              </w:rPr>
            </w:pPr>
            <w:r w:rsidRPr="006D75E6">
              <w:rPr>
                <w:rFonts w:ascii="Arial" w:hAnsi="Arial" w:cs="Arial"/>
                <w:sz w:val="18"/>
                <w:szCs w:val="18"/>
              </w:rPr>
              <w:t>31.500,00</w:t>
            </w:r>
          </w:p>
        </w:tc>
      </w:tr>
    </w:tbl>
    <w:p w:rsidR="00175E72" w:rsidRPr="006D75E6" w:rsidRDefault="00175E72" w:rsidP="00175E72">
      <w:pPr>
        <w:jc w:val="both"/>
        <w:rPr>
          <w:rFonts w:ascii="Arial" w:hAnsi="Arial" w:cs="Arial"/>
          <w:b/>
          <w:bCs/>
          <w:color w:val="000000"/>
          <w:sz w:val="18"/>
          <w:szCs w:val="18"/>
        </w:rPr>
      </w:pPr>
    </w:p>
    <w:p w:rsidR="00175E72" w:rsidRPr="006D75E6" w:rsidRDefault="006D75E6" w:rsidP="00175E72">
      <w:pPr>
        <w:spacing w:after="0" w:line="360" w:lineRule="auto"/>
        <w:jc w:val="both"/>
        <w:rPr>
          <w:rFonts w:ascii="Arial" w:eastAsia="Arial Unicode MS" w:hAnsi="Arial" w:cs="Arial"/>
          <w:sz w:val="18"/>
          <w:szCs w:val="18"/>
        </w:rPr>
      </w:pPr>
      <w:r>
        <w:rPr>
          <w:rFonts w:ascii="Arial" w:hAnsi="Arial" w:cs="Arial"/>
          <w:b/>
          <w:bCs/>
          <w:color w:val="000000"/>
          <w:sz w:val="18"/>
          <w:szCs w:val="18"/>
        </w:rPr>
        <w:tab/>
        <w:t xml:space="preserve">           </w:t>
      </w:r>
      <w:r w:rsidR="00175E72" w:rsidRPr="006D75E6">
        <w:rPr>
          <w:rFonts w:ascii="Arial" w:hAnsi="Arial" w:cs="Arial"/>
          <w:b/>
          <w:bCs/>
          <w:color w:val="000000"/>
          <w:sz w:val="18"/>
          <w:szCs w:val="18"/>
        </w:rPr>
        <w:t xml:space="preserve"> Art. 3º </w:t>
      </w:r>
      <w:r w:rsidR="00175E72" w:rsidRPr="006D75E6">
        <w:rPr>
          <w:rFonts w:ascii="Arial" w:hAnsi="Arial" w:cs="Arial"/>
          <w:bCs/>
          <w:color w:val="000000"/>
          <w:sz w:val="18"/>
          <w:szCs w:val="18"/>
        </w:rPr>
        <w:t xml:space="preserve">O crédito aberto no artigo anterior será coberto pelo </w:t>
      </w:r>
      <w:r w:rsidR="00175E72" w:rsidRPr="006D75E6">
        <w:rPr>
          <w:rFonts w:ascii="Arial" w:hAnsi="Arial" w:cs="Arial"/>
          <w:bCs/>
          <w:i/>
          <w:color w:val="000000"/>
          <w:sz w:val="18"/>
          <w:szCs w:val="18"/>
        </w:rPr>
        <w:t>excesso de arrecadação do exercício atual</w:t>
      </w:r>
      <w:r w:rsidR="00175E72" w:rsidRPr="006D75E6">
        <w:rPr>
          <w:rFonts w:ascii="Arial" w:hAnsi="Arial" w:cs="Arial"/>
          <w:bCs/>
          <w:color w:val="000000"/>
          <w:sz w:val="18"/>
          <w:szCs w:val="18"/>
        </w:rPr>
        <w:t xml:space="preserve"> no valor de </w:t>
      </w:r>
      <w:r w:rsidR="00175E72" w:rsidRPr="006D75E6">
        <w:rPr>
          <w:rFonts w:ascii="Arial" w:hAnsi="Arial" w:cs="Arial"/>
          <w:b/>
          <w:bCs/>
          <w:i/>
          <w:color w:val="000000"/>
          <w:sz w:val="18"/>
          <w:szCs w:val="18"/>
        </w:rPr>
        <w:t>R$</w:t>
      </w:r>
      <w:r w:rsidR="00175E72" w:rsidRPr="006D75E6">
        <w:rPr>
          <w:rFonts w:ascii="Arial" w:hAnsi="Arial" w:cs="Arial"/>
          <w:bCs/>
          <w:color w:val="000000"/>
          <w:sz w:val="18"/>
          <w:szCs w:val="18"/>
        </w:rPr>
        <w:t xml:space="preserve"> </w:t>
      </w:r>
      <w:r w:rsidR="00175E72" w:rsidRPr="006D75E6">
        <w:rPr>
          <w:rFonts w:ascii="Arial" w:hAnsi="Arial" w:cs="Arial"/>
          <w:b/>
          <w:bCs/>
          <w:i/>
          <w:color w:val="000000"/>
          <w:sz w:val="18"/>
          <w:szCs w:val="18"/>
        </w:rPr>
        <w:t>31.500,00 (Trinta e um mil, e quinhentos reais)</w:t>
      </w:r>
      <w:r w:rsidR="00175E72" w:rsidRPr="006D75E6">
        <w:rPr>
          <w:rFonts w:ascii="Arial" w:hAnsi="Arial" w:cs="Arial"/>
          <w:bCs/>
          <w:color w:val="000000"/>
          <w:sz w:val="18"/>
          <w:szCs w:val="18"/>
        </w:rPr>
        <w:t xml:space="preserve"> do</w:t>
      </w:r>
      <w:r w:rsidR="00175E72" w:rsidRPr="006D75E6">
        <w:rPr>
          <w:rFonts w:ascii="Arial" w:hAnsi="Arial" w:cs="Arial"/>
          <w:color w:val="000000"/>
          <w:sz w:val="18"/>
          <w:szCs w:val="18"/>
        </w:rPr>
        <w:t xml:space="preserve"> recurso vinculado </w:t>
      </w:r>
      <w:r w:rsidR="00175E72" w:rsidRPr="006D75E6">
        <w:rPr>
          <w:rFonts w:ascii="Arial" w:hAnsi="Arial" w:cs="Arial"/>
          <w:b/>
          <w:i/>
          <w:sz w:val="18"/>
          <w:szCs w:val="18"/>
        </w:rPr>
        <w:t>4511 - CUSTEIO - Outros Programas SUS</w:t>
      </w:r>
      <w:r w:rsidR="00175E72" w:rsidRPr="006D75E6">
        <w:rPr>
          <w:rFonts w:ascii="Arial" w:hAnsi="Arial" w:cs="Arial"/>
          <w:sz w:val="18"/>
          <w:szCs w:val="18"/>
        </w:rPr>
        <w:t xml:space="preserve"> tendo em vista repasse da Portaria GM/MS nº 2.237/2021</w:t>
      </w:r>
      <w:r w:rsidR="00175E72" w:rsidRPr="006D75E6">
        <w:rPr>
          <w:rFonts w:ascii="Arial" w:eastAsia="Arial Unicode MS" w:hAnsi="Arial" w:cs="Arial"/>
          <w:sz w:val="18"/>
          <w:szCs w:val="18"/>
        </w:rPr>
        <w:t>.</w:t>
      </w:r>
    </w:p>
    <w:p w:rsidR="00175E72" w:rsidRPr="006D75E6" w:rsidRDefault="00175E72" w:rsidP="00175E72">
      <w:pPr>
        <w:spacing w:after="0" w:line="360" w:lineRule="auto"/>
        <w:jc w:val="both"/>
        <w:rPr>
          <w:rFonts w:ascii="Arial" w:hAnsi="Arial" w:cs="Arial"/>
          <w:b/>
          <w:bCs/>
          <w:color w:val="000000"/>
          <w:sz w:val="18"/>
          <w:szCs w:val="18"/>
        </w:rPr>
      </w:pPr>
      <w:r w:rsidRPr="006D75E6">
        <w:rPr>
          <w:rFonts w:ascii="Arial" w:eastAsia="Arial Unicode MS" w:hAnsi="Arial" w:cs="Arial"/>
          <w:sz w:val="18"/>
          <w:szCs w:val="18"/>
        </w:rPr>
        <w:t xml:space="preserve">      </w:t>
      </w:r>
    </w:p>
    <w:p w:rsidR="00175E72" w:rsidRPr="006D75E6" w:rsidRDefault="006D75E6" w:rsidP="00175E72">
      <w:pPr>
        <w:spacing w:after="200" w:line="360" w:lineRule="auto"/>
        <w:jc w:val="both"/>
        <w:rPr>
          <w:rFonts w:ascii="Arial" w:hAnsi="Arial" w:cs="Arial"/>
          <w:bCs/>
          <w:sz w:val="18"/>
          <w:szCs w:val="18"/>
        </w:rPr>
      </w:pPr>
      <w:r>
        <w:rPr>
          <w:rFonts w:ascii="Arial" w:hAnsi="Arial" w:cs="Arial"/>
          <w:sz w:val="18"/>
          <w:szCs w:val="18"/>
        </w:rPr>
        <w:tab/>
        <w:t xml:space="preserve">            </w:t>
      </w:r>
      <w:r w:rsidR="00175E72" w:rsidRPr="006D75E6">
        <w:rPr>
          <w:rFonts w:ascii="Arial" w:hAnsi="Arial" w:cs="Arial"/>
          <w:b/>
          <w:sz w:val="18"/>
          <w:szCs w:val="18"/>
        </w:rPr>
        <w:t>Art. 4º</w:t>
      </w:r>
      <w:r w:rsidR="00175E72" w:rsidRPr="006D75E6">
        <w:rPr>
          <w:rFonts w:ascii="Arial" w:hAnsi="Arial" w:cs="Arial"/>
          <w:sz w:val="18"/>
          <w:szCs w:val="18"/>
        </w:rPr>
        <w:t xml:space="preserve"> A presente Lei será regulamentada por Decreto do Executivo, naquilo que couber.</w:t>
      </w:r>
    </w:p>
    <w:p w:rsidR="00175E72" w:rsidRPr="006D75E6" w:rsidRDefault="00175E72" w:rsidP="00175E72">
      <w:pPr>
        <w:spacing w:after="200" w:line="360" w:lineRule="auto"/>
        <w:jc w:val="both"/>
        <w:rPr>
          <w:rFonts w:ascii="Arial" w:hAnsi="Arial" w:cs="Arial"/>
          <w:color w:val="FF0000"/>
          <w:sz w:val="18"/>
          <w:szCs w:val="18"/>
        </w:rPr>
      </w:pPr>
      <w:r w:rsidRPr="006D75E6">
        <w:rPr>
          <w:rFonts w:ascii="Arial" w:hAnsi="Arial" w:cs="Arial"/>
          <w:b/>
          <w:bCs/>
          <w:sz w:val="18"/>
          <w:szCs w:val="18"/>
        </w:rPr>
        <w:t xml:space="preserve">                         </w:t>
      </w:r>
      <w:r w:rsidR="006D75E6">
        <w:rPr>
          <w:rFonts w:ascii="Arial" w:hAnsi="Arial" w:cs="Arial"/>
          <w:b/>
          <w:bCs/>
          <w:sz w:val="18"/>
          <w:szCs w:val="18"/>
        </w:rPr>
        <w:t xml:space="preserve"> </w:t>
      </w:r>
      <w:r w:rsidRPr="006D75E6">
        <w:rPr>
          <w:rFonts w:ascii="Arial" w:hAnsi="Arial" w:cs="Arial"/>
          <w:b/>
          <w:bCs/>
          <w:sz w:val="18"/>
          <w:szCs w:val="18"/>
        </w:rPr>
        <w:t>Art. 5°</w:t>
      </w:r>
      <w:r w:rsidRPr="006D75E6">
        <w:rPr>
          <w:rFonts w:ascii="Arial" w:hAnsi="Arial" w:cs="Arial"/>
          <w:bCs/>
          <w:sz w:val="18"/>
          <w:szCs w:val="18"/>
        </w:rPr>
        <w:t xml:space="preserve"> </w:t>
      </w:r>
      <w:r w:rsidRPr="006D75E6">
        <w:rPr>
          <w:rFonts w:ascii="Arial" w:hAnsi="Arial" w:cs="Arial"/>
          <w:sz w:val="18"/>
          <w:szCs w:val="18"/>
        </w:rPr>
        <w:t>Esta Lei entrará em vigor na data de sua publicação</w:t>
      </w:r>
      <w:r w:rsidRPr="006D75E6">
        <w:rPr>
          <w:rFonts w:ascii="Arial" w:hAnsi="Arial" w:cs="Arial"/>
          <w:color w:val="FF0000"/>
          <w:sz w:val="18"/>
          <w:szCs w:val="18"/>
        </w:rPr>
        <w:t>.</w:t>
      </w:r>
    </w:p>
    <w:p w:rsidR="00EA17A2" w:rsidRPr="006D75E6" w:rsidRDefault="00EA17A2" w:rsidP="00175E72">
      <w:pPr>
        <w:spacing w:after="200" w:line="360" w:lineRule="auto"/>
        <w:jc w:val="both"/>
        <w:rPr>
          <w:rFonts w:ascii="Arial" w:hAnsi="Arial" w:cs="Arial"/>
          <w:color w:val="FF0000"/>
          <w:sz w:val="18"/>
          <w:szCs w:val="18"/>
        </w:rPr>
      </w:pPr>
    </w:p>
    <w:p w:rsidR="00175E72" w:rsidRPr="006D75E6" w:rsidRDefault="00EA17A2" w:rsidP="00175E72">
      <w:pPr>
        <w:spacing w:after="200" w:line="360" w:lineRule="auto"/>
        <w:jc w:val="both"/>
        <w:rPr>
          <w:rFonts w:ascii="Arial" w:hAnsi="Arial" w:cs="Arial"/>
          <w:sz w:val="18"/>
          <w:szCs w:val="18"/>
        </w:rPr>
      </w:pPr>
      <w:r w:rsidRPr="006D75E6">
        <w:rPr>
          <w:rFonts w:ascii="Arial" w:hAnsi="Arial" w:cs="Arial"/>
          <w:sz w:val="18"/>
          <w:szCs w:val="18"/>
        </w:rPr>
        <w:t xml:space="preserve">                          </w:t>
      </w:r>
      <w:r w:rsidR="00175E72" w:rsidRPr="006D75E6">
        <w:rPr>
          <w:rFonts w:ascii="Arial" w:hAnsi="Arial" w:cs="Arial"/>
          <w:sz w:val="18"/>
          <w:szCs w:val="18"/>
        </w:rPr>
        <w:t>Gabinete do Prefeito Municipal de Anta Gorda RS, aos 28 dias do mês de setembro de 2021.</w:t>
      </w:r>
    </w:p>
    <w:p w:rsidR="00EA17A2" w:rsidRPr="006D75E6" w:rsidRDefault="00EA17A2" w:rsidP="00175E72">
      <w:pPr>
        <w:spacing w:after="200" w:line="360" w:lineRule="auto"/>
        <w:jc w:val="both"/>
        <w:rPr>
          <w:rFonts w:ascii="Arial" w:hAnsi="Arial" w:cs="Arial"/>
          <w:sz w:val="18"/>
          <w:szCs w:val="18"/>
        </w:rPr>
      </w:pPr>
    </w:p>
    <w:p w:rsidR="00175E72" w:rsidRPr="006D75E6" w:rsidRDefault="00175E72" w:rsidP="00175E72">
      <w:pPr>
        <w:keepNext/>
        <w:spacing w:after="0" w:line="360" w:lineRule="auto"/>
        <w:jc w:val="center"/>
        <w:outlineLvl w:val="0"/>
        <w:rPr>
          <w:rFonts w:ascii="Arial" w:eastAsia="Times New Roman" w:hAnsi="Arial" w:cs="Arial"/>
          <w:sz w:val="18"/>
          <w:szCs w:val="18"/>
          <w:lang w:eastAsia="pt-BR"/>
        </w:rPr>
      </w:pPr>
      <w:r w:rsidRPr="006D75E6">
        <w:rPr>
          <w:rFonts w:ascii="Arial" w:eastAsia="Times New Roman" w:hAnsi="Arial" w:cs="Arial"/>
          <w:sz w:val="18"/>
          <w:szCs w:val="18"/>
          <w:lang w:eastAsia="pt-BR"/>
        </w:rPr>
        <w:t xml:space="preserve">Francisco David </w:t>
      </w:r>
      <w:proofErr w:type="spellStart"/>
      <w:r w:rsidRPr="006D75E6">
        <w:rPr>
          <w:rFonts w:ascii="Arial" w:eastAsia="Times New Roman" w:hAnsi="Arial" w:cs="Arial"/>
          <w:sz w:val="18"/>
          <w:szCs w:val="18"/>
          <w:lang w:eastAsia="pt-BR"/>
        </w:rPr>
        <w:t>Frighetto</w:t>
      </w:r>
      <w:proofErr w:type="spellEnd"/>
      <w:r w:rsidRPr="006D75E6">
        <w:rPr>
          <w:rFonts w:ascii="Arial" w:eastAsia="Times New Roman" w:hAnsi="Arial" w:cs="Arial"/>
          <w:sz w:val="18"/>
          <w:szCs w:val="18"/>
          <w:lang w:eastAsia="pt-BR"/>
        </w:rPr>
        <w:t>,</w:t>
      </w:r>
    </w:p>
    <w:p w:rsidR="00EA17A2" w:rsidRPr="006D75E6" w:rsidRDefault="00175E72" w:rsidP="006D75E6">
      <w:pPr>
        <w:spacing w:after="0" w:line="360" w:lineRule="auto"/>
        <w:jc w:val="center"/>
        <w:rPr>
          <w:rFonts w:ascii="Arial" w:eastAsia="Times New Roman" w:hAnsi="Arial" w:cs="Arial"/>
          <w:b/>
          <w:sz w:val="18"/>
          <w:szCs w:val="18"/>
          <w:lang w:eastAsia="pt-BR"/>
        </w:rPr>
      </w:pPr>
      <w:r w:rsidRPr="006D75E6">
        <w:rPr>
          <w:rFonts w:ascii="Arial" w:eastAsia="Times New Roman" w:hAnsi="Arial" w:cs="Arial"/>
          <w:b/>
          <w:sz w:val="18"/>
          <w:szCs w:val="18"/>
          <w:lang w:eastAsia="pt-BR"/>
        </w:rPr>
        <w:t>Prefeito Municipal.</w:t>
      </w:r>
    </w:p>
    <w:p w:rsidR="00175E72" w:rsidRPr="006D75E6" w:rsidRDefault="00175E72" w:rsidP="00175E72">
      <w:pPr>
        <w:spacing w:after="0" w:line="360" w:lineRule="auto"/>
        <w:rPr>
          <w:rFonts w:ascii="Arial" w:eastAsia="Times New Roman" w:hAnsi="Arial" w:cs="Arial"/>
          <w:sz w:val="18"/>
          <w:szCs w:val="18"/>
          <w:lang w:eastAsia="ar-SA"/>
        </w:rPr>
      </w:pPr>
      <w:r w:rsidRPr="006D75E6">
        <w:rPr>
          <w:rFonts w:ascii="Arial" w:eastAsia="Times New Roman" w:hAnsi="Arial" w:cs="Arial"/>
          <w:sz w:val="18"/>
          <w:szCs w:val="18"/>
          <w:lang w:eastAsia="ar-SA"/>
        </w:rPr>
        <w:t>Registre-se e publique-se</w:t>
      </w:r>
    </w:p>
    <w:p w:rsidR="00175E72" w:rsidRPr="006D75E6" w:rsidRDefault="00175E72" w:rsidP="00175E72">
      <w:pPr>
        <w:spacing w:after="0" w:line="360" w:lineRule="auto"/>
        <w:rPr>
          <w:rFonts w:ascii="Arial" w:eastAsia="Times New Roman" w:hAnsi="Arial" w:cs="Arial"/>
          <w:sz w:val="18"/>
          <w:szCs w:val="18"/>
          <w:lang w:eastAsia="pt-BR"/>
        </w:rPr>
      </w:pPr>
    </w:p>
    <w:p w:rsidR="00175E72" w:rsidRPr="006D75E6" w:rsidRDefault="00175E72" w:rsidP="00175E72">
      <w:pPr>
        <w:tabs>
          <w:tab w:val="left" w:pos="2268"/>
        </w:tabs>
        <w:suppressAutoHyphens/>
        <w:spacing w:before="120" w:after="0" w:line="240" w:lineRule="auto"/>
        <w:jc w:val="both"/>
        <w:rPr>
          <w:rFonts w:ascii="Arial" w:eastAsia="Times New Roman" w:hAnsi="Arial" w:cs="Arial"/>
          <w:sz w:val="18"/>
          <w:szCs w:val="18"/>
          <w:lang w:eastAsia="ar-SA"/>
        </w:rPr>
      </w:pPr>
      <w:proofErr w:type="spellStart"/>
      <w:r w:rsidRPr="006D75E6">
        <w:rPr>
          <w:rFonts w:ascii="Arial" w:eastAsia="Times New Roman" w:hAnsi="Arial" w:cs="Arial"/>
          <w:sz w:val="18"/>
          <w:szCs w:val="18"/>
          <w:lang w:eastAsia="ar-SA"/>
        </w:rPr>
        <w:t>Suami</w:t>
      </w:r>
      <w:proofErr w:type="spellEnd"/>
      <w:r w:rsidRPr="006D75E6">
        <w:rPr>
          <w:rFonts w:ascii="Arial" w:eastAsia="Times New Roman" w:hAnsi="Arial" w:cs="Arial"/>
          <w:sz w:val="18"/>
          <w:szCs w:val="18"/>
          <w:lang w:eastAsia="ar-SA"/>
        </w:rPr>
        <w:t xml:space="preserve"> </w:t>
      </w:r>
      <w:proofErr w:type="spellStart"/>
      <w:r w:rsidRPr="006D75E6">
        <w:rPr>
          <w:rFonts w:ascii="Arial" w:eastAsia="Times New Roman" w:hAnsi="Arial" w:cs="Arial"/>
          <w:sz w:val="18"/>
          <w:szCs w:val="18"/>
          <w:lang w:eastAsia="ar-SA"/>
        </w:rPr>
        <w:t>Schenatto</w:t>
      </w:r>
      <w:proofErr w:type="spellEnd"/>
    </w:p>
    <w:p w:rsidR="00781A45" w:rsidRDefault="00175E72" w:rsidP="00175E72">
      <w:pPr>
        <w:tabs>
          <w:tab w:val="left" w:pos="2268"/>
        </w:tabs>
        <w:suppressAutoHyphens/>
        <w:spacing w:before="120" w:after="0" w:line="240" w:lineRule="auto"/>
        <w:jc w:val="both"/>
        <w:rPr>
          <w:rFonts w:ascii="Arial" w:eastAsia="Times New Roman" w:hAnsi="Arial" w:cs="Arial"/>
          <w:sz w:val="18"/>
          <w:szCs w:val="18"/>
          <w:lang w:eastAsia="ar-SA"/>
        </w:rPr>
      </w:pPr>
      <w:r w:rsidRPr="006D75E6">
        <w:rPr>
          <w:rFonts w:ascii="Arial" w:eastAsia="Times New Roman" w:hAnsi="Arial" w:cs="Arial"/>
          <w:sz w:val="18"/>
          <w:szCs w:val="18"/>
          <w:lang w:eastAsia="ar-SA"/>
        </w:rPr>
        <w:t>Secretária Municipal de Administração</w:t>
      </w:r>
    </w:p>
    <w:p w:rsidR="002E5867" w:rsidRDefault="002E5867" w:rsidP="002E5867">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F3080E" w:rsidRPr="00FC0D8C" w:rsidRDefault="00F3080E" w:rsidP="002E5867">
      <w:pPr>
        <w:keepNext/>
        <w:suppressAutoHyphens/>
        <w:autoSpaceDN w:val="0"/>
        <w:spacing w:after="200" w:line="360" w:lineRule="auto"/>
        <w:jc w:val="center"/>
        <w:outlineLvl w:val="0"/>
        <w:rPr>
          <w:rFonts w:ascii="Arial" w:eastAsia="Times New Roman" w:hAnsi="Arial" w:cs="Arial"/>
          <w:b/>
          <w:kern w:val="3"/>
          <w:sz w:val="21"/>
          <w:szCs w:val="21"/>
          <w:lang w:eastAsia="zh-CN"/>
        </w:rPr>
      </w:pPr>
      <w:bookmarkStart w:id="0" w:name="_GoBack"/>
      <w:bookmarkEnd w:id="0"/>
    </w:p>
    <w:p w:rsidR="002E5867" w:rsidRPr="00FC0D8C" w:rsidRDefault="002E5867" w:rsidP="002E5867">
      <w:pPr>
        <w:suppressAutoHyphens/>
        <w:autoSpaceDN w:val="0"/>
        <w:spacing w:after="200" w:line="360" w:lineRule="auto"/>
        <w:jc w:val="both"/>
        <w:rPr>
          <w:rFonts w:ascii="Arial" w:eastAsia="Times New Roman" w:hAnsi="Arial" w:cs="Arial"/>
          <w:kern w:val="3"/>
          <w:sz w:val="21"/>
          <w:szCs w:val="21"/>
          <w:lang w:eastAsia="zh-CN"/>
        </w:rPr>
      </w:pPr>
    </w:p>
    <w:p w:rsidR="002E5867" w:rsidRPr="00FC0D8C" w:rsidRDefault="002E5867" w:rsidP="002E5867">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inscrito no CNPJ sob o nº 87.261.509/0001-76, situado a Rua Padre Hermínio Catelli,</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Miotto,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Bresciani,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2E5867" w:rsidRPr="00FC0D8C" w:rsidRDefault="002E5867" w:rsidP="002E5867">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2E5867" w:rsidRPr="00FC0D8C" w:rsidRDefault="002E5867" w:rsidP="002E5867">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objeto repasse de valor referente ao Recurso de Custeio</w:t>
      </w:r>
      <w:r>
        <w:rPr>
          <w:rFonts w:ascii="Arial" w:eastAsia="Times New Roman" w:hAnsi="Arial" w:cs="Arial"/>
          <w:kern w:val="3"/>
          <w:sz w:val="21"/>
          <w:szCs w:val="21"/>
          <w:lang w:eastAsia="zh-CN"/>
        </w:rPr>
        <w:t xml:space="preserve"> para </w:t>
      </w:r>
      <w:r w:rsidRPr="00C817D2">
        <w:rPr>
          <w:rFonts w:ascii="Arial" w:hAnsi="Arial" w:cs="Arial"/>
          <w:sz w:val="21"/>
          <w:szCs w:val="21"/>
          <w:shd w:val="clear" w:color="auto" w:fill="FFFFFF"/>
        </w:rPr>
        <w:t xml:space="preserve">assegurar o atendimento adequado </w:t>
      </w:r>
      <w:r>
        <w:rPr>
          <w:rFonts w:ascii="Arial" w:hAnsi="Arial" w:cs="Arial"/>
          <w:sz w:val="21"/>
          <w:szCs w:val="21"/>
          <w:shd w:val="clear" w:color="auto" w:fill="FFFFFF"/>
        </w:rPr>
        <w:t xml:space="preserve">no </w:t>
      </w:r>
      <w:r w:rsidRPr="006508A5">
        <w:rPr>
          <w:rFonts w:ascii="Arial" w:hAnsi="Arial" w:cs="Arial"/>
          <w:shd w:val="clear" w:color="auto" w:fill="FFFFFF"/>
        </w:rPr>
        <w:t xml:space="preserve">enfrentamento das demandas assistenciais geradas pela emergência de saúde pública de importância internacional causada pelo novo </w:t>
      </w:r>
      <w:proofErr w:type="spellStart"/>
      <w:r w:rsidRPr="006508A5">
        <w:rPr>
          <w:rFonts w:ascii="Arial" w:hAnsi="Arial" w:cs="Arial"/>
          <w:shd w:val="clear" w:color="auto" w:fill="FFFFFF"/>
        </w:rPr>
        <w:t>Coronavírus</w:t>
      </w:r>
      <w:proofErr w:type="spellEnd"/>
      <w:r>
        <w:rPr>
          <w:rFonts w:ascii="Arial" w:eastAsia="Times New Roman" w:hAnsi="Arial" w:cs="Arial"/>
          <w:kern w:val="3"/>
          <w:sz w:val="21"/>
          <w:szCs w:val="21"/>
          <w:lang w:eastAsia="zh-CN"/>
        </w:rPr>
        <w:t>, nos termos da Portaria nº 2.237, de 02 de setembro</w:t>
      </w:r>
      <w:r w:rsidRPr="00AA777E">
        <w:rPr>
          <w:rFonts w:ascii="Arial" w:eastAsia="Times New Roman" w:hAnsi="Arial" w:cs="Arial"/>
          <w:kern w:val="3"/>
          <w:sz w:val="21"/>
          <w:szCs w:val="21"/>
          <w:lang w:eastAsia="zh-CN"/>
        </w:rPr>
        <w:t xml:space="preserve"> de 2021, </w:t>
      </w:r>
      <w:r>
        <w:rPr>
          <w:rFonts w:ascii="Arial" w:eastAsia="Times New Roman" w:hAnsi="Arial" w:cs="Arial"/>
          <w:kern w:val="3"/>
          <w:sz w:val="21"/>
          <w:szCs w:val="21"/>
          <w:lang w:eastAsia="zh-CN"/>
        </w:rPr>
        <w:t>do Ministério da Saúde</w:t>
      </w:r>
      <w:r w:rsidRPr="00AA777E">
        <w:rPr>
          <w:rFonts w:ascii="Arial" w:eastAsia="Times New Roman" w:hAnsi="Arial" w:cs="Arial"/>
          <w:kern w:val="3"/>
          <w:sz w:val="21"/>
          <w:szCs w:val="21"/>
          <w:shd w:val="clear" w:color="auto" w:fill="FFFFFF"/>
          <w:lang w:eastAsia="zh-CN"/>
        </w:rPr>
        <w:t>.</w:t>
      </w:r>
    </w:p>
    <w:p w:rsidR="002E5867" w:rsidRPr="00FC0D8C" w:rsidRDefault="002E5867" w:rsidP="002E5867">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Pr>
          <w:rFonts w:ascii="Arial" w:eastAsia="Times New Roman" w:hAnsi="Arial" w:cs="Arial"/>
          <w:kern w:val="3"/>
          <w:sz w:val="21"/>
          <w:szCs w:val="21"/>
          <w:lang w:eastAsia="zh-CN"/>
        </w:rPr>
        <w:t xml:space="preserve"> o valor de R$ 31.500,00 (trinta e um</w:t>
      </w:r>
      <w:r w:rsidRPr="00FC0D8C">
        <w:rPr>
          <w:rFonts w:ascii="Arial" w:eastAsia="Times New Roman" w:hAnsi="Arial" w:cs="Arial"/>
          <w:kern w:val="3"/>
          <w:sz w:val="21"/>
          <w:szCs w:val="21"/>
          <w:lang w:eastAsia="zh-CN"/>
        </w:rPr>
        <w:t xml:space="preserve"> mil</w:t>
      </w:r>
      <w:r>
        <w:rPr>
          <w:rFonts w:ascii="Arial" w:eastAsia="Times New Roman" w:hAnsi="Arial" w:cs="Arial"/>
          <w:kern w:val="3"/>
          <w:sz w:val="21"/>
          <w:szCs w:val="21"/>
          <w:lang w:eastAsia="zh-CN"/>
        </w:rPr>
        <w:t>, e quinhentos</w:t>
      </w:r>
      <w:r w:rsidRPr="00FC0D8C">
        <w:rPr>
          <w:rFonts w:ascii="Arial" w:eastAsia="Times New Roman" w:hAnsi="Arial" w:cs="Arial"/>
          <w:kern w:val="3"/>
          <w:sz w:val="21"/>
          <w:szCs w:val="21"/>
          <w:lang w:eastAsia="zh-CN"/>
        </w:rPr>
        <w:t xml:space="preserve">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2E5867" w:rsidRPr="00FC0D8C" w:rsidRDefault="002E5867" w:rsidP="002E5867">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 xml:space="preserve">ASSOCIAÇÃO HOSPITALAR PADRE HERMINIO </w:t>
      </w:r>
      <w:r w:rsidRPr="00FC0D8C">
        <w:rPr>
          <w:rFonts w:ascii="Arial" w:eastAsia="Times New Roman" w:hAnsi="Arial" w:cs="Arial"/>
          <w:b/>
          <w:bCs/>
          <w:kern w:val="3"/>
          <w:sz w:val="21"/>
          <w:szCs w:val="21"/>
          <w:lang w:eastAsia="zh-CN"/>
        </w:rPr>
        <w:lastRenderedPageBreak/>
        <w:t>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2E5867" w:rsidRPr="00FC0D8C" w:rsidRDefault="002E5867" w:rsidP="002E5867">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pagar, a qualquer título, pessoal e encargos;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 - modificar o objeto, exceto no caso de ampliação de metas, desde que seja previamente aprovada a adequação do plano de trabalho pela Administração Pública;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pagar despesa realizada em data anterior à vigência da parceria;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efetuar pagamento em data posterior à vigência da parceria</w:t>
      </w:r>
      <w:r w:rsidRPr="00FC0D8C">
        <w:rPr>
          <w:rFonts w:ascii="Arial" w:eastAsia="Times New Roman" w:hAnsi="Arial" w:cs="Arial"/>
          <w:color w:val="000000"/>
          <w:kern w:val="3"/>
          <w:sz w:val="21"/>
          <w:szCs w:val="21"/>
          <w:lang w:eastAsia="zh-CN"/>
        </w:rPr>
        <w:t>;</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 – efetuar pagamento de despesas bancárias;</w:t>
      </w:r>
    </w:p>
    <w:p w:rsidR="002E5867" w:rsidRPr="00FC0D8C" w:rsidRDefault="002E5867" w:rsidP="002E5867">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2E5867" w:rsidRPr="00FC0D8C" w:rsidRDefault="002E5867" w:rsidP="002E5867">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2E5867" w:rsidRPr="008D1FF9" w:rsidRDefault="002E5867" w:rsidP="002E5867">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sidRPr="00DC0FE1">
        <w:rPr>
          <w:rFonts w:ascii="Arial" w:hAnsi="Arial" w:cs="Arial"/>
          <w:sz w:val="21"/>
          <w:szCs w:val="21"/>
        </w:rPr>
        <w:t xml:space="preserve"> </w:t>
      </w:r>
      <w:r w:rsidRPr="00DC0FE1">
        <w:rPr>
          <w:rFonts w:ascii="Arial" w:eastAsia="Calibri" w:hAnsi="Arial" w:cs="Arial"/>
          <w:sz w:val="21"/>
          <w:szCs w:val="21"/>
        </w:rPr>
        <w:t>12958-7</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2E5867" w:rsidRPr="00FC0D8C" w:rsidRDefault="002E5867" w:rsidP="002E5867">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rsidR="002E5867" w:rsidRPr="00FC0D8C" w:rsidRDefault="002E5867" w:rsidP="002E5867">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2E5867" w:rsidRPr="00FC0D8C" w:rsidRDefault="002E5867" w:rsidP="002E5867">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2E5867" w:rsidRPr="00FC0D8C" w:rsidRDefault="002E5867" w:rsidP="002E5867">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2E5867" w:rsidRPr="00FC0D8C" w:rsidRDefault="002E5867" w:rsidP="002E5867">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2E5867" w:rsidRPr="00FC0D8C" w:rsidRDefault="002E5867" w:rsidP="002E5867">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2E5867" w:rsidRPr="00FC0D8C" w:rsidRDefault="002E5867" w:rsidP="002E5867">
      <w:pPr>
        <w:suppressAutoHyphens/>
        <w:autoSpaceDN w:val="0"/>
        <w:spacing w:after="200" w:line="360" w:lineRule="auto"/>
        <w:ind w:firstLine="567"/>
        <w:jc w:val="both"/>
        <w:rPr>
          <w:rFonts w:ascii="Arial" w:eastAsia="Times New Roman" w:hAnsi="Arial" w:cs="Arial"/>
          <w:kern w:val="3"/>
          <w:sz w:val="21"/>
          <w:szCs w:val="21"/>
          <w:lang w:eastAsia="zh-CN"/>
        </w:rPr>
      </w:pPr>
    </w:p>
    <w:p w:rsidR="002E5867" w:rsidRPr="00FC0D8C" w:rsidRDefault="002E5867" w:rsidP="002E5867">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Pr="00FC0D8C">
        <w:rPr>
          <w:rFonts w:ascii="Arial" w:eastAsia="Times New Roman" w:hAnsi="Arial" w:cs="Arial"/>
          <w:kern w:val="3"/>
          <w:sz w:val="21"/>
          <w:szCs w:val="21"/>
          <w:lang w:eastAsia="zh-CN"/>
        </w:rPr>
        <w:t xml:space="preserve"> de 2021.</w:t>
      </w:r>
    </w:p>
    <w:p w:rsidR="002E5867" w:rsidRPr="00FC0D8C" w:rsidRDefault="002E5867" w:rsidP="002E5867">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2E5867" w:rsidRPr="00FC0D8C" w:rsidRDefault="002E5867" w:rsidP="002E5867">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2E5867" w:rsidRPr="00FC0D8C" w:rsidRDefault="002E5867" w:rsidP="002E5867">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2E5867" w:rsidRPr="00FC0D8C" w:rsidRDefault="002E5867" w:rsidP="002E5867">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2E5867" w:rsidRPr="00FC0D8C" w:rsidRDefault="002E5867" w:rsidP="002E5867">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Sandra Bresciani</w:t>
      </w:r>
      <w:r w:rsidRPr="00FC0D8C">
        <w:rPr>
          <w:rFonts w:ascii="Arial" w:eastAsia="Times New Roman" w:hAnsi="Arial" w:cs="Arial"/>
          <w:b/>
          <w:bCs/>
          <w:kern w:val="3"/>
          <w:sz w:val="21"/>
          <w:szCs w:val="21"/>
          <w:lang w:eastAsia="zh-CN"/>
        </w:rPr>
        <w:t xml:space="preserve"> </w:t>
      </w:r>
    </w:p>
    <w:p w:rsidR="002E5867" w:rsidRPr="00FC0D8C" w:rsidRDefault="002E5867" w:rsidP="002E5867">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Default="002E5867" w:rsidP="002E5867"/>
    <w:p w:rsidR="002E5867" w:rsidRPr="0056761C" w:rsidRDefault="002E5867" w:rsidP="002E5867">
      <w:pPr>
        <w:spacing w:after="0" w:line="276" w:lineRule="auto"/>
        <w:ind w:firstLine="708"/>
        <w:jc w:val="center"/>
        <w:rPr>
          <w:rFonts w:ascii="Calibri" w:eastAsia="Calibri" w:hAnsi="Calibri" w:cs="Calibri"/>
          <w:b/>
          <w:bCs/>
          <w:lang w:eastAsia="pt-BR"/>
        </w:rPr>
      </w:pPr>
    </w:p>
    <w:p w:rsidR="002E5867" w:rsidRPr="0056761C" w:rsidRDefault="002E5867" w:rsidP="002E5867">
      <w:pPr>
        <w:spacing w:after="0" w:line="276" w:lineRule="auto"/>
        <w:ind w:firstLine="708"/>
        <w:jc w:val="center"/>
        <w:rPr>
          <w:rFonts w:ascii="Calibri" w:eastAsia="Calibri" w:hAnsi="Calibri" w:cs="Calibri"/>
          <w:b/>
          <w:bCs/>
          <w:lang w:eastAsia="pt-BR"/>
        </w:rPr>
      </w:pPr>
    </w:p>
    <w:p w:rsidR="002E5867" w:rsidRPr="0056761C" w:rsidRDefault="002E5867" w:rsidP="002E5867">
      <w:pPr>
        <w:spacing w:after="0" w:line="276" w:lineRule="auto"/>
        <w:ind w:firstLine="708"/>
        <w:jc w:val="center"/>
        <w:rPr>
          <w:rFonts w:ascii="Calibri" w:eastAsia="Calibri" w:hAnsi="Calibri" w:cs="Calibri"/>
          <w:b/>
          <w:bCs/>
          <w:lang w:eastAsia="pt-BR"/>
        </w:rPr>
      </w:pPr>
      <w:r w:rsidRPr="0056761C">
        <w:rPr>
          <w:rFonts w:ascii="Calibri" w:eastAsia="Calibri" w:hAnsi="Calibri" w:cs="Calibri"/>
          <w:b/>
          <w:bCs/>
          <w:lang w:eastAsia="pt-BR"/>
        </w:rPr>
        <w:t>PLANO OPERATIVO</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Nome Estabelecimento:</w:t>
      </w:r>
      <w:r w:rsidRPr="0056761C">
        <w:rPr>
          <w:rFonts w:ascii="Calibri" w:eastAsia="Calibri" w:hAnsi="Calibri" w:cs="Calibri"/>
          <w:lang w:eastAsia="pt-BR"/>
        </w:rPr>
        <w:t xml:space="preserve"> Associação Hospitalar Padre Hermínio Catelli</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Município:</w:t>
      </w:r>
      <w:r w:rsidRPr="0056761C">
        <w:rPr>
          <w:rFonts w:ascii="Calibri" w:eastAsia="Calibri" w:hAnsi="Calibri" w:cs="Calibri"/>
          <w:lang w:eastAsia="pt-BR"/>
        </w:rPr>
        <w:t xml:space="preserve"> Anta Gorda/RS</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CNES:</w:t>
      </w:r>
      <w:r w:rsidRPr="0056761C">
        <w:rPr>
          <w:rFonts w:ascii="Calibri" w:eastAsia="Calibri" w:hAnsi="Calibri" w:cs="Calibri"/>
          <w:lang w:eastAsia="pt-BR"/>
        </w:rPr>
        <w:t xml:space="preserve"> 9309470</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Contrato SUS nº</w:t>
      </w:r>
      <w:r w:rsidRPr="0056761C">
        <w:rPr>
          <w:rFonts w:ascii="Calibri" w:eastAsia="Calibri" w:hAnsi="Calibri" w:cs="Calibri"/>
          <w:lang w:eastAsia="pt-BR"/>
        </w:rPr>
        <w:t xml:space="preserve"> 002/2019</w:t>
      </w:r>
      <w:r w:rsidRPr="0056761C">
        <w:rPr>
          <w:rFonts w:ascii="Calibri" w:eastAsia="Calibri" w:hAnsi="Calibri" w:cs="Calibri"/>
          <w:lang w:eastAsia="pt-BR"/>
        </w:rPr>
        <w:tab/>
      </w:r>
      <w:r w:rsidRPr="0056761C">
        <w:rPr>
          <w:rFonts w:ascii="Calibri" w:eastAsia="Calibri" w:hAnsi="Calibri" w:cs="Calibri"/>
          <w:lang w:eastAsia="pt-BR"/>
        </w:rPr>
        <w:tab/>
      </w:r>
      <w:r w:rsidRPr="0056761C">
        <w:rPr>
          <w:rFonts w:ascii="Calibri" w:eastAsia="Calibri" w:hAnsi="Calibri" w:cs="Calibri"/>
          <w:lang w:eastAsia="pt-BR"/>
        </w:rPr>
        <w:tab/>
      </w:r>
      <w:r w:rsidRPr="0056761C">
        <w:rPr>
          <w:rFonts w:ascii="Calibri" w:eastAsia="Calibri" w:hAnsi="Calibri" w:cs="Calibri"/>
          <w:b/>
          <w:bCs/>
          <w:lang w:eastAsia="pt-BR"/>
        </w:rPr>
        <w:t>Data da publicação:</w:t>
      </w:r>
      <w:r w:rsidRPr="0056761C">
        <w:rPr>
          <w:rFonts w:ascii="Calibri" w:eastAsia="Calibri" w:hAnsi="Calibri" w:cs="Calibri"/>
          <w:lang w:eastAsia="pt-BR"/>
        </w:rPr>
        <w:t xml:space="preserve"> 18 de novembro de 2019</w:t>
      </w:r>
    </w:p>
    <w:p w:rsidR="002E5867" w:rsidRPr="0056761C" w:rsidRDefault="002E5867" w:rsidP="002E5867">
      <w:pPr>
        <w:spacing w:after="0" w:line="276" w:lineRule="auto"/>
        <w:jc w:val="both"/>
        <w:rPr>
          <w:rFonts w:ascii="Calibri" w:eastAsia="Calibri" w:hAnsi="Calibri" w:cs="Calibri"/>
          <w:b/>
          <w:bCs/>
          <w:lang w:eastAsia="pt-BR"/>
        </w:rPr>
      </w:pPr>
      <w:r w:rsidRPr="0056761C">
        <w:rPr>
          <w:rFonts w:ascii="Calibri" w:eastAsia="Calibri" w:hAnsi="Calibri" w:cs="Calibri"/>
          <w:b/>
          <w:bCs/>
          <w:lang w:eastAsia="pt-BR"/>
        </w:rPr>
        <w:t>Ação:</w:t>
      </w:r>
      <w:r w:rsidRPr="0056761C">
        <w:rPr>
          <w:rFonts w:ascii="Calibri" w:eastAsia="Calibri" w:hAnsi="Calibri" w:cs="Calibri"/>
          <w:lang w:eastAsia="pt-BR"/>
        </w:rPr>
        <w:t xml:space="preserve"> </w:t>
      </w:r>
      <w:r w:rsidRPr="0056761C">
        <w:rPr>
          <w:rFonts w:eastAsiaTheme="minorEastAsia" w:cstheme="minorHAnsi"/>
          <w:shd w:val="clear" w:color="auto" w:fill="FFFFFF"/>
          <w:lang w:eastAsia="pt-BR"/>
        </w:rPr>
        <w:t xml:space="preserve">Estabelece recursos financeiros a Estados, Distrito Federal e Municípios para o enfrentamento das demandas assistenciais geradas pela emergência de saúde pública de importância internacional causada pelo novo </w:t>
      </w:r>
      <w:proofErr w:type="spellStart"/>
      <w:r w:rsidRPr="0056761C">
        <w:rPr>
          <w:rFonts w:eastAsiaTheme="minorEastAsia" w:cstheme="minorHAnsi"/>
          <w:shd w:val="clear" w:color="auto" w:fill="FFFFFF"/>
          <w:lang w:eastAsia="pt-BR"/>
        </w:rPr>
        <w:t>Coronavírus</w:t>
      </w:r>
      <w:proofErr w:type="spellEnd"/>
      <w:r w:rsidRPr="0056761C">
        <w:rPr>
          <w:rFonts w:eastAsiaTheme="minorEastAsia" w:cstheme="minorHAnsi"/>
          <w:shd w:val="clear" w:color="auto" w:fill="FFFFFF"/>
          <w:lang w:eastAsia="pt-BR"/>
        </w:rPr>
        <w:t xml:space="preserve">. </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Valor Total:</w:t>
      </w:r>
      <w:r w:rsidRPr="0056761C">
        <w:rPr>
          <w:rFonts w:ascii="Calibri" w:eastAsia="Calibri" w:hAnsi="Calibri" w:cs="Calibri"/>
          <w:lang w:eastAsia="pt-BR"/>
        </w:rPr>
        <w:t xml:space="preserve"> R$ 31.500,00</w:t>
      </w: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Portaria N°:</w:t>
      </w:r>
      <w:r w:rsidRPr="0056761C">
        <w:rPr>
          <w:rFonts w:ascii="Calibri" w:eastAsia="Calibri" w:hAnsi="Calibri" w:cs="Calibri"/>
          <w:lang w:eastAsia="pt-BR"/>
        </w:rPr>
        <w:t xml:space="preserve"> 2.237 de 02 de setembro de 2021</w:t>
      </w:r>
    </w:p>
    <w:p w:rsidR="002E5867" w:rsidRPr="0056761C" w:rsidRDefault="002E5867" w:rsidP="002E5867">
      <w:pPr>
        <w:spacing w:after="0" w:line="276" w:lineRule="auto"/>
        <w:rPr>
          <w:rFonts w:ascii="Calibri" w:eastAsia="Calibri" w:hAnsi="Calibri" w:cs="Calibri"/>
          <w:lang w:eastAsia="pt-BR"/>
        </w:rPr>
      </w:pPr>
      <w:r w:rsidRPr="0056761C">
        <w:rPr>
          <w:rFonts w:ascii="Calibri" w:eastAsia="Calibri" w:hAnsi="Calibri" w:cs="Calibri"/>
          <w:b/>
          <w:bCs/>
          <w:lang w:eastAsia="pt-BR"/>
        </w:rPr>
        <w:t>PRAZO DE EXECUÇÃO:</w:t>
      </w:r>
      <w:r w:rsidRPr="0056761C">
        <w:rPr>
          <w:rFonts w:ascii="Calibri" w:eastAsia="Calibri" w:hAnsi="Calibri" w:cs="Calibri"/>
          <w:lang w:eastAsia="pt-BR"/>
        </w:rPr>
        <w:t xml:space="preserve">  22/09/2022</w:t>
      </w:r>
    </w:p>
    <w:p w:rsidR="002E5867" w:rsidRPr="0056761C" w:rsidRDefault="002E5867" w:rsidP="002E5867">
      <w:pPr>
        <w:spacing w:after="0" w:line="276" w:lineRule="auto"/>
        <w:rPr>
          <w:rFonts w:ascii="Calibri" w:eastAsia="Calibri" w:hAnsi="Calibri" w:cs="Calibri"/>
          <w:b/>
          <w:bCs/>
          <w:lang w:eastAsia="pt-BR"/>
        </w:rPr>
      </w:pPr>
      <w:r w:rsidRPr="0056761C">
        <w:rPr>
          <w:rFonts w:ascii="Calibri" w:eastAsia="Calibri" w:hAnsi="Calibri" w:cs="Calibri"/>
          <w:b/>
          <w:bCs/>
          <w:lang w:eastAsia="pt-BR"/>
        </w:rPr>
        <w:t>Conta bancaria:</w:t>
      </w:r>
    </w:p>
    <w:p w:rsidR="002E5867" w:rsidRPr="0056761C" w:rsidRDefault="002E5867" w:rsidP="002E5867">
      <w:pPr>
        <w:spacing w:after="0" w:line="276" w:lineRule="auto"/>
        <w:rPr>
          <w:rFonts w:ascii="Calibri" w:eastAsia="Calibri" w:hAnsi="Calibri" w:cs="Calibri"/>
          <w:lang w:eastAsia="pt-BR"/>
        </w:rPr>
      </w:pPr>
      <w:proofErr w:type="spellStart"/>
      <w:r w:rsidRPr="0056761C">
        <w:rPr>
          <w:rFonts w:ascii="Calibri" w:eastAsia="Calibri" w:hAnsi="Calibri" w:cs="Calibri"/>
          <w:lang w:eastAsia="pt-BR"/>
        </w:rPr>
        <w:t>Sicredi</w:t>
      </w:r>
      <w:proofErr w:type="spellEnd"/>
    </w:p>
    <w:p w:rsidR="002E5867" w:rsidRPr="0056761C" w:rsidRDefault="002E5867" w:rsidP="002E5867">
      <w:pPr>
        <w:spacing w:after="0" w:line="276" w:lineRule="auto"/>
        <w:rPr>
          <w:rFonts w:ascii="Calibri" w:eastAsia="Calibri" w:hAnsi="Calibri" w:cs="Calibri"/>
          <w:lang w:eastAsia="pt-BR"/>
        </w:rPr>
      </w:pPr>
      <w:r w:rsidRPr="0056761C">
        <w:rPr>
          <w:rFonts w:ascii="Calibri" w:eastAsia="Calibri" w:hAnsi="Calibri" w:cs="Calibri"/>
          <w:lang w:eastAsia="pt-BR"/>
        </w:rPr>
        <w:t>Agencia: 0136</w:t>
      </w:r>
    </w:p>
    <w:p w:rsidR="002E5867" w:rsidRPr="0056761C" w:rsidRDefault="002E5867" w:rsidP="002E5867">
      <w:pPr>
        <w:spacing w:after="0" w:line="276" w:lineRule="auto"/>
        <w:rPr>
          <w:rFonts w:ascii="Calibri" w:eastAsia="Calibri" w:hAnsi="Calibri" w:cs="Calibri"/>
          <w:lang w:eastAsia="pt-BR"/>
        </w:rPr>
      </w:pPr>
      <w:r w:rsidRPr="0056761C">
        <w:rPr>
          <w:rFonts w:ascii="Calibri" w:eastAsia="Calibri" w:hAnsi="Calibri" w:cs="Calibri"/>
          <w:lang w:eastAsia="pt-BR"/>
        </w:rPr>
        <w:t>Conta: 12958-7</w:t>
      </w:r>
    </w:p>
    <w:p w:rsidR="002E5867" w:rsidRPr="0056761C" w:rsidRDefault="002E5867" w:rsidP="002E5867">
      <w:pPr>
        <w:jc w:val="both"/>
        <w:rPr>
          <w:rFonts w:ascii="Calibri" w:eastAsia="Calibri" w:hAnsi="Calibri" w:cs="Calibri"/>
          <w:b/>
          <w:bCs/>
          <w:lang w:eastAsia="pt-BR"/>
        </w:rPr>
      </w:pPr>
      <w:r w:rsidRPr="0056761C">
        <w:rPr>
          <w:rFonts w:ascii="Calibri" w:eastAsia="Calibri" w:hAnsi="Calibri" w:cs="Calibri"/>
          <w:b/>
          <w:bCs/>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2E5867" w:rsidRPr="0056761C" w:rsidTr="00316C7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b/>
                <w:bCs/>
                <w:lang w:eastAsia="pt-BR"/>
              </w:rPr>
            </w:pPr>
            <w:r w:rsidRPr="0056761C">
              <w:rPr>
                <w:rFonts w:ascii="Calibri" w:eastAsia="Calibri" w:hAnsi="Calibri" w:cs="Calibri"/>
                <w:b/>
                <w:bCs/>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b/>
                <w:bCs/>
                <w:lang w:eastAsia="pt-BR"/>
              </w:rPr>
            </w:pPr>
            <w:r w:rsidRPr="0056761C">
              <w:rPr>
                <w:rFonts w:ascii="Calibri" w:eastAsia="Calibri" w:hAnsi="Calibri" w:cs="Calibri"/>
                <w:b/>
                <w:bCs/>
                <w:lang w:eastAsia="pt-BR"/>
              </w:rPr>
              <w:t>Valor financeiro</w:t>
            </w:r>
          </w:p>
        </w:tc>
      </w:tr>
      <w:tr w:rsidR="002E5867" w:rsidRPr="0056761C" w:rsidTr="00316C7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R$ 10.000,00</w:t>
            </w:r>
          </w:p>
        </w:tc>
      </w:tr>
      <w:tr w:rsidR="002E5867" w:rsidRPr="0056761C" w:rsidTr="00316C7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R$ 17.000,00</w:t>
            </w:r>
          </w:p>
        </w:tc>
      </w:tr>
    </w:tbl>
    <w:p w:rsidR="002E5867" w:rsidRPr="0056761C" w:rsidRDefault="002E5867" w:rsidP="002E5867">
      <w:pPr>
        <w:spacing w:after="0" w:line="276" w:lineRule="auto"/>
        <w:rPr>
          <w:rFonts w:ascii="Calibri" w:eastAsia="Calibri" w:hAnsi="Calibri" w:cs="Calibri"/>
          <w:lang w:eastAsia="pt-BR"/>
        </w:rPr>
      </w:pPr>
    </w:p>
    <w:p w:rsidR="002E5867" w:rsidRPr="0056761C" w:rsidRDefault="002E5867" w:rsidP="002E5867">
      <w:pPr>
        <w:spacing w:after="0" w:line="276" w:lineRule="auto"/>
        <w:rPr>
          <w:rFonts w:ascii="Calibri" w:eastAsia="Calibri" w:hAnsi="Calibri" w:cs="Calibri"/>
          <w:b/>
          <w:bCs/>
          <w:lang w:eastAsia="pt-BR"/>
        </w:rPr>
      </w:pPr>
      <w:r w:rsidRPr="0056761C">
        <w:rPr>
          <w:rFonts w:ascii="Calibri" w:eastAsia="Calibri" w:hAnsi="Calibri" w:cs="Calibri"/>
          <w:b/>
          <w:bCs/>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962"/>
        <w:gridCol w:w="3650"/>
      </w:tblGrid>
      <w:tr w:rsidR="002E5867" w:rsidRPr="0056761C" w:rsidTr="00316C70">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b/>
                <w:bCs/>
                <w:lang w:eastAsia="pt-BR"/>
              </w:rPr>
            </w:pPr>
            <w:r w:rsidRPr="0056761C">
              <w:rPr>
                <w:rFonts w:ascii="Calibri" w:eastAsia="Calibri" w:hAnsi="Calibri" w:cs="Calibri"/>
                <w:b/>
                <w:bCs/>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b/>
                <w:bCs/>
                <w:lang w:eastAsia="pt-BR"/>
              </w:rPr>
            </w:pPr>
            <w:r w:rsidRPr="0056761C">
              <w:rPr>
                <w:rFonts w:ascii="Calibri" w:eastAsia="Calibri" w:hAnsi="Calibri" w:cs="Calibri"/>
                <w:b/>
                <w:bCs/>
                <w:lang w:eastAsia="pt-BR"/>
              </w:rPr>
              <w:t>Valor financeiro</w:t>
            </w:r>
          </w:p>
        </w:tc>
      </w:tr>
      <w:tr w:rsidR="002E5867" w:rsidRPr="0056761C" w:rsidTr="00316C7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867" w:rsidRPr="0056761C" w:rsidRDefault="002E5867" w:rsidP="00316C70">
            <w:pPr>
              <w:spacing w:after="0" w:line="240" w:lineRule="auto"/>
              <w:rPr>
                <w:rFonts w:ascii="Calibri" w:eastAsia="Calibri" w:hAnsi="Calibri" w:cs="Calibri"/>
                <w:lang w:eastAsia="pt-BR"/>
              </w:rPr>
            </w:pPr>
            <w:r w:rsidRPr="0056761C">
              <w:rPr>
                <w:rFonts w:ascii="Calibri" w:eastAsia="Calibri" w:hAnsi="Calibri" w:cs="Calibri"/>
                <w:lang w:eastAsia="pt-BR"/>
              </w:rPr>
              <w:t>R$ 4.500,00</w:t>
            </w:r>
          </w:p>
        </w:tc>
      </w:tr>
    </w:tbl>
    <w:p w:rsidR="002E5867" w:rsidRPr="0056761C" w:rsidRDefault="002E5867" w:rsidP="002E5867">
      <w:pPr>
        <w:spacing w:after="0" w:line="276" w:lineRule="auto"/>
        <w:jc w:val="both"/>
        <w:rPr>
          <w:rFonts w:ascii="Calibri" w:eastAsia="Calibri" w:hAnsi="Calibri" w:cs="Calibri"/>
          <w:lang w:eastAsia="pt-BR"/>
        </w:rPr>
      </w:pPr>
    </w:p>
    <w:p w:rsidR="002E5867" w:rsidRPr="0056761C" w:rsidRDefault="002E5867" w:rsidP="002E5867">
      <w:pPr>
        <w:spacing w:after="0" w:line="276" w:lineRule="auto"/>
        <w:jc w:val="both"/>
        <w:rPr>
          <w:rFonts w:ascii="Calibri" w:eastAsia="Calibri" w:hAnsi="Calibri" w:cs="Calibri"/>
          <w:lang w:eastAsia="pt-BR"/>
        </w:rPr>
      </w:pPr>
      <w:r w:rsidRPr="0056761C">
        <w:rPr>
          <w:rFonts w:ascii="Calibri" w:eastAsia="Calibri" w:hAnsi="Calibri" w:cs="Calibri"/>
          <w:lang w:eastAsia="pt-BR"/>
        </w:rPr>
        <w:t xml:space="preserve">Declaro que apresentarei, no prazo de 60 (sessenta) dias, após o término do período de execução do Plano Operativo, novembro de 2022, todos os documentos comprobatórios de acordo com os ofícios circulares emitidos, bem como legislação vigente. </w:t>
      </w:r>
    </w:p>
    <w:p w:rsidR="002E5867" w:rsidRPr="0056761C" w:rsidRDefault="002E5867" w:rsidP="002E5867">
      <w:pPr>
        <w:spacing w:after="0" w:line="276" w:lineRule="auto"/>
        <w:jc w:val="both"/>
        <w:rPr>
          <w:rFonts w:ascii="Calibri" w:eastAsia="Calibri" w:hAnsi="Calibri" w:cs="Calibri"/>
          <w:lang w:eastAsia="pt-BR"/>
        </w:rPr>
      </w:pPr>
    </w:p>
    <w:p w:rsidR="002E5867" w:rsidRPr="0056761C" w:rsidRDefault="002E5867" w:rsidP="002E5867">
      <w:pPr>
        <w:spacing w:after="0" w:line="276" w:lineRule="auto"/>
        <w:jc w:val="center"/>
        <w:rPr>
          <w:rFonts w:ascii="Calibri" w:eastAsia="Calibri" w:hAnsi="Calibri" w:cs="Calibri"/>
          <w:lang w:eastAsia="pt-BR"/>
        </w:rPr>
      </w:pPr>
      <w:r w:rsidRPr="0056761C">
        <w:rPr>
          <w:rFonts w:ascii="Calibri" w:eastAsia="Calibri" w:hAnsi="Calibri" w:cs="Calibri"/>
          <w:lang w:eastAsia="pt-BR"/>
        </w:rPr>
        <w:t>Anta Gorda/RS, 22 de setembro de 2021</w:t>
      </w:r>
    </w:p>
    <w:p w:rsidR="002E5867" w:rsidRPr="0056761C" w:rsidRDefault="002E5867" w:rsidP="002E5867">
      <w:pPr>
        <w:spacing w:after="0" w:line="276" w:lineRule="auto"/>
        <w:jc w:val="center"/>
        <w:rPr>
          <w:rFonts w:ascii="Calibri" w:eastAsia="Calibri" w:hAnsi="Calibri" w:cs="Calibri"/>
          <w:lang w:eastAsia="pt-BR"/>
        </w:rPr>
      </w:pPr>
    </w:p>
    <w:p w:rsidR="002E5867" w:rsidRPr="0056761C" w:rsidRDefault="002E5867" w:rsidP="002E5867">
      <w:pPr>
        <w:spacing w:after="0" w:line="276" w:lineRule="auto"/>
        <w:jc w:val="center"/>
        <w:rPr>
          <w:rFonts w:ascii="Calibri" w:eastAsia="Calibri" w:hAnsi="Calibri" w:cs="Calibri"/>
          <w:lang w:eastAsia="pt-BR"/>
        </w:rPr>
      </w:pPr>
    </w:p>
    <w:p w:rsidR="002E5867" w:rsidRPr="0056761C" w:rsidRDefault="002E5867" w:rsidP="002E5867">
      <w:pPr>
        <w:spacing w:after="0" w:line="276" w:lineRule="auto"/>
        <w:jc w:val="center"/>
        <w:rPr>
          <w:rFonts w:ascii="Calibri" w:eastAsia="Calibri" w:hAnsi="Calibri" w:cs="Calibri"/>
          <w:lang w:eastAsia="pt-BR"/>
        </w:rPr>
      </w:pPr>
    </w:p>
    <w:p w:rsidR="002E5867" w:rsidRPr="0056761C" w:rsidRDefault="002E5867" w:rsidP="002E5867">
      <w:pPr>
        <w:spacing w:after="0" w:line="276" w:lineRule="auto"/>
        <w:jc w:val="center"/>
        <w:rPr>
          <w:rFonts w:ascii="Calibri" w:eastAsia="Calibri" w:hAnsi="Calibri" w:cs="Calibri"/>
          <w:lang w:eastAsia="pt-BR"/>
        </w:rPr>
      </w:pPr>
      <w:r w:rsidRPr="0056761C">
        <w:rPr>
          <w:rFonts w:ascii="Calibri" w:eastAsia="Calibri" w:hAnsi="Calibri" w:cs="Calibri"/>
          <w:lang w:eastAsia="pt-BR"/>
        </w:rPr>
        <w:t>Sandra Bresciani</w:t>
      </w:r>
    </w:p>
    <w:p w:rsidR="002E5867" w:rsidRPr="0056761C" w:rsidRDefault="002E5867" w:rsidP="002E5867">
      <w:pPr>
        <w:tabs>
          <w:tab w:val="left" w:pos="5245"/>
        </w:tabs>
        <w:spacing w:after="0" w:line="276" w:lineRule="auto"/>
        <w:jc w:val="center"/>
        <w:rPr>
          <w:rFonts w:ascii="Calibri" w:eastAsia="Calibri" w:hAnsi="Calibri" w:cs="Calibri"/>
          <w:lang w:eastAsia="pt-BR"/>
        </w:rPr>
      </w:pPr>
      <w:r w:rsidRPr="0056761C">
        <w:rPr>
          <w:rFonts w:ascii="Calibri" w:eastAsia="Calibri" w:hAnsi="Calibri" w:cs="Calibri"/>
          <w:lang w:eastAsia="pt-BR"/>
        </w:rPr>
        <w:t>Presidente Associação Hospitalar Padre Hermínio Catelli</w:t>
      </w:r>
      <w:r w:rsidRPr="0056761C">
        <w:rPr>
          <w:rFonts w:ascii="Calibri" w:eastAsia="Calibri" w:hAnsi="Calibri" w:cs="Calibri"/>
          <w:lang w:eastAsia="pt-BR"/>
        </w:rPr>
        <w:tab/>
      </w:r>
    </w:p>
    <w:p w:rsidR="002E5867" w:rsidRPr="006D75E6" w:rsidRDefault="002E5867" w:rsidP="00175E72">
      <w:pPr>
        <w:tabs>
          <w:tab w:val="left" w:pos="2268"/>
        </w:tabs>
        <w:suppressAutoHyphens/>
        <w:spacing w:before="120" w:after="0" w:line="240" w:lineRule="auto"/>
        <w:jc w:val="both"/>
        <w:rPr>
          <w:rFonts w:ascii="Arial" w:eastAsia="Times New Roman" w:hAnsi="Arial" w:cs="Arial"/>
          <w:sz w:val="18"/>
          <w:szCs w:val="18"/>
          <w:lang w:eastAsia="ar-SA"/>
        </w:rPr>
      </w:pPr>
    </w:p>
    <w:sectPr w:rsidR="002E5867" w:rsidRPr="006D7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72"/>
    <w:rsid w:val="00175E72"/>
    <w:rsid w:val="002E5867"/>
    <w:rsid w:val="00316C70"/>
    <w:rsid w:val="006D75E6"/>
    <w:rsid w:val="00781A45"/>
    <w:rsid w:val="00EA17A2"/>
    <w:rsid w:val="00F30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75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75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75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7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1895</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User</cp:lastModifiedBy>
  <cp:revision>5</cp:revision>
  <cp:lastPrinted>2021-09-28T13:43:00Z</cp:lastPrinted>
  <dcterms:created xsi:type="dcterms:W3CDTF">2021-09-28T11:30:00Z</dcterms:created>
  <dcterms:modified xsi:type="dcterms:W3CDTF">2021-09-29T13:18:00Z</dcterms:modified>
</cp:coreProperties>
</file>