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7BFA" w14:textId="77777777" w:rsidR="005029F3" w:rsidRPr="00765294" w:rsidRDefault="005029F3" w:rsidP="005029F3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765294">
        <w:rPr>
          <w:rFonts w:ascii="Arial" w:eastAsia="Times New Roman" w:hAnsi="Arial" w:cs="Arial"/>
          <w:sz w:val="21"/>
          <w:szCs w:val="21"/>
          <w:lang w:eastAsia="pt-BR"/>
        </w:rPr>
        <w:t>Lei Municipal nº 2.588/2022, de 03 de maio de 2022.</w:t>
      </w:r>
    </w:p>
    <w:p w14:paraId="0D6CF4E0" w14:textId="3FC5757F" w:rsidR="005029F3" w:rsidRPr="00765294" w:rsidRDefault="00765294" w:rsidP="00765294">
      <w:pPr>
        <w:spacing w:after="200" w:line="360" w:lineRule="auto"/>
        <w:ind w:left="4956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>
        <w:rPr>
          <w:rFonts w:ascii="Arial" w:hAnsi="Arial" w:cs="Arial"/>
          <w:bCs/>
          <w:i/>
          <w:sz w:val="21"/>
          <w:szCs w:val="21"/>
        </w:rPr>
        <w:t>“</w:t>
      </w:r>
      <w:r w:rsidRPr="00765294">
        <w:rPr>
          <w:rFonts w:ascii="Arial" w:hAnsi="Arial" w:cs="Arial"/>
          <w:bCs/>
          <w:i/>
          <w:sz w:val="21"/>
          <w:szCs w:val="21"/>
        </w:rPr>
        <w:t>Inclui ação no PPA 2022/2025, na LDO 2022, abre Crédito Especial, e dá outras providências</w:t>
      </w:r>
      <w:r w:rsidRPr="00765294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”.</w:t>
      </w:r>
      <w:r w:rsidRPr="00765294">
        <w:rPr>
          <w:rFonts w:ascii="Arial" w:hAnsi="Arial" w:cs="Arial"/>
          <w:i/>
          <w:sz w:val="21"/>
          <w:szCs w:val="21"/>
        </w:rPr>
        <w:t xml:space="preserve"> </w:t>
      </w:r>
    </w:p>
    <w:p w14:paraId="27FADAB1" w14:textId="593550CF" w:rsidR="005029F3" w:rsidRPr="00765294" w:rsidRDefault="00765294" w:rsidP="00765294">
      <w:pPr>
        <w:spacing w:after="200" w:line="360" w:lineRule="auto"/>
        <w:ind w:right="142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                    </w:t>
      </w:r>
      <w:proofErr w:type="spellStart"/>
      <w:r w:rsidR="005029F3" w:rsidRPr="00765294">
        <w:rPr>
          <w:rFonts w:ascii="Arial" w:eastAsia="Times New Roman" w:hAnsi="Arial" w:cs="Arial"/>
          <w:sz w:val="21"/>
          <w:szCs w:val="21"/>
          <w:lang w:eastAsia="pt-BR"/>
        </w:rPr>
        <w:t>Robledo</w:t>
      </w:r>
      <w:proofErr w:type="spellEnd"/>
      <w:r w:rsidR="005029F3"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 w:rsidR="005029F3" w:rsidRPr="00765294">
        <w:rPr>
          <w:rFonts w:ascii="Arial" w:eastAsia="Times New Roman" w:hAnsi="Arial" w:cs="Arial"/>
          <w:sz w:val="21"/>
          <w:szCs w:val="21"/>
          <w:lang w:eastAsia="pt-BR"/>
        </w:rPr>
        <w:t>Sanson</w:t>
      </w:r>
      <w:proofErr w:type="spellEnd"/>
      <w:r w:rsidR="005029F3"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Andreoli, Prefeito Municipal em Exercício de Anta Gorda, Estado do Rio Grande do Sul, no uso das atribuições que lhe confere a Lei Orgânica Municipal,</w:t>
      </w:r>
    </w:p>
    <w:p w14:paraId="5DA47D4F" w14:textId="6D69FB53" w:rsidR="005029F3" w:rsidRPr="00765294" w:rsidRDefault="00765294" w:rsidP="00765294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                    </w:t>
      </w:r>
      <w:r w:rsidR="005029F3" w:rsidRPr="00765294">
        <w:rPr>
          <w:rFonts w:ascii="Arial" w:eastAsia="Times New Roman" w:hAnsi="Arial" w:cs="Arial"/>
          <w:sz w:val="21"/>
          <w:szCs w:val="21"/>
          <w:lang w:eastAsia="pt-BR"/>
        </w:rPr>
        <w:t>Faço saber, que a Câmara de Vereadores aprovou e eu, no uso das atribuições legais, sanciono e promulgo a seguinte Lei:</w:t>
      </w:r>
    </w:p>
    <w:p w14:paraId="01BA1E06" w14:textId="77777777" w:rsidR="00765294" w:rsidRPr="00765294" w:rsidRDefault="00765294" w:rsidP="00765294">
      <w:pPr>
        <w:spacing w:after="0" w:line="360" w:lineRule="auto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76529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1º</w:t>
      </w:r>
      <w:r w:rsidRPr="00765294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765294">
        <w:rPr>
          <w:rFonts w:ascii="Arial" w:hAnsi="Arial" w:cs="Arial"/>
          <w:b/>
          <w:bCs/>
          <w:sz w:val="21"/>
          <w:szCs w:val="21"/>
        </w:rPr>
        <w:t xml:space="preserve"> </w:t>
      </w:r>
      <w:r w:rsidRPr="00765294">
        <w:rPr>
          <w:rFonts w:ascii="Arial" w:hAnsi="Arial" w:cs="Arial"/>
          <w:bCs/>
          <w:sz w:val="21"/>
          <w:szCs w:val="21"/>
        </w:rPr>
        <w:t xml:space="preserve">Fica </w:t>
      </w:r>
      <w:r w:rsidRPr="0076529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 Poder Executivo autorizado a  incluir </w:t>
      </w:r>
      <w:r w:rsidRPr="00765294">
        <w:rPr>
          <w:rFonts w:ascii="Arial" w:hAnsi="Arial" w:cs="Arial"/>
          <w:sz w:val="21"/>
          <w:szCs w:val="21"/>
        </w:rPr>
        <w:t xml:space="preserve">no ANEXO I-PROGRAMAS, da Lei Municipal nº 2.543/2021 que </w:t>
      </w:r>
      <w:r w:rsidRPr="00765294">
        <w:rPr>
          <w:rFonts w:ascii="Arial" w:hAnsi="Arial" w:cs="Arial"/>
          <w:i/>
          <w:sz w:val="21"/>
          <w:szCs w:val="21"/>
        </w:rPr>
        <w:t>“Dispõe sobre o Plano Plurianual para o quadriênio 2022/2025 e dá outras providências”</w:t>
      </w:r>
      <w:r w:rsidRPr="00765294">
        <w:rPr>
          <w:rFonts w:ascii="Arial" w:hAnsi="Arial" w:cs="Arial"/>
          <w:sz w:val="21"/>
          <w:szCs w:val="21"/>
        </w:rPr>
        <w:t xml:space="preserve">, e no ANEXO III-PROGRAMAS, da Lei Municipal nº 2.548/2021 que </w:t>
      </w:r>
      <w:r w:rsidRPr="00765294">
        <w:rPr>
          <w:rFonts w:ascii="Arial" w:hAnsi="Arial" w:cs="Arial"/>
          <w:i/>
          <w:sz w:val="21"/>
          <w:szCs w:val="21"/>
        </w:rPr>
        <w:t>“Dispõe sobre a Lei de Diretrize</w:t>
      </w:r>
      <w:bookmarkStart w:id="0" w:name="_GoBack"/>
      <w:bookmarkEnd w:id="0"/>
      <w:r w:rsidRPr="00765294">
        <w:rPr>
          <w:rFonts w:ascii="Arial" w:hAnsi="Arial" w:cs="Arial"/>
          <w:i/>
          <w:sz w:val="21"/>
          <w:szCs w:val="21"/>
        </w:rPr>
        <w:t>s Orçamentárias para o exercício financeiro de 2022, do Município de Anta Gorda e dá outras providências”, a seguinte ação dentro do programa 430 - Esporte e Lazer na Cidade e no Campo</w:t>
      </w:r>
      <w:r w:rsidRPr="00765294">
        <w:rPr>
          <w:rFonts w:ascii="Arial" w:hAnsi="Arial" w:cs="Arial"/>
          <w:sz w:val="21"/>
          <w:szCs w:val="21"/>
        </w:rPr>
        <w:t>: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18"/>
        <w:gridCol w:w="2268"/>
        <w:gridCol w:w="992"/>
        <w:gridCol w:w="709"/>
        <w:gridCol w:w="850"/>
        <w:gridCol w:w="851"/>
        <w:gridCol w:w="850"/>
        <w:gridCol w:w="851"/>
      </w:tblGrid>
      <w:tr w:rsidR="00765294" w:rsidRPr="00765294" w14:paraId="6BC0B8DE" w14:textId="77777777" w:rsidTr="0058353E">
        <w:trPr>
          <w:trHeight w:val="9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C1E8367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ÓRGÃO UNIDADE</w:t>
            </w: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pt-BR"/>
              </w:rPr>
              <w:t xml:space="preserve"> 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A3DB3E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TIPO </w:t>
            </w: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1E9551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AÇÃO                                                                                                                                                                     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531C51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Unidade de Medida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722BBD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ANOS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04C31C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1BDCDA9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98780A0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E5E1E64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2025</w:t>
            </w:r>
          </w:p>
        </w:tc>
      </w:tr>
      <w:tr w:rsidR="00765294" w:rsidRPr="00765294" w14:paraId="3258B26E" w14:textId="77777777" w:rsidTr="0058353E">
        <w:trPr>
          <w:trHeight w:val="266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14FB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D69A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7743" w14:textId="77777777" w:rsidR="00765294" w:rsidRPr="002F4B89" w:rsidRDefault="00765294" w:rsidP="0058353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Melhoria e Implantação de Infraestruturas de Esporte e Lazer do Município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0A5B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Demanda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457" w14:textId="77777777" w:rsidR="00765294" w:rsidRPr="002F4B89" w:rsidRDefault="00765294" w:rsidP="0058353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Meta Física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78B0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CB9EF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D5C225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5C161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</w:tr>
      <w:tr w:rsidR="00765294" w:rsidRPr="00765294" w14:paraId="67083FB7" w14:textId="77777777" w:rsidTr="0058353E">
        <w:trPr>
          <w:trHeight w:val="26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FA1C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4B6FA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4E25" w14:textId="77777777" w:rsidR="00765294" w:rsidRPr="002F4B89" w:rsidRDefault="00765294" w:rsidP="0058353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332" w14:textId="77777777" w:rsidR="00765294" w:rsidRPr="002F4B89" w:rsidRDefault="00765294" w:rsidP="0058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005" w14:textId="77777777" w:rsidR="00765294" w:rsidRPr="002F4B89" w:rsidRDefault="00765294" w:rsidP="0058353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Valor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4E6" w14:textId="77777777" w:rsidR="00765294" w:rsidRPr="002F4B89" w:rsidRDefault="00765294" w:rsidP="0058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410.000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8788" w14:textId="77777777" w:rsidR="00765294" w:rsidRPr="002F4B89" w:rsidRDefault="00765294" w:rsidP="0058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1610" w14:textId="77777777" w:rsidR="00765294" w:rsidRPr="002F4B89" w:rsidRDefault="00765294" w:rsidP="0058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63B8" w14:textId="77777777" w:rsidR="00765294" w:rsidRPr="002F4B89" w:rsidRDefault="00765294" w:rsidP="00583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2F4B89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20.000</w:t>
            </w:r>
          </w:p>
        </w:tc>
      </w:tr>
    </w:tbl>
    <w:p w14:paraId="42814053" w14:textId="77777777" w:rsidR="00765294" w:rsidRPr="00765294" w:rsidRDefault="00765294" w:rsidP="00765294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</w:p>
    <w:p w14:paraId="738D78C1" w14:textId="77777777" w:rsidR="00765294" w:rsidRPr="00765294" w:rsidRDefault="00765294" w:rsidP="00765294">
      <w:pPr>
        <w:spacing w:line="360" w:lineRule="auto"/>
        <w:ind w:firstLine="1276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76529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765294">
        <w:rPr>
          <w:rFonts w:ascii="Arial" w:eastAsia="Calibri" w:hAnsi="Arial" w:cs="Arial"/>
          <w:color w:val="000000"/>
          <w:sz w:val="21"/>
          <w:szCs w:val="21"/>
        </w:rPr>
        <w:t xml:space="preserve">Fica o Poder Executivo autorizado a abrir Crédito Especial no Orçamento de 2022 no valor de </w:t>
      </w:r>
      <w:r w:rsidRPr="00765294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R$ 283.818,68 (Duzentos e oitenta e três mil e oitocentos e dezoito reais e sessenta e oito centavos</w:t>
      </w:r>
      <w:r w:rsidRPr="00765294">
        <w:rPr>
          <w:rFonts w:ascii="Arial" w:eastAsia="Calibri" w:hAnsi="Arial" w:cs="Arial"/>
          <w:b/>
          <w:bCs/>
          <w:i/>
          <w:sz w:val="21"/>
          <w:szCs w:val="21"/>
        </w:rPr>
        <w:t>)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, </w:t>
      </w:r>
      <w:r w:rsidRPr="00765294">
        <w:rPr>
          <w:rFonts w:ascii="Arial" w:eastAsia="Calibri" w:hAnsi="Arial" w:cs="Arial"/>
          <w:color w:val="000000"/>
          <w:sz w:val="21"/>
          <w:szCs w:val="21"/>
        </w:rPr>
        <w:t>com a seguinte classificação orçamentária:</w:t>
      </w:r>
    </w:p>
    <w:tbl>
      <w:tblPr>
        <w:tblW w:w="8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"/>
        <w:gridCol w:w="4536"/>
        <w:gridCol w:w="425"/>
        <w:gridCol w:w="1418"/>
      </w:tblGrid>
      <w:tr w:rsidR="00765294" w:rsidRPr="00765294" w14:paraId="59894EEC" w14:textId="77777777" w:rsidTr="0058353E">
        <w:trPr>
          <w:cantSplit/>
          <w:trHeight w:val="340"/>
        </w:trPr>
        <w:tc>
          <w:tcPr>
            <w:tcW w:w="2480" w:type="dxa"/>
          </w:tcPr>
          <w:p w14:paraId="155E84B1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06.00.00.000.0000.0.000</w:t>
            </w:r>
          </w:p>
        </w:tc>
        <w:tc>
          <w:tcPr>
            <w:tcW w:w="6386" w:type="dxa"/>
            <w:gridSpan w:val="4"/>
          </w:tcPr>
          <w:p w14:paraId="66154873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SECRETARIA MUNICIPAL DA EDUCAÇÃO E CULTURA</w:t>
            </w:r>
          </w:p>
        </w:tc>
      </w:tr>
      <w:tr w:rsidR="00765294" w:rsidRPr="00765294" w14:paraId="79153E86" w14:textId="77777777" w:rsidTr="0058353E">
        <w:trPr>
          <w:trHeight w:val="340"/>
        </w:trPr>
        <w:tc>
          <w:tcPr>
            <w:tcW w:w="2480" w:type="dxa"/>
          </w:tcPr>
          <w:p w14:paraId="03A5AA33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06.06.00.000.0000.0.000</w:t>
            </w:r>
          </w:p>
        </w:tc>
        <w:tc>
          <w:tcPr>
            <w:tcW w:w="6386" w:type="dxa"/>
            <w:gridSpan w:val="4"/>
          </w:tcPr>
          <w:p w14:paraId="057F20AD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Departamento de Desporto e Lazer</w:t>
            </w:r>
          </w:p>
        </w:tc>
      </w:tr>
      <w:tr w:rsidR="00765294" w:rsidRPr="00765294" w14:paraId="671F9018" w14:textId="77777777" w:rsidTr="0058353E">
        <w:trPr>
          <w:trHeight w:val="340"/>
        </w:trPr>
        <w:tc>
          <w:tcPr>
            <w:tcW w:w="2480" w:type="dxa"/>
          </w:tcPr>
          <w:p w14:paraId="3F0C84EE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06.06.27.000.0000.0.000</w:t>
            </w:r>
          </w:p>
        </w:tc>
        <w:tc>
          <w:tcPr>
            <w:tcW w:w="6386" w:type="dxa"/>
            <w:gridSpan w:val="4"/>
          </w:tcPr>
          <w:p w14:paraId="5E5467D0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Desporto e Lazer</w:t>
            </w:r>
          </w:p>
        </w:tc>
      </w:tr>
      <w:tr w:rsidR="00765294" w:rsidRPr="00765294" w14:paraId="55986B62" w14:textId="77777777" w:rsidTr="0058353E">
        <w:trPr>
          <w:trHeight w:val="340"/>
        </w:trPr>
        <w:tc>
          <w:tcPr>
            <w:tcW w:w="2480" w:type="dxa"/>
          </w:tcPr>
          <w:p w14:paraId="40E7DA63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06.06.27.812.0000.0.000</w:t>
            </w:r>
          </w:p>
        </w:tc>
        <w:tc>
          <w:tcPr>
            <w:tcW w:w="6386" w:type="dxa"/>
            <w:gridSpan w:val="4"/>
          </w:tcPr>
          <w:p w14:paraId="19B1D080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Desporto Comunitário</w:t>
            </w:r>
          </w:p>
        </w:tc>
      </w:tr>
      <w:tr w:rsidR="00765294" w:rsidRPr="00765294" w14:paraId="220533A4" w14:textId="77777777" w:rsidTr="0058353E">
        <w:trPr>
          <w:trHeight w:val="340"/>
        </w:trPr>
        <w:tc>
          <w:tcPr>
            <w:tcW w:w="2480" w:type="dxa"/>
          </w:tcPr>
          <w:p w14:paraId="535C60DF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06.06.27.812.0430.0.000</w:t>
            </w:r>
          </w:p>
        </w:tc>
        <w:tc>
          <w:tcPr>
            <w:tcW w:w="6386" w:type="dxa"/>
            <w:gridSpan w:val="4"/>
          </w:tcPr>
          <w:p w14:paraId="19FD35CA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Esporte e Lazer na Cidade e no Campo</w:t>
            </w:r>
          </w:p>
        </w:tc>
      </w:tr>
      <w:tr w:rsidR="00765294" w:rsidRPr="00765294" w14:paraId="04113C12" w14:textId="77777777" w:rsidTr="0058353E">
        <w:trPr>
          <w:trHeight w:val="340"/>
        </w:trPr>
        <w:tc>
          <w:tcPr>
            <w:tcW w:w="2480" w:type="dxa"/>
          </w:tcPr>
          <w:p w14:paraId="3C9AE954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06.06.27.812.0430.1.013</w:t>
            </w:r>
          </w:p>
        </w:tc>
        <w:tc>
          <w:tcPr>
            <w:tcW w:w="6386" w:type="dxa"/>
            <w:gridSpan w:val="4"/>
          </w:tcPr>
          <w:p w14:paraId="1DF611B0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Melhoria e Implantação de Infraestruturas de Esporte e Lazer no Município</w:t>
            </w:r>
          </w:p>
        </w:tc>
      </w:tr>
      <w:tr w:rsidR="00765294" w:rsidRPr="00765294" w14:paraId="1523BFD7" w14:textId="77777777" w:rsidTr="0058353E">
        <w:trPr>
          <w:trHeight w:val="173"/>
        </w:trPr>
        <w:tc>
          <w:tcPr>
            <w:tcW w:w="7023" w:type="dxa"/>
            <w:gridSpan w:val="3"/>
            <w:vAlign w:val="bottom"/>
          </w:tcPr>
          <w:p w14:paraId="243A3BAF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>RECURSO LIVRE - 0001</w:t>
            </w:r>
          </w:p>
        </w:tc>
        <w:tc>
          <w:tcPr>
            <w:tcW w:w="425" w:type="dxa"/>
            <w:vAlign w:val="center"/>
          </w:tcPr>
          <w:p w14:paraId="69106471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34EA21E9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>66.000,00</w:t>
            </w:r>
          </w:p>
        </w:tc>
      </w:tr>
      <w:tr w:rsidR="00765294" w:rsidRPr="00765294" w14:paraId="770B64DB" w14:textId="77777777" w:rsidTr="0058353E">
        <w:trPr>
          <w:trHeight w:val="173"/>
        </w:trPr>
        <w:tc>
          <w:tcPr>
            <w:tcW w:w="2487" w:type="dxa"/>
            <w:gridSpan w:val="2"/>
            <w:vAlign w:val="bottom"/>
          </w:tcPr>
          <w:p w14:paraId="17834691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 xml:space="preserve">391 - </w:t>
            </w:r>
            <w:r w:rsidRPr="00765294">
              <w:rPr>
                <w:rFonts w:ascii="Arial" w:eastAsia="Calibri" w:hAnsi="Arial" w:cs="Arial"/>
                <w:sz w:val="21"/>
                <w:szCs w:val="21"/>
              </w:rPr>
              <w:t>4.4.90.51.00.00.00</w:t>
            </w:r>
          </w:p>
        </w:tc>
        <w:tc>
          <w:tcPr>
            <w:tcW w:w="4536" w:type="dxa"/>
            <w:vAlign w:val="bottom"/>
          </w:tcPr>
          <w:p w14:paraId="2236E9A4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- Obras e Instalações</w:t>
            </w:r>
          </w:p>
        </w:tc>
        <w:tc>
          <w:tcPr>
            <w:tcW w:w="425" w:type="dxa"/>
            <w:vAlign w:val="center"/>
          </w:tcPr>
          <w:p w14:paraId="2FADFE90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410BA6D1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66.000,00</w:t>
            </w:r>
          </w:p>
        </w:tc>
      </w:tr>
      <w:tr w:rsidR="00765294" w:rsidRPr="00765294" w14:paraId="1E2C45A8" w14:textId="77777777" w:rsidTr="0058353E">
        <w:trPr>
          <w:trHeight w:val="173"/>
        </w:trPr>
        <w:tc>
          <w:tcPr>
            <w:tcW w:w="7023" w:type="dxa"/>
            <w:gridSpan w:val="3"/>
            <w:vAlign w:val="bottom"/>
          </w:tcPr>
          <w:p w14:paraId="0B2929F6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>RECURSO PROGRAMA ILUMINA RS - 1033</w:t>
            </w:r>
          </w:p>
        </w:tc>
        <w:tc>
          <w:tcPr>
            <w:tcW w:w="425" w:type="dxa"/>
            <w:vAlign w:val="center"/>
          </w:tcPr>
          <w:p w14:paraId="453B7458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14EB33BB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t>217.818,68</w:t>
            </w:r>
          </w:p>
        </w:tc>
      </w:tr>
      <w:tr w:rsidR="00765294" w:rsidRPr="00765294" w14:paraId="07FABD68" w14:textId="77777777" w:rsidTr="0058353E">
        <w:trPr>
          <w:trHeight w:val="173"/>
        </w:trPr>
        <w:tc>
          <w:tcPr>
            <w:tcW w:w="2487" w:type="dxa"/>
            <w:gridSpan w:val="2"/>
            <w:vAlign w:val="bottom"/>
          </w:tcPr>
          <w:p w14:paraId="237904C4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b/>
                <w:sz w:val="21"/>
                <w:szCs w:val="21"/>
              </w:rPr>
              <w:lastRenderedPageBreak/>
              <w:t xml:space="preserve">522 - </w:t>
            </w:r>
            <w:r w:rsidRPr="00765294">
              <w:rPr>
                <w:rFonts w:ascii="Arial" w:eastAsia="Calibri" w:hAnsi="Arial" w:cs="Arial"/>
                <w:sz w:val="21"/>
                <w:szCs w:val="21"/>
              </w:rPr>
              <w:t xml:space="preserve">4.4.90.51.00.00.00 </w:t>
            </w:r>
          </w:p>
        </w:tc>
        <w:tc>
          <w:tcPr>
            <w:tcW w:w="4536" w:type="dxa"/>
            <w:vAlign w:val="bottom"/>
          </w:tcPr>
          <w:p w14:paraId="74B898A9" w14:textId="77777777" w:rsidR="00765294" w:rsidRPr="00765294" w:rsidRDefault="00765294" w:rsidP="0058353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- Obras e Instalações</w:t>
            </w:r>
          </w:p>
        </w:tc>
        <w:tc>
          <w:tcPr>
            <w:tcW w:w="425" w:type="dxa"/>
            <w:vAlign w:val="center"/>
          </w:tcPr>
          <w:p w14:paraId="68C573D8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79FA0766" w14:textId="77777777" w:rsidR="00765294" w:rsidRPr="00765294" w:rsidRDefault="00765294" w:rsidP="0058353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765294">
              <w:rPr>
                <w:rFonts w:ascii="Arial" w:eastAsia="Calibri" w:hAnsi="Arial" w:cs="Arial"/>
                <w:sz w:val="21"/>
                <w:szCs w:val="21"/>
              </w:rPr>
              <w:t>217.818,68</w:t>
            </w:r>
          </w:p>
        </w:tc>
      </w:tr>
    </w:tbl>
    <w:p w14:paraId="3941013E" w14:textId="77777777" w:rsidR="00765294" w:rsidRPr="00765294" w:rsidRDefault="00765294" w:rsidP="00765294">
      <w:pPr>
        <w:spacing w:line="360" w:lineRule="auto"/>
        <w:jc w:val="both"/>
        <w:rPr>
          <w:rFonts w:ascii="Arial" w:eastAsia="Calibri" w:hAnsi="Arial" w:cs="Arial"/>
          <w:i/>
          <w:sz w:val="21"/>
          <w:szCs w:val="21"/>
        </w:rPr>
      </w:pPr>
      <w:r w:rsidRPr="00765294">
        <w:rPr>
          <w:rFonts w:ascii="Arial" w:eastAsia="Calibri" w:hAnsi="Arial" w:cs="Arial"/>
          <w:b/>
          <w:sz w:val="21"/>
          <w:szCs w:val="21"/>
        </w:rPr>
        <w:t>OBJETIVO:</w:t>
      </w:r>
      <w:r w:rsidRPr="00765294">
        <w:rPr>
          <w:rFonts w:ascii="Arial" w:eastAsia="Calibri" w:hAnsi="Arial" w:cs="Arial"/>
          <w:sz w:val="21"/>
          <w:szCs w:val="21"/>
        </w:rPr>
        <w:t xml:space="preserve"> </w:t>
      </w:r>
      <w:r w:rsidRPr="00765294">
        <w:rPr>
          <w:rFonts w:ascii="Arial" w:eastAsia="Calibri" w:hAnsi="Arial" w:cs="Arial"/>
          <w:i/>
          <w:sz w:val="21"/>
          <w:szCs w:val="21"/>
        </w:rPr>
        <w:t>Este projeto tem por objetivo a melhoria e implantação de infraestruturas de esporte e lazer na cidade e no campo visando o incentivo a pratica de atividades esportivas, recreativas e de lazer.</w:t>
      </w:r>
    </w:p>
    <w:p w14:paraId="0DD985C9" w14:textId="77777777" w:rsidR="00765294" w:rsidRPr="00765294" w:rsidRDefault="00765294" w:rsidP="00765294">
      <w:pPr>
        <w:spacing w:line="360" w:lineRule="auto"/>
        <w:ind w:firstLine="1276"/>
        <w:jc w:val="both"/>
        <w:rPr>
          <w:rFonts w:ascii="Arial" w:eastAsia="Calibri" w:hAnsi="Arial" w:cs="Arial"/>
          <w:bCs/>
          <w:color w:val="000000"/>
          <w:sz w:val="21"/>
          <w:szCs w:val="21"/>
        </w:rPr>
      </w:pPr>
      <w:r w:rsidRPr="00765294">
        <w:rPr>
          <w:rFonts w:ascii="Arial" w:eastAsia="Calibri" w:hAnsi="Arial" w:cs="Arial"/>
          <w:b/>
          <w:color w:val="000000"/>
          <w:sz w:val="21"/>
          <w:szCs w:val="21"/>
        </w:rPr>
        <w:t>Art. 3º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 Os créditos abertos no Artigo 1º desta Lei serão cobertos:</w:t>
      </w:r>
    </w:p>
    <w:p w14:paraId="6CEE36D3" w14:textId="77777777" w:rsidR="00765294" w:rsidRPr="00765294" w:rsidRDefault="00765294" w:rsidP="00765294">
      <w:pPr>
        <w:spacing w:line="360" w:lineRule="auto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ab/>
      </w:r>
      <w:r w:rsidRPr="00765294">
        <w:rPr>
          <w:rFonts w:ascii="Arial" w:eastAsia="Calibri" w:hAnsi="Arial" w:cs="Arial"/>
          <w:b/>
          <w:bCs/>
          <w:color w:val="000000"/>
          <w:sz w:val="21"/>
          <w:szCs w:val="21"/>
        </w:rPr>
        <w:t>a)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 pelo </w:t>
      </w:r>
      <w:r w:rsidRPr="00765294">
        <w:rPr>
          <w:rFonts w:ascii="Arial" w:eastAsia="Calibri" w:hAnsi="Arial" w:cs="Arial"/>
          <w:bCs/>
          <w:i/>
          <w:color w:val="000000"/>
          <w:sz w:val="21"/>
          <w:szCs w:val="21"/>
        </w:rPr>
        <w:t xml:space="preserve">Superávit Financeiro do Exercício Anterior </w:t>
      </w:r>
      <w:r w:rsidRPr="00765294">
        <w:rPr>
          <w:rFonts w:ascii="Arial" w:eastAsia="Calibri" w:hAnsi="Arial" w:cs="Arial"/>
          <w:color w:val="000000"/>
          <w:sz w:val="21"/>
          <w:szCs w:val="21"/>
        </w:rPr>
        <w:t xml:space="preserve">no valor de </w:t>
      </w:r>
      <w:r w:rsidRPr="00765294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R$ 66.000.00 (Sessenta e seis mil reais</w:t>
      </w:r>
      <w:r w:rsidRPr="00765294">
        <w:rPr>
          <w:rFonts w:ascii="Arial" w:eastAsia="Calibri" w:hAnsi="Arial" w:cs="Arial"/>
          <w:b/>
          <w:bCs/>
          <w:i/>
          <w:sz w:val="21"/>
          <w:szCs w:val="21"/>
        </w:rPr>
        <w:t>)</w:t>
      </w:r>
      <w:r w:rsidRPr="00765294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 xml:space="preserve"> 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do recurso vinculado </w:t>
      </w:r>
      <w:r w:rsidRPr="00765294">
        <w:rPr>
          <w:rFonts w:ascii="Arial" w:eastAsia="Calibri" w:hAnsi="Arial" w:cs="Arial"/>
          <w:b/>
          <w:i/>
          <w:sz w:val="21"/>
          <w:szCs w:val="21"/>
        </w:rPr>
        <w:t xml:space="preserve">0001 </w:t>
      </w:r>
      <w:r w:rsidRPr="00765294">
        <w:rPr>
          <w:rFonts w:ascii="Arial" w:eastAsia="Calibri" w:hAnsi="Arial" w:cs="Arial"/>
          <w:b/>
          <w:sz w:val="21"/>
          <w:szCs w:val="21"/>
        </w:rPr>
        <w:t>- LIVRE</w:t>
      </w:r>
      <w:r w:rsidRPr="00765294">
        <w:rPr>
          <w:rFonts w:ascii="Arial" w:eastAsia="Calibri" w:hAnsi="Arial" w:cs="Arial"/>
          <w:sz w:val="21"/>
          <w:szCs w:val="21"/>
        </w:rPr>
        <w:t xml:space="preserve">. </w:t>
      </w:r>
    </w:p>
    <w:p w14:paraId="09BA2F72" w14:textId="77777777" w:rsidR="00765294" w:rsidRPr="00765294" w:rsidRDefault="00765294" w:rsidP="00765294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ab/>
      </w:r>
      <w:r w:rsidRPr="00765294">
        <w:rPr>
          <w:rFonts w:ascii="Arial" w:eastAsia="Calibri" w:hAnsi="Arial" w:cs="Arial"/>
          <w:b/>
          <w:bCs/>
          <w:color w:val="000000"/>
          <w:sz w:val="21"/>
          <w:szCs w:val="21"/>
        </w:rPr>
        <w:t>b)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 pelo </w:t>
      </w:r>
      <w:r w:rsidRPr="00765294">
        <w:rPr>
          <w:rFonts w:ascii="Arial" w:eastAsia="Calibri" w:hAnsi="Arial" w:cs="Arial"/>
          <w:bCs/>
          <w:i/>
          <w:color w:val="000000"/>
          <w:sz w:val="21"/>
          <w:szCs w:val="21"/>
        </w:rPr>
        <w:t xml:space="preserve">Recurso do Convênio 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SEL nº 002/2022 com a Secretaria do Esporte e Lazer do Estado do Rio Grande do Sul </w:t>
      </w:r>
      <w:r w:rsidRPr="00765294">
        <w:rPr>
          <w:rFonts w:ascii="Arial" w:eastAsia="Calibri" w:hAnsi="Arial" w:cs="Arial"/>
          <w:color w:val="000000"/>
          <w:sz w:val="21"/>
          <w:szCs w:val="21"/>
        </w:rPr>
        <w:t xml:space="preserve">no valor de </w:t>
      </w:r>
      <w:r w:rsidRPr="00765294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R$ 217.818,68 (Duzentos e dezessete mil e oitocentos e dezoito reais e sessenta e oito centavos</w:t>
      </w:r>
      <w:r w:rsidRPr="00765294">
        <w:rPr>
          <w:rFonts w:ascii="Arial" w:eastAsia="Calibri" w:hAnsi="Arial" w:cs="Arial"/>
          <w:b/>
          <w:bCs/>
          <w:i/>
          <w:sz w:val="21"/>
          <w:szCs w:val="21"/>
        </w:rPr>
        <w:t>)</w:t>
      </w:r>
      <w:r w:rsidRPr="00765294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 xml:space="preserve"> </w:t>
      </w:r>
      <w:r w:rsidRPr="00765294">
        <w:rPr>
          <w:rFonts w:ascii="Arial" w:eastAsia="Calibri" w:hAnsi="Arial" w:cs="Arial"/>
          <w:bCs/>
          <w:color w:val="000000"/>
          <w:sz w:val="21"/>
          <w:szCs w:val="21"/>
        </w:rPr>
        <w:t xml:space="preserve">do recurso vinculado </w:t>
      </w:r>
      <w:r w:rsidRPr="00765294">
        <w:rPr>
          <w:rFonts w:ascii="Arial" w:eastAsia="Calibri" w:hAnsi="Arial" w:cs="Arial"/>
          <w:b/>
          <w:i/>
          <w:sz w:val="21"/>
          <w:szCs w:val="21"/>
        </w:rPr>
        <w:t>1033- Programa Ilumina RS</w:t>
      </w:r>
      <w:r w:rsidRPr="00765294">
        <w:rPr>
          <w:rFonts w:ascii="Arial" w:eastAsia="Calibri" w:hAnsi="Arial" w:cs="Arial"/>
          <w:sz w:val="21"/>
          <w:szCs w:val="21"/>
        </w:rPr>
        <w:t xml:space="preserve">. </w:t>
      </w:r>
    </w:p>
    <w:p w14:paraId="4099C9F0" w14:textId="7C22484A" w:rsidR="00765294" w:rsidRPr="00765294" w:rsidRDefault="00765294" w:rsidP="00765294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65294">
        <w:rPr>
          <w:rFonts w:ascii="Arial" w:eastAsia="Calibri" w:hAnsi="Arial" w:cs="Arial"/>
          <w:sz w:val="21"/>
          <w:szCs w:val="21"/>
        </w:rPr>
        <w:t xml:space="preserve">                     </w:t>
      </w:r>
      <w:r w:rsidRPr="0076529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4º</w:t>
      </w:r>
      <w:r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A presente Lei será regulamentada por Decreto do Executivo, naquilo que couber.</w:t>
      </w:r>
    </w:p>
    <w:p w14:paraId="4160AC99" w14:textId="01814105" w:rsidR="00765294" w:rsidRPr="00765294" w:rsidRDefault="00765294" w:rsidP="00765294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65294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                     Art. 5º</w:t>
      </w:r>
      <w:r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entrará em vigor na data de sua publicação.</w:t>
      </w:r>
    </w:p>
    <w:p w14:paraId="11ECA1B9" w14:textId="77777777" w:rsidR="005029F3" w:rsidRPr="00765294" w:rsidRDefault="005029F3" w:rsidP="005029F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E04E0B1" w14:textId="6CACE493" w:rsidR="005029F3" w:rsidRPr="00765294" w:rsidRDefault="005029F3" w:rsidP="005029F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        Gabinete do Prefeito Municipal de Anta Gorda RS, aos 03 dias do mês de maio de 2022.</w:t>
      </w:r>
    </w:p>
    <w:p w14:paraId="5C2CBFC4" w14:textId="77777777" w:rsidR="005029F3" w:rsidRPr="00765294" w:rsidRDefault="005029F3" w:rsidP="005029F3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3BC59766" w14:textId="77777777" w:rsidR="005029F3" w:rsidRPr="00765294" w:rsidRDefault="005029F3" w:rsidP="005029F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proofErr w:type="spellStart"/>
      <w:r w:rsidRPr="00765294">
        <w:rPr>
          <w:rFonts w:ascii="Arial" w:eastAsia="Times New Roman" w:hAnsi="Arial" w:cs="Arial"/>
          <w:sz w:val="21"/>
          <w:szCs w:val="21"/>
          <w:lang w:eastAsia="pt-BR"/>
        </w:rPr>
        <w:t>Robledo</w:t>
      </w:r>
      <w:proofErr w:type="spellEnd"/>
      <w:r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proofErr w:type="spellStart"/>
      <w:r w:rsidRPr="00765294">
        <w:rPr>
          <w:rFonts w:ascii="Arial" w:eastAsia="Times New Roman" w:hAnsi="Arial" w:cs="Arial"/>
          <w:sz w:val="21"/>
          <w:szCs w:val="21"/>
          <w:lang w:eastAsia="pt-BR"/>
        </w:rPr>
        <w:t>Sanson</w:t>
      </w:r>
      <w:proofErr w:type="spellEnd"/>
      <w:r w:rsidRPr="00765294">
        <w:rPr>
          <w:rFonts w:ascii="Arial" w:eastAsia="Times New Roman" w:hAnsi="Arial" w:cs="Arial"/>
          <w:sz w:val="21"/>
          <w:szCs w:val="21"/>
          <w:lang w:eastAsia="pt-BR"/>
        </w:rPr>
        <w:t xml:space="preserve"> Andreoli</w:t>
      </w:r>
    </w:p>
    <w:p w14:paraId="264DEBB0" w14:textId="77777777" w:rsidR="005029F3" w:rsidRPr="00765294" w:rsidRDefault="005029F3" w:rsidP="005029F3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765294">
        <w:rPr>
          <w:rFonts w:ascii="Arial" w:eastAsia="Times New Roman" w:hAnsi="Arial" w:cs="Arial"/>
          <w:b/>
          <w:sz w:val="21"/>
          <w:szCs w:val="21"/>
          <w:lang w:eastAsia="pt-BR"/>
        </w:rPr>
        <w:t>Prefeito Municipal em Exercício</w:t>
      </w:r>
    </w:p>
    <w:p w14:paraId="16578B4B" w14:textId="77777777" w:rsidR="00EF10BC" w:rsidRPr="00765294" w:rsidRDefault="00EF10BC">
      <w:pPr>
        <w:rPr>
          <w:sz w:val="21"/>
          <w:szCs w:val="21"/>
        </w:rPr>
      </w:pPr>
    </w:p>
    <w:p w14:paraId="3787733F" w14:textId="77777777" w:rsidR="005029F3" w:rsidRPr="00765294" w:rsidRDefault="005029F3">
      <w:pPr>
        <w:rPr>
          <w:sz w:val="21"/>
          <w:szCs w:val="21"/>
        </w:rPr>
      </w:pPr>
    </w:p>
    <w:p w14:paraId="625CF7CC" w14:textId="77777777" w:rsidR="005029F3" w:rsidRPr="00765294" w:rsidRDefault="005029F3" w:rsidP="005029F3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65294">
        <w:rPr>
          <w:rFonts w:ascii="Arial" w:eastAsia="Times New Roman" w:hAnsi="Arial" w:cs="Arial"/>
          <w:sz w:val="21"/>
          <w:szCs w:val="21"/>
          <w:lang w:eastAsia="ar-SA"/>
        </w:rPr>
        <w:t>Registre-se e publique-se</w:t>
      </w:r>
    </w:p>
    <w:p w14:paraId="239B4AFE" w14:textId="77777777" w:rsidR="005029F3" w:rsidRPr="00765294" w:rsidRDefault="005029F3" w:rsidP="005029F3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798ABBF" w14:textId="77777777" w:rsidR="005029F3" w:rsidRPr="00765294" w:rsidRDefault="005029F3" w:rsidP="005029F3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57017E13" w14:textId="77777777" w:rsidR="005029F3" w:rsidRPr="00765294" w:rsidRDefault="005029F3" w:rsidP="005029F3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proofErr w:type="spellStart"/>
      <w:r w:rsidRPr="00765294">
        <w:rPr>
          <w:rFonts w:ascii="Arial" w:eastAsia="Times New Roman" w:hAnsi="Arial" w:cs="Arial"/>
          <w:sz w:val="21"/>
          <w:szCs w:val="21"/>
          <w:lang w:eastAsia="ar-SA"/>
        </w:rPr>
        <w:t>Suami</w:t>
      </w:r>
      <w:proofErr w:type="spellEnd"/>
      <w:r w:rsidRPr="00765294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proofErr w:type="spellStart"/>
      <w:r w:rsidRPr="00765294">
        <w:rPr>
          <w:rFonts w:ascii="Arial" w:eastAsia="Times New Roman" w:hAnsi="Arial" w:cs="Arial"/>
          <w:sz w:val="21"/>
          <w:szCs w:val="21"/>
          <w:lang w:eastAsia="ar-SA"/>
        </w:rPr>
        <w:t>Schenatto</w:t>
      </w:r>
      <w:proofErr w:type="spellEnd"/>
    </w:p>
    <w:p w14:paraId="6F4E87E0" w14:textId="77777777" w:rsidR="005029F3" w:rsidRPr="00765294" w:rsidRDefault="005029F3" w:rsidP="005029F3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65294">
        <w:rPr>
          <w:rFonts w:ascii="Arial" w:eastAsia="Times New Roman" w:hAnsi="Arial" w:cs="Arial"/>
          <w:sz w:val="21"/>
          <w:szCs w:val="21"/>
          <w:lang w:eastAsia="ar-SA"/>
        </w:rPr>
        <w:t>Secretária Municipal de Administração</w:t>
      </w:r>
    </w:p>
    <w:p w14:paraId="32BF8893" w14:textId="77777777" w:rsidR="005029F3" w:rsidRDefault="005029F3"/>
    <w:sectPr w:rsidR="00502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F3"/>
    <w:rsid w:val="001203CA"/>
    <w:rsid w:val="002504D4"/>
    <w:rsid w:val="002F4B89"/>
    <w:rsid w:val="005029F3"/>
    <w:rsid w:val="00765294"/>
    <w:rsid w:val="00CC6FEC"/>
    <w:rsid w:val="00E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5045"/>
  <w15:chartTrackingRefBased/>
  <w15:docId w15:val="{C908F00D-81E0-44B9-A91C-91C26352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513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6</cp:revision>
  <dcterms:created xsi:type="dcterms:W3CDTF">2022-05-02T18:16:00Z</dcterms:created>
  <dcterms:modified xsi:type="dcterms:W3CDTF">2022-05-02T18:54:00Z</dcterms:modified>
</cp:coreProperties>
</file>