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65" w:rsidRPr="00874665" w:rsidRDefault="00874665" w:rsidP="0087466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Municipal</w:t>
      </w: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 nº </w:t>
      </w:r>
      <w:r>
        <w:rPr>
          <w:rFonts w:ascii="Arial" w:eastAsia="Times New Roman" w:hAnsi="Arial" w:cs="Arial"/>
          <w:sz w:val="21"/>
          <w:szCs w:val="21"/>
          <w:lang w:eastAsia="pt-BR"/>
        </w:rPr>
        <w:t>2.597</w:t>
      </w:r>
      <w:r w:rsidRPr="00874665">
        <w:rPr>
          <w:rFonts w:ascii="Arial" w:eastAsia="Times New Roman" w:hAnsi="Arial" w:cs="Arial"/>
          <w:sz w:val="21"/>
          <w:szCs w:val="21"/>
          <w:lang w:eastAsia="pt-BR"/>
        </w:rPr>
        <w:t>/2022, de 2</w:t>
      </w:r>
      <w:r>
        <w:rPr>
          <w:rFonts w:ascii="Arial" w:eastAsia="Times New Roman" w:hAnsi="Arial" w:cs="Arial"/>
          <w:sz w:val="21"/>
          <w:szCs w:val="21"/>
          <w:lang w:eastAsia="pt-BR"/>
        </w:rPr>
        <w:t>7</w:t>
      </w: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 de julho de 2022.</w:t>
      </w:r>
    </w:p>
    <w:p w:rsidR="00874665" w:rsidRPr="00874665" w:rsidRDefault="00874665" w:rsidP="00874665">
      <w:pPr>
        <w:spacing w:after="120" w:line="360" w:lineRule="auto"/>
        <w:ind w:left="3969" w:firstLine="4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</w:p>
    <w:p w:rsidR="00874665" w:rsidRPr="00874665" w:rsidRDefault="00874665" w:rsidP="00874665">
      <w:pPr>
        <w:spacing w:after="120" w:line="360" w:lineRule="auto"/>
        <w:ind w:left="3969" w:firstLine="4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“Dispõe sobre a fixação do piso salarial dos Agentes Comunitários de Saúde e dos Agentes de Combate a Endemias e dá outras providências”.</w:t>
      </w:r>
    </w:p>
    <w:p w:rsidR="00874665" w:rsidRPr="00874665" w:rsidRDefault="00874665" w:rsidP="0087466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874665" w:rsidRPr="00874665" w:rsidRDefault="00874665" w:rsidP="0087466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87466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87466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874665" w:rsidRPr="00874665" w:rsidRDefault="00874665" w:rsidP="0087466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:rsidR="00874665" w:rsidRPr="00874665" w:rsidRDefault="00874665" w:rsidP="00874665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87466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8746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Fica regulamentado o vencimento dos cargos dos Agentes Comunitários de Saúde (ACS) e dos Agentes de Combate a Endemias (ACE) desta Municipalidade, no valor de R$ 2.424,00 (dois mil quatrocentos e vinte e quatro reais), nos termos da Emenda Constitucional nº 120/2022, de 05 de maio de 2022.</w:t>
      </w:r>
    </w:p>
    <w:p w:rsidR="00874665" w:rsidRPr="00874665" w:rsidRDefault="00874665" w:rsidP="00874665">
      <w:pPr>
        <w:spacing w:line="360" w:lineRule="auto"/>
        <w:ind w:right="-70" w:firstLine="1276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Art. 2º </w:t>
      </w:r>
      <w:r w:rsidRPr="00874665">
        <w:rPr>
          <w:rFonts w:ascii="Arial" w:eastAsia="Times New Roman" w:hAnsi="Arial" w:cs="Arial"/>
          <w:sz w:val="21"/>
          <w:szCs w:val="21"/>
          <w:lang w:eastAsia="pt-BR"/>
        </w:rPr>
        <w:t>Aos Agentes Comunitários de Saúde (ACS) e aos Agentes de Combate a Endemias (ACE) será concedido, em razão dos riscos inerentes às funções desempenhadas e somado aos seus vencimentos, o adicional de insalubridade de 20% (vinte por cento).</w:t>
      </w:r>
    </w:p>
    <w:p w:rsidR="00874665" w:rsidRDefault="00874665" w:rsidP="0087466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87466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874665">
        <w:rPr>
          <w:rFonts w:ascii="Arial" w:hAnsi="Arial" w:cs="Arial"/>
          <w:sz w:val="21"/>
          <w:szCs w:val="21"/>
        </w:rPr>
        <w:t>Esta Lei entra em vigor na data de sua publicação, retroagindo seus efeitos a 05 de maio de 2022, revogando-se as disposições em contrário.</w:t>
      </w:r>
    </w:p>
    <w:p w:rsidR="00874665" w:rsidRPr="00874665" w:rsidRDefault="00874665" w:rsidP="0087466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874665" w:rsidRPr="00874665" w:rsidRDefault="00874665" w:rsidP="0087466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2</w:t>
      </w:r>
      <w:r>
        <w:rPr>
          <w:rFonts w:ascii="Arial" w:eastAsia="Times New Roman" w:hAnsi="Arial" w:cs="Arial"/>
          <w:sz w:val="21"/>
          <w:szCs w:val="21"/>
          <w:lang w:eastAsia="pt-BR"/>
        </w:rPr>
        <w:t>7</w:t>
      </w: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julho de 2022.</w:t>
      </w:r>
    </w:p>
    <w:p w:rsidR="00874665" w:rsidRPr="00874665" w:rsidRDefault="00874665" w:rsidP="0087466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874665" w:rsidRPr="00874665" w:rsidRDefault="00874665" w:rsidP="0087466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87466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87466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874665" w:rsidRPr="00874665" w:rsidRDefault="00874665" w:rsidP="0087466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87466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874665" w:rsidRPr="00874665" w:rsidRDefault="00874665">
      <w:pPr>
        <w:rPr>
          <w:sz w:val="21"/>
          <w:szCs w:val="21"/>
        </w:rPr>
      </w:pPr>
    </w:p>
    <w:p w:rsidR="00874665" w:rsidRPr="00874665" w:rsidRDefault="00874665" w:rsidP="00874665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874665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874665" w:rsidRPr="00874665" w:rsidRDefault="00874665" w:rsidP="00874665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874665" w:rsidRPr="00874665" w:rsidRDefault="00874665" w:rsidP="00874665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874665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874665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874665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874665" w:rsidRPr="00874665" w:rsidRDefault="00874665" w:rsidP="00874665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874665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  <w:bookmarkStart w:id="0" w:name="_GoBack"/>
      <w:bookmarkEnd w:id="0"/>
    </w:p>
    <w:sectPr w:rsidR="00874665" w:rsidRPr="00874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65"/>
    <w:rsid w:val="00874665"/>
    <w:rsid w:val="00E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F54A"/>
  <w15:chartTrackingRefBased/>
  <w15:docId w15:val="{95314EBB-A9BA-48D2-8FF8-E8A6B56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2022-07-27T16:59:00Z</dcterms:created>
  <dcterms:modified xsi:type="dcterms:W3CDTF">2022-07-27T17:02:00Z</dcterms:modified>
</cp:coreProperties>
</file>