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BA2" w:rsidRDefault="00AB4BA2" w:rsidP="00DC62E5">
      <w:pPr>
        <w:spacing w:after="0" w:line="360" w:lineRule="auto"/>
        <w:jc w:val="center"/>
        <w:rPr>
          <w:rFonts w:ascii="Arial" w:eastAsia="Times New Roman" w:hAnsi="Arial" w:cs="Arial"/>
          <w:bCs/>
          <w:sz w:val="21"/>
          <w:szCs w:val="21"/>
          <w:lang w:eastAsia="pt-BR"/>
        </w:rPr>
      </w:pPr>
    </w:p>
    <w:p w:rsidR="00DC62E5" w:rsidRPr="00DC62E5" w:rsidRDefault="00DC62E5" w:rsidP="00DC62E5">
      <w:pPr>
        <w:spacing w:after="0" w:line="360" w:lineRule="auto"/>
        <w:jc w:val="center"/>
        <w:rPr>
          <w:rFonts w:ascii="Arial" w:eastAsia="Times New Roman" w:hAnsi="Arial" w:cs="Arial"/>
          <w:bCs/>
          <w:sz w:val="21"/>
          <w:szCs w:val="21"/>
          <w:lang w:eastAsia="pt-BR"/>
        </w:rPr>
      </w:pPr>
      <w:r w:rsidRPr="00DC62E5">
        <w:rPr>
          <w:rFonts w:ascii="Arial" w:eastAsia="Times New Roman" w:hAnsi="Arial" w:cs="Arial"/>
          <w:bCs/>
          <w:sz w:val="21"/>
          <w:szCs w:val="21"/>
          <w:lang w:eastAsia="pt-BR"/>
        </w:rPr>
        <w:t>Lei</w:t>
      </w:r>
      <w:r>
        <w:rPr>
          <w:rFonts w:ascii="Arial" w:eastAsia="Times New Roman" w:hAnsi="Arial" w:cs="Arial"/>
          <w:bCs/>
          <w:sz w:val="21"/>
          <w:szCs w:val="21"/>
          <w:lang w:eastAsia="pt-BR"/>
        </w:rPr>
        <w:t xml:space="preserve"> Municipal</w:t>
      </w:r>
      <w:r w:rsidRPr="00DC62E5">
        <w:rPr>
          <w:rFonts w:ascii="Arial" w:eastAsia="Times New Roman" w:hAnsi="Arial" w:cs="Arial"/>
          <w:bCs/>
          <w:sz w:val="21"/>
          <w:szCs w:val="21"/>
          <w:lang w:eastAsia="pt-BR"/>
        </w:rPr>
        <w:t xml:space="preserve"> nº </w:t>
      </w:r>
      <w:r>
        <w:rPr>
          <w:rFonts w:ascii="Arial" w:eastAsia="Times New Roman" w:hAnsi="Arial" w:cs="Arial"/>
          <w:bCs/>
          <w:sz w:val="21"/>
          <w:szCs w:val="21"/>
          <w:lang w:eastAsia="pt-BR"/>
        </w:rPr>
        <w:t>2.609/</w:t>
      </w:r>
      <w:r w:rsidRPr="00DC62E5">
        <w:rPr>
          <w:rFonts w:ascii="Arial" w:eastAsia="Times New Roman" w:hAnsi="Arial" w:cs="Arial"/>
          <w:bCs/>
          <w:sz w:val="21"/>
          <w:szCs w:val="21"/>
          <w:lang w:eastAsia="pt-BR"/>
        </w:rPr>
        <w:t>2022, de 2</w:t>
      </w:r>
      <w:r w:rsidR="002C6376">
        <w:rPr>
          <w:rFonts w:ascii="Arial" w:eastAsia="Times New Roman" w:hAnsi="Arial" w:cs="Arial"/>
          <w:bCs/>
          <w:sz w:val="21"/>
          <w:szCs w:val="21"/>
          <w:lang w:eastAsia="pt-BR"/>
        </w:rPr>
        <w:t>6</w:t>
      </w:r>
      <w:r w:rsidRPr="00DC62E5">
        <w:rPr>
          <w:rFonts w:ascii="Arial" w:eastAsia="Times New Roman" w:hAnsi="Arial" w:cs="Arial"/>
          <w:bCs/>
          <w:sz w:val="21"/>
          <w:szCs w:val="21"/>
          <w:lang w:eastAsia="pt-BR"/>
        </w:rPr>
        <w:t xml:space="preserve"> de outubro de 2022.</w:t>
      </w:r>
    </w:p>
    <w:p w:rsidR="00DC62E5" w:rsidRPr="00DC62E5" w:rsidRDefault="00DC62E5" w:rsidP="00DC62E5">
      <w:pPr>
        <w:spacing w:after="0" w:line="360" w:lineRule="auto"/>
        <w:jc w:val="center"/>
        <w:rPr>
          <w:rFonts w:ascii="Arial" w:eastAsia="Times New Roman" w:hAnsi="Arial" w:cs="Arial"/>
          <w:bCs/>
          <w:sz w:val="21"/>
          <w:szCs w:val="21"/>
          <w:lang w:eastAsia="pt-BR"/>
        </w:rPr>
      </w:pPr>
    </w:p>
    <w:p w:rsidR="00DC62E5" w:rsidRPr="00DC62E5" w:rsidRDefault="00DC62E5" w:rsidP="00DC62E5">
      <w:pPr>
        <w:spacing w:after="0" w:line="360" w:lineRule="auto"/>
        <w:ind w:left="3958"/>
        <w:jc w:val="both"/>
        <w:rPr>
          <w:rFonts w:ascii="Arial" w:eastAsia="Times New Roman" w:hAnsi="Arial" w:cs="Arial"/>
          <w:bCs/>
          <w:i/>
          <w:sz w:val="21"/>
          <w:szCs w:val="21"/>
          <w:lang w:eastAsia="pt-BR"/>
        </w:rPr>
      </w:pPr>
      <w:r w:rsidRPr="00DC62E5">
        <w:rPr>
          <w:rFonts w:ascii="Arial" w:eastAsia="Times New Roman" w:hAnsi="Arial" w:cs="Arial"/>
          <w:bCs/>
          <w:i/>
          <w:sz w:val="21"/>
          <w:szCs w:val="21"/>
          <w:lang w:eastAsia="pt-BR"/>
        </w:rPr>
        <w:t>“</w:t>
      </w:r>
      <w:r w:rsidRPr="00DC62E5">
        <w:rPr>
          <w:rFonts w:ascii="Arial" w:hAnsi="Arial" w:cs="Arial"/>
          <w:i/>
          <w:sz w:val="21"/>
          <w:szCs w:val="21"/>
        </w:rPr>
        <w:t>Altera a redação do artigo 1º e § 1º da Lei Municipal nº 1.470/2005, de 30 de março de 2005, alterado pela Lei Municipal nº 1.482/2005, de 10 de maio de 2005 e pela Lei Municipal nº 1.618/2008, de 04 de janeiro de 2008 e</w:t>
      </w:r>
      <w:r w:rsidRPr="00DC62E5">
        <w:rPr>
          <w:rFonts w:ascii="Arial" w:hAnsi="Arial" w:cs="Arial"/>
          <w:bCs/>
          <w:i/>
          <w:sz w:val="21"/>
          <w:szCs w:val="21"/>
        </w:rPr>
        <w:t xml:space="preserve"> dá outras providências</w:t>
      </w:r>
      <w:r w:rsidRPr="00DC62E5">
        <w:rPr>
          <w:rFonts w:ascii="Arial" w:eastAsia="Times New Roman" w:hAnsi="Arial" w:cs="Arial"/>
          <w:bCs/>
          <w:i/>
          <w:sz w:val="21"/>
          <w:szCs w:val="21"/>
          <w:lang w:eastAsia="pt-BR"/>
        </w:rPr>
        <w:t>”.</w:t>
      </w:r>
    </w:p>
    <w:p w:rsidR="00DC62E5" w:rsidRPr="00DC62E5" w:rsidRDefault="00DC62E5" w:rsidP="00DC62E5">
      <w:pPr>
        <w:spacing w:after="0" w:line="360" w:lineRule="auto"/>
        <w:ind w:left="3958"/>
        <w:jc w:val="both"/>
        <w:rPr>
          <w:rFonts w:ascii="Arial" w:eastAsia="Times New Roman" w:hAnsi="Arial" w:cs="Arial"/>
          <w:bCs/>
          <w:i/>
          <w:sz w:val="21"/>
          <w:szCs w:val="21"/>
          <w:lang w:eastAsia="pt-BR"/>
        </w:rPr>
      </w:pPr>
    </w:p>
    <w:p w:rsidR="00DC62E5" w:rsidRPr="00DC62E5" w:rsidRDefault="00DC62E5" w:rsidP="00DC62E5">
      <w:pPr>
        <w:spacing w:after="0" w:line="360" w:lineRule="auto"/>
        <w:ind w:firstLine="1276"/>
        <w:jc w:val="both"/>
        <w:rPr>
          <w:rFonts w:ascii="Arial" w:hAnsi="Arial" w:cs="Arial"/>
          <w:sz w:val="21"/>
          <w:szCs w:val="21"/>
        </w:rPr>
      </w:pPr>
      <w:r w:rsidRPr="00DC62E5">
        <w:rPr>
          <w:rFonts w:ascii="Arial" w:hAnsi="Arial" w:cs="Arial"/>
          <w:sz w:val="21"/>
          <w:szCs w:val="21"/>
        </w:rPr>
        <w:t xml:space="preserve">Francisco David </w:t>
      </w:r>
      <w:proofErr w:type="spellStart"/>
      <w:r w:rsidRPr="00DC62E5">
        <w:rPr>
          <w:rFonts w:ascii="Arial" w:hAnsi="Arial" w:cs="Arial"/>
          <w:sz w:val="21"/>
          <w:szCs w:val="21"/>
        </w:rPr>
        <w:t>Frighetto</w:t>
      </w:r>
      <w:proofErr w:type="spellEnd"/>
      <w:r w:rsidRPr="00DC62E5">
        <w:rPr>
          <w:rFonts w:ascii="Arial" w:hAnsi="Arial" w:cs="Arial"/>
          <w:sz w:val="21"/>
          <w:szCs w:val="21"/>
        </w:rPr>
        <w:t>, Prefeito Municipal de Anta Gorda, Estado do Rio Grande do Sul, no uso das atribuições que lhe confere a Lei Orgânica Municipal;</w:t>
      </w:r>
    </w:p>
    <w:p w:rsidR="00DC62E5" w:rsidRPr="00DC62E5" w:rsidRDefault="00DC62E5" w:rsidP="00DC62E5">
      <w:pPr>
        <w:spacing w:after="0" w:line="360" w:lineRule="auto"/>
        <w:ind w:firstLine="1276"/>
        <w:jc w:val="both"/>
        <w:rPr>
          <w:rFonts w:ascii="Arial" w:hAnsi="Arial" w:cs="Arial"/>
          <w:sz w:val="21"/>
          <w:szCs w:val="21"/>
        </w:rPr>
      </w:pPr>
      <w:r w:rsidRPr="00DC62E5">
        <w:rPr>
          <w:rFonts w:ascii="Arial" w:hAnsi="Arial" w:cs="Arial"/>
          <w:sz w:val="21"/>
          <w:szCs w:val="21"/>
        </w:rPr>
        <w:t>Faço saber, que a Câmara Municipal de Vereadores aprovou e eu sanciono e promulgo a seguinte Lei:</w:t>
      </w:r>
    </w:p>
    <w:p w:rsidR="00DC62E5" w:rsidRPr="00DC62E5" w:rsidRDefault="00DC62E5" w:rsidP="00DC62E5">
      <w:pPr>
        <w:spacing w:after="0" w:line="360" w:lineRule="auto"/>
        <w:ind w:firstLine="1276"/>
        <w:jc w:val="both"/>
        <w:rPr>
          <w:rFonts w:ascii="Arial" w:eastAsia="Times New Roman" w:hAnsi="Arial" w:cs="Arial"/>
          <w:b/>
          <w:bCs/>
          <w:color w:val="000000" w:themeColor="text1"/>
          <w:sz w:val="21"/>
          <w:szCs w:val="21"/>
          <w:lang w:eastAsia="pt-BR"/>
        </w:rPr>
      </w:pPr>
    </w:p>
    <w:p w:rsidR="00DC62E5" w:rsidRPr="00DC62E5" w:rsidRDefault="00DC62E5" w:rsidP="00DC62E5">
      <w:pPr>
        <w:spacing w:after="0" w:line="360" w:lineRule="auto"/>
        <w:ind w:firstLine="1276"/>
        <w:jc w:val="both"/>
        <w:rPr>
          <w:rFonts w:ascii="Arial" w:hAnsi="Arial" w:cs="Arial"/>
          <w:color w:val="000000" w:themeColor="text1"/>
          <w:sz w:val="21"/>
          <w:szCs w:val="21"/>
        </w:rPr>
      </w:pPr>
      <w:r w:rsidRPr="00DC62E5">
        <w:rPr>
          <w:rFonts w:ascii="Arial" w:eastAsia="Times New Roman" w:hAnsi="Arial" w:cs="Arial"/>
          <w:b/>
          <w:color w:val="000000" w:themeColor="text1"/>
          <w:sz w:val="21"/>
          <w:szCs w:val="21"/>
          <w:lang w:eastAsia="pt-BR"/>
        </w:rPr>
        <w:t>Art. 1º</w:t>
      </w:r>
      <w:r w:rsidRPr="00DC62E5">
        <w:rPr>
          <w:rFonts w:ascii="Arial" w:eastAsia="Times New Roman" w:hAnsi="Arial" w:cs="Arial"/>
          <w:bCs/>
          <w:color w:val="000000" w:themeColor="text1"/>
          <w:sz w:val="21"/>
          <w:szCs w:val="21"/>
          <w:lang w:eastAsia="pt-BR"/>
        </w:rPr>
        <w:t xml:space="preserve"> </w:t>
      </w:r>
      <w:r w:rsidRPr="00DC62E5">
        <w:rPr>
          <w:rFonts w:ascii="Arial" w:hAnsi="Arial" w:cs="Arial"/>
          <w:b/>
          <w:bCs/>
          <w:color w:val="000000" w:themeColor="text1"/>
          <w:sz w:val="21"/>
          <w:szCs w:val="21"/>
        </w:rPr>
        <w:t>-</w:t>
      </w:r>
      <w:r w:rsidRPr="00DC62E5">
        <w:rPr>
          <w:rFonts w:ascii="Arial" w:hAnsi="Arial" w:cs="Arial"/>
          <w:bCs/>
          <w:color w:val="000000" w:themeColor="text1"/>
          <w:sz w:val="21"/>
          <w:szCs w:val="21"/>
        </w:rPr>
        <w:t xml:space="preserve"> </w:t>
      </w:r>
      <w:r w:rsidRPr="00DC62E5">
        <w:rPr>
          <w:rFonts w:ascii="Arial" w:hAnsi="Arial" w:cs="Arial"/>
          <w:color w:val="000000" w:themeColor="text1"/>
          <w:sz w:val="21"/>
          <w:szCs w:val="21"/>
        </w:rPr>
        <w:t>O artigo 1º da Lei Municipal nº 1.470/2005, de 30 de março de 2005, alterado pela Lei Municipal nº 1.482/2005, de 10 de maio de 2005 e pela Lei Municipal nº 1.618/2008, de 04 de janeiro de 2008, passa a vigorar com a seguinte redação:</w:t>
      </w:r>
    </w:p>
    <w:p w:rsidR="00DC62E5" w:rsidRPr="00DC62E5" w:rsidRDefault="00DC62E5" w:rsidP="00DC62E5">
      <w:pPr>
        <w:spacing w:after="0" w:line="276" w:lineRule="auto"/>
        <w:ind w:firstLine="1276"/>
        <w:jc w:val="both"/>
        <w:rPr>
          <w:rFonts w:ascii="Arial" w:hAnsi="Arial" w:cs="Arial"/>
          <w:color w:val="000000" w:themeColor="text1"/>
          <w:sz w:val="21"/>
          <w:szCs w:val="21"/>
        </w:rPr>
      </w:pPr>
    </w:p>
    <w:p w:rsidR="00DC62E5" w:rsidRPr="00DC62E5" w:rsidRDefault="00DC62E5" w:rsidP="00DC62E5">
      <w:pPr>
        <w:spacing w:after="0" w:line="360" w:lineRule="auto"/>
        <w:ind w:left="1276" w:right="140"/>
        <w:jc w:val="both"/>
        <w:rPr>
          <w:rFonts w:ascii="Arial" w:hAnsi="Arial" w:cs="Arial"/>
          <w:i/>
          <w:iCs/>
          <w:sz w:val="21"/>
          <w:szCs w:val="21"/>
        </w:rPr>
      </w:pPr>
      <w:r w:rsidRPr="00DC62E5">
        <w:rPr>
          <w:rFonts w:ascii="Arial" w:hAnsi="Arial" w:cs="Arial"/>
          <w:b/>
          <w:bCs/>
          <w:i/>
          <w:iCs/>
          <w:color w:val="000000" w:themeColor="text1"/>
          <w:sz w:val="21"/>
          <w:szCs w:val="21"/>
        </w:rPr>
        <w:t>Art. 1º</w:t>
      </w:r>
      <w:r w:rsidRPr="00DC62E5">
        <w:rPr>
          <w:rFonts w:ascii="Arial" w:hAnsi="Arial" w:cs="Arial"/>
          <w:i/>
          <w:iCs/>
          <w:color w:val="000000" w:themeColor="text1"/>
          <w:sz w:val="21"/>
          <w:szCs w:val="21"/>
        </w:rPr>
        <w:t xml:space="preserve"> - São criados os seguintes empregos, regidos pela CLT e providos mediante concurso público, destinados ao atendimento da Estratégia da Saúde da Família – ESF I e ESF II; Piso de Assistência Básica – PAB; Municipalização Solidária da Saúde (Município Resolve) – FES:</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9"/>
        <w:gridCol w:w="1532"/>
        <w:gridCol w:w="1729"/>
        <w:gridCol w:w="1359"/>
        <w:gridCol w:w="1796"/>
      </w:tblGrid>
      <w:tr w:rsidR="00DC62E5" w:rsidRPr="00DC62E5" w:rsidTr="00C44D91">
        <w:tc>
          <w:tcPr>
            <w:tcW w:w="2089" w:type="dxa"/>
          </w:tcPr>
          <w:p w:rsidR="00DC62E5" w:rsidRPr="00DC62E5" w:rsidRDefault="00DC62E5" w:rsidP="00DC62E5">
            <w:pPr>
              <w:spacing w:after="0" w:line="240" w:lineRule="auto"/>
              <w:jc w:val="center"/>
              <w:rPr>
                <w:rFonts w:ascii="Arial" w:eastAsia="Times New Roman" w:hAnsi="Arial" w:cs="Arial"/>
                <w:b/>
                <w:bCs/>
                <w:i/>
                <w:iCs/>
                <w:sz w:val="20"/>
                <w:szCs w:val="20"/>
                <w:lang w:eastAsia="pt-BR"/>
              </w:rPr>
            </w:pPr>
          </w:p>
          <w:p w:rsidR="00DC62E5" w:rsidRPr="00DC62E5" w:rsidRDefault="00DC62E5" w:rsidP="00DC62E5">
            <w:pPr>
              <w:spacing w:after="0" w:line="240" w:lineRule="auto"/>
              <w:jc w:val="both"/>
              <w:rPr>
                <w:rFonts w:ascii="Arial" w:eastAsia="Times New Roman" w:hAnsi="Arial" w:cs="Arial"/>
                <w:b/>
                <w:bCs/>
                <w:i/>
                <w:iCs/>
                <w:sz w:val="20"/>
                <w:szCs w:val="20"/>
                <w:lang w:eastAsia="pt-BR"/>
              </w:rPr>
            </w:pPr>
          </w:p>
          <w:p w:rsidR="00DC62E5" w:rsidRPr="00DC62E5" w:rsidRDefault="00DC62E5" w:rsidP="00DC62E5">
            <w:pPr>
              <w:spacing w:after="0" w:line="240" w:lineRule="auto"/>
              <w:jc w:val="center"/>
              <w:rPr>
                <w:rFonts w:ascii="Arial" w:eastAsia="Times New Roman" w:hAnsi="Arial" w:cs="Arial"/>
                <w:b/>
                <w:bCs/>
                <w:i/>
                <w:iCs/>
                <w:sz w:val="20"/>
                <w:szCs w:val="20"/>
                <w:lang w:eastAsia="pt-BR"/>
              </w:rPr>
            </w:pPr>
            <w:r w:rsidRPr="00DC62E5">
              <w:rPr>
                <w:rFonts w:ascii="Arial" w:eastAsia="Times New Roman" w:hAnsi="Arial" w:cs="Arial"/>
                <w:b/>
                <w:bCs/>
                <w:i/>
                <w:iCs/>
                <w:sz w:val="20"/>
                <w:szCs w:val="20"/>
                <w:lang w:eastAsia="pt-BR"/>
              </w:rPr>
              <w:t>EMPREGO</w:t>
            </w:r>
          </w:p>
        </w:tc>
        <w:tc>
          <w:tcPr>
            <w:tcW w:w="1532" w:type="dxa"/>
          </w:tcPr>
          <w:p w:rsidR="00DC62E5" w:rsidRPr="00DC62E5" w:rsidRDefault="00DC62E5" w:rsidP="00DC62E5">
            <w:pPr>
              <w:spacing w:after="0" w:line="240" w:lineRule="auto"/>
              <w:jc w:val="both"/>
              <w:rPr>
                <w:rFonts w:ascii="Arial" w:eastAsia="Times New Roman" w:hAnsi="Arial" w:cs="Arial"/>
                <w:b/>
                <w:bCs/>
                <w:i/>
                <w:iCs/>
                <w:sz w:val="20"/>
                <w:szCs w:val="20"/>
                <w:lang w:eastAsia="pt-BR"/>
              </w:rPr>
            </w:pPr>
          </w:p>
          <w:p w:rsidR="00DC62E5" w:rsidRPr="00DC62E5" w:rsidRDefault="00DC62E5" w:rsidP="00DC62E5">
            <w:pPr>
              <w:spacing w:after="0" w:line="240" w:lineRule="auto"/>
              <w:jc w:val="center"/>
              <w:rPr>
                <w:rFonts w:ascii="Arial" w:eastAsia="Times New Roman" w:hAnsi="Arial" w:cs="Arial"/>
                <w:b/>
                <w:bCs/>
                <w:i/>
                <w:iCs/>
                <w:sz w:val="20"/>
                <w:szCs w:val="20"/>
                <w:lang w:eastAsia="pt-BR"/>
              </w:rPr>
            </w:pPr>
          </w:p>
          <w:p w:rsidR="00DC62E5" w:rsidRPr="00DC62E5" w:rsidRDefault="00DC62E5" w:rsidP="00DC62E5">
            <w:pPr>
              <w:spacing w:after="0" w:line="240" w:lineRule="auto"/>
              <w:jc w:val="both"/>
              <w:rPr>
                <w:rFonts w:ascii="Arial" w:eastAsia="Times New Roman" w:hAnsi="Arial" w:cs="Arial"/>
                <w:b/>
                <w:bCs/>
                <w:i/>
                <w:iCs/>
                <w:sz w:val="20"/>
                <w:szCs w:val="20"/>
                <w:lang w:eastAsia="pt-BR"/>
              </w:rPr>
            </w:pPr>
            <w:r w:rsidRPr="00DC62E5">
              <w:rPr>
                <w:rFonts w:ascii="Arial" w:eastAsia="Times New Roman" w:hAnsi="Arial" w:cs="Arial"/>
                <w:b/>
                <w:bCs/>
                <w:i/>
                <w:iCs/>
                <w:sz w:val="20"/>
                <w:szCs w:val="20"/>
                <w:lang w:eastAsia="pt-BR"/>
              </w:rPr>
              <w:t>QUANTIDADE</w:t>
            </w:r>
          </w:p>
        </w:tc>
        <w:tc>
          <w:tcPr>
            <w:tcW w:w="1729" w:type="dxa"/>
          </w:tcPr>
          <w:p w:rsidR="00DC62E5" w:rsidRPr="00DC62E5" w:rsidRDefault="00DC62E5" w:rsidP="00DC62E5">
            <w:pPr>
              <w:spacing w:after="0" w:line="240" w:lineRule="auto"/>
              <w:jc w:val="center"/>
              <w:rPr>
                <w:rFonts w:ascii="Arial" w:eastAsia="Times New Roman" w:hAnsi="Arial" w:cs="Arial"/>
                <w:b/>
                <w:bCs/>
                <w:i/>
                <w:iCs/>
                <w:sz w:val="20"/>
                <w:szCs w:val="20"/>
                <w:lang w:eastAsia="pt-BR"/>
              </w:rPr>
            </w:pPr>
          </w:p>
          <w:p w:rsidR="00DC62E5" w:rsidRPr="00DC62E5" w:rsidRDefault="00DC62E5" w:rsidP="00DC62E5">
            <w:pPr>
              <w:spacing w:after="0" w:line="240" w:lineRule="auto"/>
              <w:jc w:val="center"/>
              <w:rPr>
                <w:rFonts w:ascii="Arial" w:eastAsia="Times New Roman" w:hAnsi="Arial" w:cs="Arial"/>
                <w:b/>
                <w:bCs/>
                <w:i/>
                <w:iCs/>
                <w:sz w:val="20"/>
                <w:szCs w:val="20"/>
                <w:lang w:eastAsia="pt-BR"/>
              </w:rPr>
            </w:pPr>
            <w:r w:rsidRPr="00DC62E5">
              <w:rPr>
                <w:rFonts w:ascii="Arial" w:eastAsia="Times New Roman" w:hAnsi="Arial" w:cs="Arial"/>
                <w:b/>
                <w:bCs/>
                <w:i/>
                <w:iCs/>
                <w:sz w:val="20"/>
                <w:szCs w:val="20"/>
                <w:lang w:eastAsia="pt-BR"/>
              </w:rPr>
              <w:t>CARGA HORARIA SEMANAL</w:t>
            </w:r>
          </w:p>
        </w:tc>
        <w:tc>
          <w:tcPr>
            <w:tcW w:w="1359" w:type="dxa"/>
          </w:tcPr>
          <w:p w:rsidR="00DC62E5" w:rsidRPr="00DC62E5" w:rsidRDefault="00DC62E5" w:rsidP="00DC62E5">
            <w:pPr>
              <w:spacing w:after="0" w:line="240" w:lineRule="auto"/>
              <w:jc w:val="center"/>
              <w:rPr>
                <w:rFonts w:ascii="Arial" w:eastAsia="Times New Roman" w:hAnsi="Arial" w:cs="Arial"/>
                <w:b/>
                <w:bCs/>
                <w:i/>
                <w:iCs/>
                <w:sz w:val="20"/>
                <w:szCs w:val="20"/>
                <w:lang w:eastAsia="pt-BR"/>
              </w:rPr>
            </w:pPr>
          </w:p>
          <w:p w:rsidR="00DC62E5" w:rsidRPr="00DC62E5" w:rsidRDefault="00DC62E5" w:rsidP="00DC62E5">
            <w:pPr>
              <w:spacing w:after="0" w:line="240" w:lineRule="auto"/>
              <w:jc w:val="center"/>
              <w:rPr>
                <w:rFonts w:ascii="Arial" w:eastAsia="Times New Roman" w:hAnsi="Arial" w:cs="Arial"/>
                <w:b/>
                <w:bCs/>
                <w:i/>
                <w:iCs/>
                <w:sz w:val="20"/>
                <w:szCs w:val="20"/>
                <w:lang w:eastAsia="pt-BR"/>
              </w:rPr>
            </w:pPr>
            <w:r w:rsidRPr="00DC62E5">
              <w:rPr>
                <w:rFonts w:ascii="Arial" w:eastAsia="Times New Roman" w:hAnsi="Arial" w:cs="Arial"/>
                <w:b/>
                <w:bCs/>
                <w:i/>
                <w:iCs/>
                <w:sz w:val="20"/>
                <w:szCs w:val="20"/>
                <w:lang w:eastAsia="pt-BR"/>
              </w:rPr>
              <w:t>SALÁRIO BASICO MENSAL</w:t>
            </w:r>
          </w:p>
        </w:tc>
        <w:tc>
          <w:tcPr>
            <w:tcW w:w="1796" w:type="dxa"/>
          </w:tcPr>
          <w:p w:rsidR="00DC62E5" w:rsidRPr="00DC62E5" w:rsidRDefault="00DC62E5" w:rsidP="00DC62E5">
            <w:pPr>
              <w:spacing w:after="0" w:line="240" w:lineRule="auto"/>
              <w:jc w:val="both"/>
              <w:rPr>
                <w:rFonts w:ascii="Arial" w:eastAsia="Times New Roman" w:hAnsi="Arial" w:cs="Arial"/>
                <w:b/>
                <w:bCs/>
                <w:sz w:val="20"/>
                <w:szCs w:val="20"/>
                <w:lang w:eastAsia="pt-BR"/>
              </w:rPr>
            </w:pPr>
          </w:p>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INSALUBRIDADE</w:t>
            </w:r>
          </w:p>
          <w:p w:rsidR="00DC62E5" w:rsidRPr="00DC62E5" w:rsidRDefault="00DC62E5" w:rsidP="00DC62E5">
            <w:pPr>
              <w:jc w:val="center"/>
              <w:rPr>
                <w:rFonts w:ascii="Arial" w:hAnsi="Arial" w:cs="Arial"/>
                <w:b/>
                <w:bCs/>
                <w:i/>
                <w:iCs/>
                <w:sz w:val="20"/>
                <w:szCs w:val="20"/>
              </w:rPr>
            </w:pPr>
            <w:r w:rsidRPr="00DC62E5">
              <w:rPr>
                <w:rFonts w:ascii="Arial" w:hAnsi="Arial" w:cs="Arial"/>
                <w:b/>
                <w:bCs/>
                <w:i/>
                <w:iCs/>
                <w:sz w:val="20"/>
                <w:szCs w:val="20"/>
              </w:rPr>
              <w:t>SOBRE O SALÁRIO MINIMO</w:t>
            </w:r>
          </w:p>
        </w:tc>
      </w:tr>
      <w:tr w:rsidR="00DC62E5" w:rsidRPr="00DC62E5" w:rsidTr="00C44D91">
        <w:tc>
          <w:tcPr>
            <w:tcW w:w="2089"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Agente Comunitário de Saúde</w:t>
            </w:r>
          </w:p>
        </w:tc>
        <w:tc>
          <w:tcPr>
            <w:tcW w:w="1532"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14</w:t>
            </w:r>
          </w:p>
        </w:tc>
        <w:tc>
          <w:tcPr>
            <w:tcW w:w="1729"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40h</w:t>
            </w:r>
          </w:p>
        </w:tc>
        <w:tc>
          <w:tcPr>
            <w:tcW w:w="1359"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R$ 2.424,00</w:t>
            </w:r>
          </w:p>
        </w:tc>
        <w:tc>
          <w:tcPr>
            <w:tcW w:w="1796"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20%</w:t>
            </w:r>
          </w:p>
        </w:tc>
      </w:tr>
      <w:tr w:rsidR="00DC62E5" w:rsidRPr="00DC62E5" w:rsidTr="00C44D91">
        <w:tc>
          <w:tcPr>
            <w:tcW w:w="2089"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Agente de Combate a Endemias</w:t>
            </w:r>
          </w:p>
        </w:tc>
        <w:tc>
          <w:tcPr>
            <w:tcW w:w="1532"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02</w:t>
            </w:r>
          </w:p>
        </w:tc>
        <w:tc>
          <w:tcPr>
            <w:tcW w:w="1729"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40h</w:t>
            </w:r>
          </w:p>
        </w:tc>
        <w:tc>
          <w:tcPr>
            <w:tcW w:w="1359"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R$ 2.424,00</w:t>
            </w:r>
          </w:p>
        </w:tc>
        <w:tc>
          <w:tcPr>
            <w:tcW w:w="1796"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20%</w:t>
            </w:r>
          </w:p>
        </w:tc>
      </w:tr>
      <w:tr w:rsidR="00DC62E5" w:rsidRPr="00DC62E5" w:rsidTr="00C44D91">
        <w:tc>
          <w:tcPr>
            <w:tcW w:w="2089"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Médico</w:t>
            </w:r>
          </w:p>
        </w:tc>
        <w:tc>
          <w:tcPr>
            <w:tcW w:w="1532"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02</w:t>
            </w:r>
          </w:p>
        </w:tc>
        <w:tc>
          <w:tcPr>
            <w:tcW w:w="1729"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40h</w:t>
            </w:r>
          </w:p>
        </w:tc>
        <w:tc>
          <w:tcPr>
            <w:tcW w:w="1359"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R$ 14.630,17</w:t>
            </w:r>
          </w:p>
        </w:tc>
        <w:tc>
          <w:tcPr>
            <w:tcW w:w="1796"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20%</w:t>
            </w:r>
          </w:p>
        </w:tc>
      </w:tr>
      <w:tr w:rsidR="00DC62E5" w:rsidRPr="00DC62E5" w:rsidTr="00C44D91">
        <w:tc>
          <w:tcPr>
            <w:tcW w:w="2089"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Enfermeiro</w:t>
            </w:r>
          </w:p>
        </w:tc>
        <w:tc>
          <w:tcPr>
            <w:tcW w:w="1532"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02</w:t>
            </w:r>
          </w:p>
        </w:tc>
        <w:tc>
          <w:tcPr>
            <w:tcW w:w="1729"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40h</w:t>
            </w:r>
          </w:p>
        </w:tc>
        <w:tc>
          <w:tcPr>
            <w:tcW w:w="1359"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R$ 5.669,79</w:t>
            </w:r>
          </w:p>
        </w:tc>
        <w:tc>
          <w:tcPr>
            <w:tcW w:w="1796"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20%</w:t>
            </w:r>
          </w:p>
        </w:tc>
      </w:tr>
      <w:tr w:rsidR="00DC62E5" w:rsidRPr="00DC62E5" w:rsidTr="00C44D91">
        <w:tc>
          <w:tcPr>
            <w:tcW w:w="2089"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Técnico em enfermagem</w:t>
            </w:r>
          </w:p>
        </w:tc>
        <w:tc>
          <w:tcPr>
            <w:tcW w:w="1532"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02</w:t>
            </w:r>
          </w:p>
        </w:tc>
        <w:tc>
          <w:tcPr>
            <w:tcW w:w="1729"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40h</w:t>
            </w:r>
          </w:p>
        </w:tc>
        <w:tc>
          <w:tcPr>
            <w:tcW w:w="1359"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R$ 2.834,94</w:t>
            </w:r>
          </w:p>
        </w:tc>
        <w:tc>
          <w:tcPr>
            <w:tcW w:w="1796" w:type="dxa"/>
          </w:tcPr>
          <w:p w:rsidR="00DC62E5" w:rsidRPr="00DC62E5" w:rsidRDefault="00DC62E5" w:rsidP="00DC62E5">
            <w:pPr>
              <w:spacing w:after="0" w:line="240" w:lineRule="auto"/>
              <w:jc w:val="center"/>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20%</w:t>
            </w:r>
          </w:p>
        </w:tc>
      </w:tr>
      <w:tr w:rsidR="00DC62E5" w:rsidRPr="00DC62E5" w:rsidTr="00C44D91">
        <w:trPr>
          <w:trHeight w:val="172"/>
        </w:trPr>
        <w:tc>
          <w:tcPr>
            <w:tcW w:w="2089" w:type="dxa"/>
          </w:tcPr>
          <w:p w:rsidR="00DC62E5" w:rsidRPr="00DC62E5" w:rsidRDefault="00DC62E5" w:rsidP="00DC62E5">
            <w:pPr>
              <w:keepNext/>
              <w:spacing w:after="0" w:line="240" w:lineRule="auto"/>
              <w:jc w:val="center"/>
              <w:outlineLvl w:val="0"/>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Fonoaudiólogo</w:t>
            </w:r>
          </w:p>
        </w:tc>
        <w:tc>
          <w:tcPr>
            <w:tcW w:w="1532" w:type="dxa"/>
          </w:tcPr>
          <w:p w:rsidR="00DC62E5" w:rsidRPr="00DC62E5" w:rsidRDefault="00DC62E5" w:rsidP="00DC62E5">
            <w:pPr>
              <w:keepNext/>
              <w:spacing w:after="0" w:line="240" w:lineRule="auto"/>
              <w:jc w:val="center"/>
              <w:outlineLvl w:val="0"/>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01</w:t>
            </w:r>
          </w:p>
        </w:tc>
        <w:tc>
          <w:tcPr>
            <w:tcW w:w="1729" w:type="dxa"/>
          </w:tcPr>
          <w:p w:rsidR="00DC62E5" w:rsidRPr="00DC62E5" w:rsidRDefault="00DC62E5" w:rsidP="00DC62E5">
            <w:pPr>
              <w:keepNext/>
              <w:spacing w:after="0" w:line="240" w:lineRule="auto"/>
              <w:jc w:val="center"/>
              <w:outlineLvl w:val="0"/>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20h</w:t>
            </w:r>
          </w:p>
        </w:tc>
        <w:tc>
          <w:tcPr>
            <w:tcW w:w="1359" w:type="dxa"/>
          </w:tcPr>
          <w:p w:rsidR="00DC62E5" w:rsidRPr="00DC62E5" w:rsidRDefault="00DC62E5" w:rsidP="00DC62E5">
            <w:pPr>
              <w:keepNext/>
              <w:spacing w:after="0" w:line="240" w:lineRule="auto"/>
              <w:jc w:val="center"/>
              <w:outlineLvl w:val="0"/>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R$ 3.847,41</w:t>
            </w:r>
          </w:p>
        </w:tc>
        <w:tc>
          <w:tcPr>
            <w:tcW w:w="1796" w:type="dxa"/>
          </w:tcPr>
          <w:p w:rsidR="00DC62E5" w:rsidRPr="00DC62E5" w:rsidRDefault="00DC62E5" w:rsidP="00DC62E5">
            <w:pPr>
              <w:keepNext/>
              <w:spacing w:after="0" w:line="360" w:lineRule="auto"/>
              <w:jc w:val="center"/>
              <w:outlineLvl w:val="0"/>
              <w:rPr>
                <w:rFonts w:ascii="Arial" w:eastAsia="Times New Roman" w:hAnsi="Arial" w:cs="Arial"/>
                <w:b/>
                <w:bCs/>
                <w:sz w:val="20"/>
                <w:szCs w:val="20"/>
                <w:lang w:eastAsia="pt-BR"/>
              </w:rPr>
            </w:pPr>
            <w:r w:rsidRPr="00DC62E5">
              <w:rPr>
                <w:rFonts w:ascii="Arial" w:eastAsia="Times New Roman" w:hAnsi="Arial" w:cs="Arial"/>
                <w:b/>
                <w:bCs/>
                <w:sz w:val="20"/>
                <w:szCs w:val="20"/>
                <w:lang w:eastAsia="pt-BR"/>
              </w:rPr>
              <w:t>0%</w:t>
            </w:r>
          </w:p>
        </w:tc>
      </w:tr>
    </w:tbl>
    <w:p w:rsidR="00DC62E5" w:rsidRPr="00DC62E5" w:rsidRDefault="00DC62E5" w:rsidP="00DC62E5">
      <w:pPr>
        <w:spacing w:after="0" w:line="360" w:lineRule="auto"/>
        <w:ind w:firstLine="1276"/>
        <w:jc w:val="both"/>
        <w:rPr>
          <w:rFonts w:ascii="Arial" w:hAnsi="Arial" w:cs="Arial"/>
          <w:b/>
          <w:bCs/>
          <w:sz w:val="21"/>
          <w:szCs w:val="21"/>
        </w:rPr>
      </w:pPr>
    </w:p>
    <w:p w:rsidR="00DC62E5" w:rsidRPr="00DC62E5" w:rsidRDefault="00DC62E5" w:rsidP="00DC62E5">
      <w:pPr>
        <w:spacing w:after="0" w:line="360" w:lineRule="auto"/>
        <w:ind w:firstLine="1276"/>
        <w:jc w:val="both"/>
        <w:rPr>
          <w:rFonts w:ascii="Arial" w:hAnsi="Arial" w:cs="Arial"/>
          <w:sz w:val="21"/>
          <w:szCs w:val="21"/>
        </w:rPr>
      </w:pPr>
      <w:r w:rsidRPr="00DC62E5">
        <w:rPr>
          <w:rFonts w:ascii="Arial" w:hAnsi="Arial" w:cs="Arial"/>
          <w:b/>
          <w:bCs/>
          <w:sz w:val="21"/>
          <w:szCs w:val="21"/>
        </w:rPr>
        <w:t xml:space="preserve">§ 1º - </w:t>
      </w:r>
      <w:r w:rsidRPr="00DC62E5">
        <w:rPr>
          <w:rFonts w:ascii="Arial" w:hAnsi="Arial" w:cs="Arial"/>
          <w:sz w:val="21"/>
          <w:szCs w:val="21"/>
        </w:rPr>
        <w:t>O parágrafo 1º do artigo 1º</w:t>
      </w:r>
      <w:r w:rsidRPr="00DC62E5">
        <w:rPr>
          <w:rFonts w:ascii="Arial" w:hAnsi="Arial" w:cs="Arial"/>
          <w:b/>
          <w:bCs/>
          <w:sz w:val="21"/>
          <w:szCs w:val="21"/>
        </w:rPr>
        <w:t xml:space="preserve"> </w:t>
      </w:r>
      <w:r w:rsidRPr="00DC62E5">
        <w:rPr>
          <w:rFonts w:ascii="Arial" w:hAnsi="Arial" w:cs="Arial"/>
          <w:sz w:val="21"/>
          <w:szCs w:val="21"/>
        </w:rPr>
        <w:t>da Lei Municipal nº 1.470/2005, de 30 de março de 2005, passa a vigorar com a seguinte redação:</w:t>
      </w:r>
    </w:p>
    <w:p w:rsidR="00DC62E5" w:rsidRPr="00DC62E5" w:rsidRDefault="00DC62E5" w:rsidP="00DC62E5">
      <w:pPr>
        <w:spacing w:after="0" w:line="360" w:lineRule="auto"/>
        <w:ind w:firstLine="1276"/>
        <w:jc w:val="both"/>
        <w:rPr>
          <w:rFonts w:ascii="Arial" w:hAnsi="Arial" w:cs="Arial"/>
          <w:sz w:val="21"/>
          <w:szCs w:val="21"/>
        </w:rPr>
      </w:pPr>
    </w:p>
    <w:p w:rsidR="00DC62E5" w:rsidRPr="00DC62E5" w:rsidRDefault="00DC62E5" w:rsidP="00DC62E5">
      <w:pPr>
        <w:spacing w:after="0" w:line="360" w:lineRule="auto"/>
        <w:ind w:left="1276"/>
        <w:jc w:val="both"/>
        <w:rPr>
          <w:rFonts w:ascii="Arial" w:hAnsi="Arial" w:cs="Arial"/>
          <w:i/>
          <w:iCs/>
          <w:sz w:val="21"/>
          <w:szCs w:val="21"/>
        </w:rPr>
      </w:pPr>
      <w:r w:rsidRPr="00DC62E5">
        <w:rPr>
          <w:rFonts w:ascii="Arial" w:hAnsi="Arial" w:cs="Arial"/>
          <w:b/>
          <w:bCs/>
          <w:i/>
          <w:iCs/>
          <w:sz w:val="21"/>
          <w:szCs w:val="21"/>
        </w:rPr>
        <w:t>§ 1º</w:t>
      </w:r>
      <w:r w:rsidRPr="00DC62E5">
        <w:rPr>
          <w:rFonts w:ascii="Arial" w:hAnsi="Arial" w:cs="Arial"/>
          <w:sz w:val="21"/>
          <w:szCs w:val="21"/>
        </w:rPr>
        <w:t xml:space="preserve"> -</w:t>
      </w:r>
      <w:r w:rsidRPr="00DC62E5">
        <w:rPr>
          <w:rFonts w:ascii="Arial" w:hAnsi="Arial" w:cs="Arial"/>
          <w:i/>
          <w:iCs/>
          <w:sz w:val="21"/>
          <w:szCs w:val="21"/>
        </w:rPr>
        <w:t xml:space="preserve"> As especificações dos cargos criados por este artigo são as constantes no Anexo I, parte integrante da presente Lei</w:t>
      </w:r>
    </w:p>
    <w:p w:rsidR="00DC62E5" w:rsidRPr="00DC62E5" w:rsidRDefault="00DC62E5" w:rsidP="00DC62E5">
      <w:pPr>
        <w:spacing w:after="0" w:line="360" w:lineRule="auto"/>
        <w:ind w:firstLine="1276"/>
        <w:jc w:val="both"/>
        <w:rPr>
          <w:rFonts w:ascii="Arial" w:eastAsia="Times New Roman" w:hAnsi="Arial" w:cs="Arial"/>
          <w:b/>
          <w:sz w:val="21"/>
          <w:szCs w:val="21"/>
          <w:lang w:eastAsia="pt-BR"/>
        </w:rPr>
      </w:pPr>
    </w:p>
    <w:p w:rsidR="00DC62E5" w:rsidRPr="00DC62E5" w:rsidRDefault="00DC62E5" w:rsidP="00DC62E5">
      <w:pPr>
        <w:spacing w:after="0" w:line="360" w:lineRule="auto"/>
        <w:ind w:firstLine="1276"/>
        <w:jc w:val="both"/>
        <w:rPr>
          <w:rFonts w:ascii="Arial" w:eastAsia="Times New Roman" w:hAnsi="Arial" w:cs="Arial"/>
          <w:sz w:val="21"/>
          <w:szCs w:val="21"/>
          <w:lang w:eastAsia="pt-BR"/>
        </w:rPr>
      </w:pPr>
      <w:r w:rsidRPr="00DC62E5">
        <w:rPr>
          <w:rFonts w:ascii="Arial" w:eastAsia="Times New Roman" w:hAnsi="Arial" w:cs="Arial"/>
          <w:b/>
          <w:sz w:val="21"/>
          <w:szCs w:val="21"/>
          <w:lang w:eastAsia="pt-BR"/>
        </w:rPr>
        <w:t>Art. 2º -</w:t>
      </w:r>
      <w:r w:rsidRPr="00DC62E5">
        <w:rPr>
          <w:rFonts w:ascii="Arial" w:eastAsia="Times New Roman" w:hAnsi="Arial" w:cs="Arial"/>
          <w:bCs/>
          <w:sz w:val="21"/>
          <w:szCs w:val="21"/>
          <w:lang w:eastAsia="pt-BR"/>
        </w:rPr>
        <w:t xml:space="preserve"> Revogadas as disposições em contrário, e</w:t>
      </w:r>
      <w:r w:rsidRPr="00DC62E5">
        <w:rPr>
          <w:rFonts w:ascii="Arial" w:eastAsia="Times New Roman" w:hAnsi="Arial" w:cs="Arial"/>
          <w:sz w:val="21"/>
          <w:szCs w:val="21"/>
          <w:lang w:eastAsia="pt-BR"/>
        </w:rPr>
        <w:t>sta Lei entra em vigor na data da sua publicação.</w:t>
      </w:r>
    </w:p>
    <w:p w:rsidR="00DC62E5" w:rsidRPr="00DC62E5" w:rsidRDefault="00DC62E5" w:rsidP="00DC62E5">
      <w:pPr>
        <w:spacing w:after="0" w:line="360" w:lineRule="auto"/>
        <w:ind w:firstLine="1276"/>
        <w:jc w:val="both"/>
        <w:rPr>
          <w:rFonts w:ascii="Arial" w:hAnsi="Arial" w:cs="Arial"/>
          <w:sz w:val="21"/>
          <w:szCs w:val="21"/>
        </w:rPr>
      </w:pPr>
    </w:p>
    <w:p w:rsidR="00DC62E5" w:rsidRPr="00DC62E5" w:rsidRDefault="00DC62E5" w:rsidP="00DC62E5">
      <w:pPr>
        <w:spacing w:after="0" w:line="360" w:lineRule="auto"/>
        <w:ind w:firstLine="1276"/>
        <w:jc w:val="both"/>
        <w:rPr>
          <w:rFonts w:ascii="Arial" w:hAnsi="Arial" w:cs="Arial"/>
          <w:sz w:val="21"/>
          <w:szCs w:val="21"/>
        </w:rPr>
      </w:pPr>
      <w:r w:rsidRPr="00DC62E5">
        <w:rPr>
          <w:rFonts w:ascii="Arial" w:hAnsi="Arial" w:cs="Arial"/>
          <w:sz w:val="21"/>
          <w:szCs w:val="21"/>
        </w:rPr>
        <w:t>Gabinete do Prefeito Municipal de Anta Gorda, Estado do Rio Grande do Sul, aos 2</w:t>
      </w:r>
      <w:r w:rsidR="002C6376">
        <w:rPr>
          <w:rFonts w:ascii="Arial" w:hAnsi="Arial" w:cs="Arial"/>
          <w:sz w:val="21"/>
          <w:szCs w:val="21"/>
        </w:rPr>
        <w:t>6</w:t>
      </w:r>
      <w:r w:rsidRPr="00DC62E5">
        <w:rPr>
          <w:rFonts w:ascii="Arial" w:hAnsi="Arial" w:cs="Arial"/>
          <w:sz w:val="21"/>
          <w:szCs w:val="21"/>
        </w:rPr>
        <w:t xml:space="preserve"> dias do mês de outubro de 2022.    </w:t>
      </w:r>
    </w:p>
    <w:p w:rsidR="00DC62E5" w:rsidRPr="00DC62E5" w:rsidRDefault="00DC62E5" w:rsidP="00DC62E5">
      <w:pPr>
        <w:spacing w:after="0" w:line="360" w:lineRule="auto"/>
        <w:ind w:firstLine="1134"/>
        <w:jc w:val="both"/>
        <w:rPr>
          <w:rFonts w:ascii="Arial" w:hAnsi="Arial" w:cs="Arial"/>
          <w:sz w:val="21"/>
          <w:szCs w:val="21"/>
        </w:rPr>
      </w:pPr>
    </w:p>
    <w:p w:rsidR="00DC62E5" w:rsidRPr="00DC62E5" w:rsidRDefault="00DC62E5" w:rsidP="00DC62E5">
      <w:pPr>
        <w:spacing w:after="0" w:line="360" w:lineRule="auto"/>
        <w:ind w:firstLine="1134"/>
        <w:jc w:val="both"/>
        <w:rPr>
          <w:rFonts w:ascii="Arial" w:hAnsi="Arial" w:cs="Arial"/>
          <w:sz w:val="21"/>
          <w:szCs w:val="21"/>
        </w:rPr>
      </w:pPr>
    </w:p>
    <w:p w:rsidR="00DC62E5" w:rsidRPr="00DC62E5" w:rsidRDefault="00DC62E5" w:rsidP="00DC62E5">
      <w:pPr>
        <w:spacing w:after="0" w:line="360" w:lineRule="auto"/>
        <w:ind w:firstLine="1134"/>
        <w:jc w:val="both"/>
        <w:rPr>
          <w:rFonts w:ascii="Arial" w:hAnsi="Arial" w:cs="Arial"/>
          <w:sz w:val="21"/>
          <w:szCs w:val="21"/>
        </w:rPr>
      </w:pPr>
    </w:p>
    <w:p w:rsidR="00DC62E5" w:rsidRPr="00DC62E5" w:rsidRDefault="00DC62E5" w:rsidP="00DC62E5">
      <w:pPr>
        <w:spacing w:after="0" w:line="360" w:lineRule="auto"/>
        <w:jc w:val="center"/>
        <w:rPr>
          <w:rFonts w:ascii="Arial" w:hAnsi="Arial" w:cs="Arial"/>
          <w:sz w:val="21"/>
          <w:szCs w:val="21"/>
        </w:rPr>
      </w:pPr>
      <w:r w:rsidRPr="00DC62E5">
        <w:rPr>
          <w:rFonts w:ascii="Arial" w:hAnsi="Arial" w:cs="Arial"/>
          <w:sz w:val="21"/>
          <w:szCs w:val="21"/>
        </w:rPr>
        <w:t xml:space="preserve">Francisco David </w:t>
      </w:r>
      <w:proofErr w:type="spellStart"/>
      <w:r w:rsidRPr="00DC62E5">
        <w:rPr>
          <w:rFonts w:ascii="Arial" w:hAnsi="Arial" w:cs="Arial"/>
          <w:sz w:val="21"/>
          <w:szCs w:val="21"/>
        </w:rPr>
        <w:t>Frighetto</w:t>
      </w:r>
      <w:proofErr w:type="spellEnd"/>
      <w:r w:rsidRPr="00DC62E5">
        <w:rPr>
          <w:rFonts w:ascii="Arial" w:hAnsi="Arial" w:cs="Arial"/>
          <w:sz w:val="21"/>
          <w:szCs w:val="21"/>
        </w:rPr>
        <w:t>,</w:t>
      </w:r>
    </w:p>
    <w:p w:rsidR="00DC62E5" w:rsidRPr="00DC62E5" w:rsidRDefault="00DC62E5" w:rsidP="00DC62E5">
      <w:pPr>
        <w:spacing w:after="0" w:line="360" w:lineRule="auto"/>
        <w:jc w:val="center"/>
        <w:rPr>
          <w:rFonts w:ascii="Arial" w:hAnsi="Arial" w:cs="Arial"/>
          <w:b/>
          <w:sz w:val="21"/>
          <w:szCs w:val="21"/>
        </w:rPr>
      </w:pPr>
      <w:r w:rsidRPr="00DC62E5">
        <w:rPr>
          <w:rFonts w:ascii="Arial" w:hAnsi="Arial" w:cs="Arial"/>
          <w:b/>
          <w:sz w:val="21"/>
          <w:szCs w:val="21"/>
        </w:rPr>
        <w:t>Prefeito Municipal.</w:t>
      </w:r>
    </w:p>
    <w:p w:rsidR="00BD7135" w:rsidRDefault="00BD7135"/>
    <w:p w:rsidR="00776D88" w:rsidRDefault="00776D88"/>
    <w:p w:rsidR="00776D88" w:rsidRDefault="00776D88" w:rsidP="00776D88">
      <w:pPr>
        <w:spacing w:after="240" w:line="360" w:lineRule="auto"/>
        <w:rPr>
          <w:rFonts w:ascii="Arial" w:eastAsia="Times New Roman" w:hAnsi="Arial" w:cs="Arial"/>
          <w:sz w:val="21"/>
          <w:szCs w:val="21"/>
          <w:lang w:eastAsia="ar-SA"/>
        </w:rPr>
      </w:pPr>
      <w:r w:rsidRPr="00776D88">
        <w:rPr>
          <w:rFonts w:ascii="Arial" w:eastAsia="Times New Roman" w:hAnsi="Arial" w:cs="Arial"/>
          <w:sz w:val="21"/>
          <w:szCs w:val="21"/>
          <w:lang w:eastAsia="ar-SA"/>
        </w:rPr>
        <w:t>Registre-se e publique-se</w:t>
      </w:r>
    </w:p>
    <w:p w:rsidR="00776D88" w:rsidRPr="00776D88" w:rsidRDefault="00776D88" w:rsidP="00776D88">
      <w:pPr>
        <w:spacing w:after="240" w:line="360" w:lineRule="auto"/>
        <w:rPr>
          <w:rFonts w:ascii="Arial" w:eastAsia="Times New Roman" w:hAnsi="Arial" w:cs="Arial"/>
          <w:sz w:val="21"/>
          <w:szCs w:val="21"/>
          <w:lang w:eastAsia="ar-SA"/>
        </w:rPr>
      </w:pPr>
    </w:p>
    <w:p w:rsidR="00776D88" w:rsidRPr="00776D88" w:rsidRDefault="00776D88" w:rsidP="00776D88">
      <w:pPr>
        <w:tabs>
          <w:tab w:val="left" w:pos="2268"/>
        </w:tabs>
        <w:suppressAutoHyphens/>
        <w:spacing w:after="0" w:line="360" w:lineRule="auto"/>
        <w:jc w:val="both"/>
        <w:rPr>
          <w:rFonts w:ascii="Arial" w:eastAsia="Times New Roman" w:hAnsi="Arial" w:cs="Arial"/>
          <w:sz w:val="21"/>
          <w:szCs w:val="21"/>
          <w:lang w:eastAsia="ar-SA"/>
        </w:rPr>
      </w:pPr>
      <w:r w:rsidRPr="00776D88">
        <w:rPr>
          <w:rFonts w:ascii="Arial" w:eastAsia="Times New Roman" w:hAnsi="Arial" w:cs="Arial"/>
          <w:sz w:val="21"/>
          <w:szCs w:val="21"/>
          <w:lang w:eastAsia="ar-SA"/>
        </w:rPr>
        <w:t>Suami Schenatto</w:t>
      </w:r>
    </w:p>
    <w:p w:rsidR="00776D88" w:rsidRPr="00776D88" w:rsidRDefault="00776D88" w:rsidP="00776D88">
      <w:pPr>
        <w:tabs>
          <w:tab w:val="left" w:pos="2268"/>
        </w:tabs>
        <w:suppressAutoHyphens/>
        <w:spacing w:after="0" w:line="360" w:lineRule="auto"/>
        <w:jc w:val="both"/>
        <w:rPr>
          <w:rFonts w:ascii="Arial" w:eastAsia="Times New Roman" w:hAnsi="Arial" w:cs="Arial"/>
          <w:sz w:val="21"/>
          <w:szCs w:val="21"/>
          <w:lang w:eastAsia="ar-SA"/>
        </w:rPr>
      </w:pPr>
      <w:r w:rsidRPr="00776D88">
        <w:rPr>
          <w:rFonts w:ascii="Arial" w:eastAsia="Times New Roman" w:hAnsi="Arial" w:cs="Arial"/>
          <w:sz w:val="21"/>
          <w:szCs w:val="21"/>
          <w:lang w:eastAsia="ar-SA"/>
        </w:rPr>
        <w:t>Secretária Municipal de Administração</w:t>
      </w:r>
    </w:p>
    <w:p w:rsidR="00DC62E5" w:rsidRDefault="00DC62E5"/>
    <w:p w:rsidR="00DC62E5" w:rsidRDefault="00DC62E5"/>
    <w:p w:rsidR="00DC62E5" w:rsidRDefault="00DC62E5"/>
    <w:p w:rsidR="00DC62E5" w:rsidRDefault="00DC62E5"/>
    <w:p w:rsidR="00DC62E5" w:rsidRDefault="00DC62E5"/>
    <w:p w:rsidR="00DC62E5" w:rsidRDefault="00DC62E5"/>
    <w:p w:rsidR="00DC62E5" w:rsidRDefault="00DC62E5"/>
    <w:p w:rsidR="00DC62E5" w:rsidRDefault="00DC62E5"/>
    <w:p w:rsidR="00DC62E5" w:rsidRDefault="00DC62E5"/>
    <w:p w:rsidR="00DC62E5" w:rsidRDefault="00DC62E5"/>
    <w:p w:rsidR="00DC62E5" w:rsidRDefault="00DC62E5"/>
    <w:p w:rsidR="00DC62E5" w:rsidRDefault="00DC62E5"/>
    <w:p w:rsidR="00DC62E5" w:rsidRDefault="00DC62E5"/>
    <w:p w:rsidR="00DC62E5" w:rsidRDefault="00DC62E5"/>
    <w:p w:rsidR="00DC62E5" w:rsidRDefault="00DC62E5"/>
    <w:p w:rsidR="00DC62E5" w:rsidRDefault="00DC62E5">
      <w:bookmarkStart w:id="0" w:name="_GoBack"/>
      <w:bookmarkEnd w:id="0"/>
    </w:p>
    <w:p w:rsidR="00DC62E5" w:rsidRDefault="00DC62E5"/>
    <w:p w:rsidR="00DC62E5" w:rsidRPr="00E53101" w:rsidRDefault="00DC62E5" w:rsidP="00DC62E5">
      <w:pPr>
        <w:spacing w:after="0" w:line="360" w:lineRule="auto"/>
        <w:ind w:left="2124" w:firstLine="708"/>
        <w:rPr>
          <w:rFonts w:ascii="Arial" w:eastAsia="Times New Roman" w:hAnsi="Arial" w:cs="Arial"/>
          <w:b/>
          <w:bCs/>
          <w:lang w:eastAsia="pt-BR"/>
        </w:rPr>
      </w:pPr>
      <w:r w:rsidRPr="00E53101">
        <w:rPr>
          <w:rFonts w:ascii="Arial" w:eastAsia="Times New Roman" w:hAnsi="Arial" w:cs="Arial"/>
          <w:b/>
          <w:bCs/>
          <w:lang w:eastAsia="pt-BR"/>
        </w:rPr>
        <w:t>ANEXO I</w:t>
      </w:r>
    </w:p>
    <w:p w:rsidR="00DC62E5" w:rsidRPr="00E53101" w:rsidRDefault="00DC62E5" w:rsidP="00DC62E5">
      <w:pPr>
        <w:spacing w:after="0" w:line="360" w:lineRule="auto"/>
        <w:ind w:left="2124" w:firstLine="708"/>
        <w:jc w:val="center"/>
        <w:rPr>
          <w:rFonts w:ascii="Arial" w:eastAsia="Times New Roman" w:hAnsi="Arial" w:cs="Arial"/>
          <w:b/>
          <w:bCs/>
          <w:lang w:eastAsia="pt-BR"/>
        </w:rPr>
      </w:pPr>
    </w:p>
    <w:p w:rsidR="00DC62E5" w:rsidRPr="00E53101" w:rsidRDefault="00DC62E5" w:rsidP="00DC62E5">
      <w:pPr>
        <w:spacing w:after="0" w:line="360" w:lineRule="auto"/>
        <w:ind w:left="2124" w:firstLine="708"/>
        <w:rPr>
          <w:rFonts w:ascii="Arial" w:eastAsia="Times New Roman" w:hAnsi="Arial" w:cs="Arial"/>
          <w:b/>
          <w:bCs/>
          <w:lang w:eastAsia="pt-BR"/>
        </w:rPr>
      </w:pPr>
    </w:p>
    <w:p w:rsidR="00DC62E5" w:rsidRPr="00E53101" w:rsidRDefault="00DC62E5" w:rsidP="00DC62E5">
      <w:pPr>
        <w:spacing w:after="0" w:line="360" w:lineRule="auto"/>
        <w:ind w:left="2124" w:firstLine="708"/>
        <w:rPr>
          <w:rFonts w:ascii="Arial" w:eastAsia="Times New Roman" w:hAnsi="Arial" w:cs="Arial"/>
          <w:b/>
          <w:bCs/>
          <w:lang w:eastAsia="pt-BR"/>
        </w:rPr>
      </w:pPr>
      <w:r w:rsidRPr="00E53101">
        <w:rPr>
          <w:rFonts w:ascii="Arial" w:eastAsia="Times New Roman" w:hAnsi="Arial" w:cs="Arial"/>
          <w:b/>
          <w:bCs/>
          <w:lang w:eastAsia="pt-BR"/>
        </w:rPr>
        <w:t xml:space="preserve">CATEGORIA: ENFERMEIRO DO </w:t>
      </w:r>
      <w:r w:rsidRPr="00615CD8">
        <w:rPr>
          <w:rFonts w:ascii="Arial" w:eastAsia="Times New Roman" w:hAnsi="Arial" w:cs="Arial"/>
          <w:b/>
          <w:bCs/>
          <w:lang w:eastAsia="pt-BR"/>
        </w:rPr>
        <w:t>E</w:t>
      </w:r>
      <w:r w:rsidRPr="00E53101">
        <w:rPr>
          <w:rFonts w:ascii="Arial" w:eastAsia="Times New Roman" w:hAnsi="Arial" w:cs="Arial"/>
          <w:b/>
          <w:bCs/>
          <w:lang w:eastAsia="pt-BR"/>
        </w:rPr>
        <w:t>SF</w:t>
      </w:r>
    </w:p>
    <w:p w:rsidR="00DC62E5" w:rsidRPr="00E53101" w:rsidRDefault="00DC62E5" w:rsidP="00DC62E5">
      <w:pPr>
        <w:spacing w:after="0" w:line="360" w:lineRule="auto"/>
        <w:jc w:val="both"/>
        <w:rPr>
          <w:rFonts w:ascii="Arial" w:eastAsia="Times New Roman" w:hAnsi="Arial" w:cs="Arial"/>
          <w:b/>
          <w:bCs/>
          <w:lang w:eastAsia="pt-BR"/>
        </w:rPr>
      </w:pPr>
    </w:p>
    <w:p w:rsidR="00DC62E5" w:rsidRPr="00E53101" w:rsidRDefault="00DC62E5" w:rsidP="00DC62E5">
      <w:pPr>
        <w:spacing w:after="0" w:line="360" w:lineRule="auto"/>
        <w:jc w:val="both"/>
        <w:rPr>
          <w:rFonts w:ascii="Arial" w:eastAsia="Times New Roman" w:hAnsi="Arial" w:cs="Arial"/>
          <w:b/>
          <w:bCs/>
          <w:lang w:eastAsia="pt-BR"/>
        </w:rPr>
      </w:pPr>
    </w:p>
    <w:p w:rsidR="00DC62E5" w:rsidRPr="00E53101" w:rsidRDefault="00DC62E5" w:rsidP="00DC62E5">
      <w:pPr>
        <w:spacing w:after="0" w:line="360" w:lineRule="auto"/>
        <w:jc w:val="both"/>
        <w:rPr>
          <w:rFonts w:ascii="Arial" w:eastAsia="Times New Roman" w:hAnsi="Arial" w:cs="Arial"/>
          <w:lang w:eastAsia="pt-BR"/>
        </w:rPr>
      </w:pPr>
      <w:r w:rsidRPr="00E53101">
        <w:rPr>
          <w:rFonts w:ascii="Arial" w:eastAsia="Times New Roman" w:hAnsi="Arial" w:cs="Arial"/>
          <w:lang w:eastAsia="pt-BR"/>
        </w:rPr>
        <w:tab/>
      </w:r>
      <w:r w:rsidRPr="00E53101">
        <w:rPr>
          <w:rFonts w:ascii="Arial" w:eastAsia="Times New Roman" w:hAnsi="Arial" w:cs="Arial"/>
          <w:b/>
          <w:bCs/>
          <w:lang w:eastAsia="pt-BR"/>
        </w:rPr>
        <w:t>SINTESE DAS ATRIBUIÇÕES:</w:t>
      </w:r>
      <w:r w:rsidRPr="00E53101">
        <w:rPr>
          <w:rFonts w:ascii="Arial" w:eastAsia="Times New Roman" w:hAnsi="Arial" w:cs="Arial"/>
          <w:lang w:eastAsia="pt-BR"/>
        </w:rPr>
        <w:t xml:space="preserve"> Desenvolver seu processo de trabalho em dois campos essenciais: na unidade de saúde, junto a equipe de profissionais, e na comunidade apoiando e supervisionando o trabalho dos Agentes Comunitários de Saúde, bem como assistindo às pessoas que necessitam de atenção de enfermagem.</w:t>
      </w: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r w:rsidRPr="00E53101">
        <w:rPr>
          <w:rFonts w:ascii="Arial" w:eastAsia="Times New Roman" w:hAnsi="Arial" w:cs="Arial"/>
          <w:lang w:eastAsia="pt-BR"/>
        </w:rPr>
        <w:tab/>
      </w:r>
      <w:r w:rsidRPr="00E53101">
        <w:rPr>
          <w:rFonts w:ascii="Arial" w:eastAsia="Times New Roman" w:hAnsi="Arial" w:cs="Arial"/>
          <w:b/>
          <w:bCs/>
          <w:lang w:eastAsia="pt-BR"/>
        </w:rPr>
        <w:t xml:space="preserve">EXEMPLOS DE ATRIBUIÇÕES: </w:t>
      </w:r>
      <w:r w:rsidRPr="00E53101">
        <w:rPr>
          <w:rFonts w:ascii="Arial" w:eastAsia="Times New Roman" w:hAnsi="Arial" w:cs="Arial"/>
          <w:lang w:eastAsia="pt-BR"/>
        </w:rPr>
        <w:t>Executar, no nível de suas competências, ações de assistência básica de vigilância epidemiológica e sanitária nas áreas de atenção à criança, ao adolescente, à mulher, ao trabalhador e ao idoso; desenvolver ações para capacitação dos Agentes Comunitários de Saúde e Auxiliares de Enfermagem, com vistas ao desempenho de suas funções junto ao serviço de saúde; oportunizar os contatos com indivíduos sadios ou doentes, visando promover  a saúde e abordar os aspectos de educação sanitária; promover a qualidade de vida e contribuir para que o meio ambiente torne-se mais saudável; discutir de forma permanente, junto a equipe de trabalho e comunidade, o conceito de cidadania, enfatizando os direitos de saúde e as bases legais que o legitimam; participar do processo de programação e planejamento da ações e da organização do processo de trabalho das Unidades de Saúde Familiar (USF); e exercer outras atividades afins.</w:t>
      </w: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r w:rsidRPr="00E53101">
        <w:rPr>
          <w:rFonts w:ascii="Arial" w:eastAsia="Times New Roman" w:hAnsi="Arial" w:cs="Arial"/>
          <w:lang w:eastAsia="pt-BR"/>
        </w:rPr>
        <w:tab/>
      </w:r>
      <w:r w:rsidRPr="00E53101">
        <w:rPr>
          <w:rFonts w:ascii="Arial" w:eastAsia="Times New Roman" w:hAnsi="Arial" w:cs="Arial"/>
          <w:b/>
          <w:bCs/>
          <w:lang w:eastAsia="pt-BR"/>
        </w:rPr>
        <w:t xml:space="preserve">CONDIÇÕES DE TRABALHO: </w:t>
      </w:r>
      <w:r w:rsidRPr="00E53101">
        <w:rPr>
          <w:rFonts w:ascii="Arial" w:eastAsia="Times New Roman" w:hAnsi="Arial" w:cs="Arial"/>
          <w:lang w:eastAsia="pt-BR"/>
        </w:rPr>
        <w:t>Carga horária de 40 horas semanais, inclusive em regime de plantão e trabalhos de domingos e feriados.</w:t>
      </w: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r w:rsidRPr="00E53101">
        <w:rPr>
          <w:rFonts w:ascii="Arial" w:eastAsia="Times New Roman" w:hAnsi="Arial" w:cs="Arial"/>
          <w:lang w:eastAsia="pt-BR"/>
        </w:rPr>
        <w:tab/>
      </w:r>
    </w:p>
    <w:p w:rsidR="00DC62E5" w:rsidRPr="00E53101" w:rsidRDefault="00DC62E5" w:rsidP="00DC62E5">
      <w:pPr>
        <w:spacing w:after="0" w:line="360" w:lineRule="auto"/>
        <w:jc w:val="both"/>
        <w:rPr>
          <w:rFonts w:ascii="Arial" w:eastAsia="Times New Roman" w:hAnsi="Arial" w:cs="Arial"/>
          <w:b/>
          <w:bCs/>
          <w:lang w:eastAsia="pt-BR"/>
        </w:rPr>
      </w:pPr>
      <w:r w:rsidRPr="00E53101">
        <w:rPr>
          <w:rFonts w:ascii="Arial" w:eastAsia="Times New Roman" w:hAnsi="Arial" w:cs="Arial"/>
          <w:lang w:eastAsia="pt-BR"/>
        </w:rPr>
        <w:tab/>
      </w:r>
      <w:r w:rsidRPr="00E53101">
        <w:rPr>
          <w:rFonts w:ascii="Arial" w:eastAsia="Times New Roman" w:hAnsi="Arial" w:cs="Arial"/>
          <w:b/>
          <w:bCs/>
          <w:lang w:eastAsia="pt-BR"/>
        </w:rPr>
        <w:t xml:space="preserve">REQUISITOS PARA INGRESSO: </w:t>
      </w:r>
    </w:p>
    <w:p w:rsidR="00DC62E5" w:rsidRPr="00E53101" w:rsidRDefault="00DC62E5" w:rsidP="00DC62E5">
      <w:pPr>
        <w:numPr>
          <w:ilvl w:val="0"/>
          <w:numId w:val="1"/>
        </w:numPr>
        <w:spacing w:after="0" w:line="360" w:lineRule="auto"/>
        <w:jc w:val="both"/>
        <w:rPr>
          <w:rFonts w:ascii="Arial" w:eastAsia="Times New Roman" w:hAnsi="Arial" w:cs="Arial"/>
          <w:lang w:eastAsia="pt-BR"/>
        </w:rPr>
      </w:pPr>
      <w:r w:rsidRPr="00E53101">
        <w:rPr>
          <w:rFonts w:ascii="Arial" w:eastAsia="Times New Roman" w:hAnsi="Arial" w:cs="Arial"/>
          <w:lang w:eastAsia="pt-BR"/>
        </w:rPr>
        <w:t>Idade: de 21 até 45 anos.</w:t>
      </w:r>
    </w:p>
    <w:p w:rsidR="00DC62E5" w:rsidRPr="00E53101" w:rsidRDefault="00DC62E5" w:rsidP="00DC62E5">
      <w:pPr>
        <w:numPr>
          <w:ilvl w:val="0"/>
          <w:numId w:val="1"/>
        </w:numPr>
        <w:spacing w:after="0" w:line="360" w:lineRule="auto"/>
        <w:jc w:val="both"/>
        <w:rPr>
          <w:rFonts w:ascii="Arial" w:eastAsia="Times New Roman" w:hAnsi="Arial" w:cs="Arial"/>
          <w:lang w:eastAsia="pt-BR"/>
        </w:rPr>
      </w:pPr>
      <w:r w:rsidRPr="00E53101">
        <w:rPr>
          <w:rFonts w:ascii="Arial" w:eastAsia="Times New Roman" w:hAnsi="Arial" w:cs="Arial"/>
          <w:lang w:eastAsia="pt-BR"/>
        </w:rPr>
        <w:t>Instrução: Curso Superior completo.</w:t>
      </w:r>
    </w:p>
    <w:p w:rsidR="00DC62E5" w:rsidRPr="00E53101" w:rsidRDefault="00DC62E5" w:rsidP="00DC62E5">
      <w:pPr>
        <w:numPr>
          <w:ilvl w:val="0"/>
          <w:numId w:val="1"/>
        </w:numPr>
        <w:spacing w:after="0" w:line="360" w:lineRule="auto"/>
        <w:jc w:val="both"/>
        <w:rPr>
          <w:rFonts w:ascii="Arial" w:eastAsia="Times New Roman" w:hAnsi="Arial" w:cs="Arial"/>
          <w:lang w:eastAsia="pt-BR"/>
        </w:rPr>
      </w:pPr>
      <w:r w:rsidRPr="00E53101">
        <w:rPr>
          <w:rFonts w:ascii="Arial" w:eastAsia="Times New Roman" w:hAnsi="Arial" w:cs="Arial"/>
          <w:lang w:eastAsia="pt-BR"/>
        </w:rPr>
        <w:t>Habilitação legal para o exercício da profissão de Enfermeiro. Registro no Conselho Regional de Enfermagem.</w:t>
      </w:r>
    </w:p>
    <w:p w:rsidR="00DC62E5" w:rsidRPr="00E53101" w:rsidRDefault="00DC62E5" w:rsidP="00DC62E5">
      <w:pPr>
        <w:spacing w:after="0" w:line="360" w:lineRule="auto"/>
        <w:rPr>
          <w:rFonts w:ascii="Arial" w:eastAsia="Times New Roman" w:hAnsi="Arial" w:cs="Arial"/>
          <w:lang w:eastAsia="pt-BR"/>
        </w:rPr>
      </w:pPr>
    </w:p>
    <w:p w:rsidR="00DC62E5" w:rsidRDefault="00DC62E5" w:rsidP="00DC62E5">
      <w:pPr>
        <w:spacing w:after="0" w:line="360" w:lineRule="auto"/>
        <w:ind w:left="2124" w:firstLine="708"/>
        <w:rPr>
          <w:rFonts w:ascii="Arial" w:eastAsia="Times New Roman" w:hAnsi="Arial" w:cs="Arial"/>
          <w:b/>
          <w:bCs/>
          <w:lang w:eastAsia="pt-BR"/>
        </w:rPr>
      </w:pPr>
    </w:p>
    <w:p w:rsidR="00DC62E5" w:rsidRPr="00E53101" w:rsidRDefault="00DC62E5" w:rsidP="00DC62E5">
      <w:pPr>
        <w:spacing w:after="0" w:line="360" w:lineRule="auto"/>
        <w:ind w:left="2124" w:firstLine="708"/>
        <w:jc w:val="both"/>
        <w:rPr>
          <w:rFonts w:ascii="Arial" w:eastAsia="Times New Roman" w:hAnsi="Arial" w:cs="Arial"/>
          <w:b/>
          <w:bCs/>
          <w:lang w:eastAsia="pt-BR"/>
        </w:rPr>
      </w:pPr>
      <w:r w:rsidRPr="00E53101">
        <w:rPr>
          <w:rFonts w:ascii="Arial" w:eastAsia="Times New Roman" w:hAnsi="Arial" w:cs="Arial"/>
          <w:b/>
          <w:bCs/>
          <w:lang w:eastAsia="pt-BR"/>
        </w:rPr>
        <w:t>ANEXO I</w:t>
      </w:r>
    </w:p>
    <w:p w:rsidR="00DC62E5" w:rsidRPr="00E53101" w:rsidRDefault="00DC62E5" w:rsidP="00DC62E5">
      <w:pPr>
        <w:spacing w:after="0" w:line="360" w:lineRule="auto"/>
        <w:rPr>
          <w:rFonts w:ascii="Arial" w:eastAsia="Times New Roman" w:hAnsi="Arial" w:cs="Arial"/>
          <w:b/>
          <w:bCs/>
          <w:lang w:eastAsia="pt-BR"/>
        </w:rPr>
      </w:pPr>
    </w:p>
    <w:p w:rsidR="00DC62E5" w:rsidRPr="00E53101" w:rsidRDefault="00DC62E5" w:rsidP="00DC62E5">
      <w:pPr>
        <w:spacing w:after="0" w:line="360" w:lineRule="auto"/>
        <w:jc w:val="center"/>
        <w:rPr>
          <w:rFonts w:ascii="Arial" w:eastAsia="Times New Roman" w:hAnsi="Arial" w:cs="Arial"/>
          <w:b/>
          <w:bCs/>
          <w:lang w:eastAsia="pt-BR"/>
        </w:rPr>
      </w:pPr>
      <w:r w:rsidRPr="00E53101">
        <w:rPr>
          <w:rFonts w:ascii="Arial" w:eastAsia="Times New Roman" w:hAnsi="Arial" w:cs="Arial"/>
          <w:b/>
          <w:bCs/>
          <w:lang w:eastAsia="pt-BR"/>
        </w:rPr>
        <w:t xml:space="preserve">CATEGORIA: MÉDICO DO </w:t>
      </w:r>
      <w:r w:rsidRPr="00615CD8">
        <w:rPr>
          <w:rFonts w:ascii="Arial" w:eastAsia="Times New Roman" w:hAnsi="Arial" w:cs="Arial"/>
          <w:b/>
          <w:bCs/>
          <w:lang w:eastAsia="pt-BR"/>
        </w:rPr>
        <w:t>E</w:t>
      </w:r>
      <w:r w:rsidRPr="00E53101">
        <w:rPr>
          <w:rFonts w:ascii="Arial" w:eastAsia="Times New Roman" w:hAnsi="Arial" w:cs="Arial"/>
          <w:b/>
          <w:bCs/>
          <w:lang w:eastAsia="pt-BR"/>
        </w:rPr>
        <w:t>SF</w:t>
      </w:r>
    </w:p>
    <w:p w:rsidR="00DC62E5" w:rsidRPr="00E53101" w:rsidRDefault="00DC62E5" w:rsidP="00DC62E5">
      <w:pPr>
        <w:spacing w:after="0" w:line="360" w:lineRule="auto"/>
        <w:rPr>
          <w:rFonts w:ascii="Arial" w:eastAsia="Times New Roman" w:hAnsi="Arial" w:cs="Arial"/>
          <w:lang w:eastAsia="pt-BR"/>
        </w:rPr>
      </w:pPr>
    </w:p>
    <w:p w:rsidR="00DC62E5" w:rsidRPr="00E53101" w:rsidRDefault="00DC62E5" w:rsidP="00DC62E5">
      <w:pPr>
        <w:spacing w:after="0" w:line="360" w:lineRule="auto"/>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r w:rsidRPr="00E53101">
        <w:rPr>
          <w:rFonts w:ascii="Arial" w:eastAsia="Times New Roman" w:hAnsi="Arial" w:cs="Arial"/>
          <w:lang w:eastAsia="pt-BR"/>
        </w:rPr>
        <w:tab/>
      </w:r>
      <w:r w:rsidRPr="00E53101">
        <w:rPr>
          <w:rFonts w:ascii="Arial" w:eastAsia="Times New Roman" w:hAnsi="Arial" w:cs="Arial"/>
          <w:b/>
          <w:bCs/>
          <w:lang w:eastAsia="pt-BR"/>
        </w:rPr>
        <w:t>SINTESE DAS ATRIBUIÇÕES:</w:t>
      </w:r>
      <w:r w:rsidRPr="00E53101">
        <w:rPr>
          <w:rFonts w:ascii="Arial" w:eastAsia="Times New Roman" w:hAnsi="Arial" w:cs="Arial"/>
          <w:lang w:eastAsia="pt-BR"/>
        </w:rPr>
        <w:t xml:space="preserve"> Prestar assistência médico-cirúrgica e preventiva; diagnosticar e tratar das doenças do corpo humano.</w:t>
      </w: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r w:rsidRPr="00E53101">
        <w:rPr>
          <w:rFonts w:ascii="Arial" w:eastAsia="Times New Roman" w:hAnsi="Arial" w:cs="Arial"/>
          <w:lang w:eastAsia="pt-BR"/>
        </w:rPr>
        <w:tab/>
      </w:r>
      <w:r w:rsidRPr="00E53101">
        <w:rPr>
          <w:rFonts w:ascii="Arial" w:eastAsia="Times New Roman" w:hAnsi="Arial" w:cs="Arial"/>
          <w:b/>
          <w:bCs/>
          <w:lang w:eastAsia="pt-BR"/>
        </w:rPr>
        <w:t xml:space="preserve">EXEMPLOS DE ATRIBUIÇÕES: </w:t>
      </w:r>
      <w:r w:rsidRPr="00E53101">
        <w:rPr>
          <w:rFonts w:ascii="Arial" w:eastAsia="Times New Roman" w:hAnsi="Arial" w:cs="Arial"/>
          <w:lang w:eastAsia="pt-BR"/>
        </w:rPr>
        <w:t xml:space="preserve">Realizar consultas clínicas aos usuários da área adstrita; executar as ações de assistência integral em todas as fases do ciclo de vida: criança, adolescente, </w:t>
      </w:r>
      <w:proofErr w:type="spellStart"/>
      <w:r w:rsidRPr="00E53101">
        <w:rPr>
          <w:rFonts w:ascii="Arial" w:eastAsia="Times New Roman" w:hAnsi="Arial" w:cs="Arial"/>
          <w:lang w:eastAsia="pt-BR"/>
        </w:rPr>
        <w:t>adulto</w:t>
      </w:r>
      <w:proofErr w:type="spellEnd"/>
      <w:r w:rsidRPr="00E53101">
        <w:rPr>
          <w:rFonts w:ascii="Arial" w:eastAsia="Times New Roman" w:hAnsi="Arial" w:cs="Arial"/>
          <w:lang w:eastAsia="pt-BR"/>
        </w:rPr>
        <w:t xml:space="preserve"> e idoso; realizar consultas e procedimentos da Unidade de Saúde da Família (USF) e, quando necessário, no domicilio; realizar as atividades clínicas correspondentes às áreas prioritárias na intervenção na atenção Básica, definidas na Norma Operacional da Assistência </w:t>
      </w:r>
      <w:r w:rsidRPr="00615CD8">
        <w:rPr>
          <w:rFonts w:ascii="Arial" w:eastAsia="Times New Roman" w:hAnsi="Arial" w:cs="Arial"/>
          <w:lang w:eastAsia="pt-BR"/>
        </w:rPr>
        <w:t>à</w:t>
      </w:r>
      <w:r w:rsidRPr="00E53101">
        <w:rPr>
          <w:rFonts w:ascii="Arial" w:eastAsia="Times New Roman" w:hAnsi="Arial" w:cs="Arial"/>
          <w:lang w:eastAsia="pt-BR"/>
        </w:rPr>
        <w:t xml:space="preserve"> Saúde (NOAS); aliar a atuação clinica com a pratica da saúde coletiva; fomentar a criação de grupos de patologias especificas, como de hipertensos, de diabéticos, de saúde, mental, etc.; realizar o pronto atendimento </w:t>
      </w:r>
      <w:r w:rsidRPr="00615CD8">
        <w:rPr>
          <w:rFonts w:ascii="Arial" w:eastAsia="Times New Roman" w:hAnsi="Arial" w:cs="Arial"/>
          <w:lang w:eastAsia="pt-BR"/>
        </w:rPr>
        <w:t>médico</w:t>
      </w:r>
      <w:r w:rsidRPr="00E53101">
        <w:rPr>
          <w:rFonts w:ascii="Arial" w:eastAsia="Times New Roman" w:hAnsi="Arial" w:cs="Arial"/>
          <w:lang w:eastAsia="pt-BR"/>
        </w:rPr>
        <w:t xml:space="preserve"> nas urgências e emergências; encaminhar aos serviços de maior complexidade, quando necessário, garantindo a continuidade do tratamento na USF, por meio de um sistema de acompanhamento e </w:t>
      </w:r>
      <w:r w:rsidRPr="00615CD8">
        <w:rPr>
          <w:rFonts w:ascii="Arial" w:eastAsia="Times New Roman" w:hAnsi="Arial" w:cs="Arial"/>
          <w:lang w:eastAsia="pt-BR"/>
        </w:rPr>
        <w:t>referência</w:t>
      </w:r>
      <w:r w:rsidRPr="00E53101">
        <w:rPr>
          <w:rFonts w:ascii="Arial" w:eastAsia="Times New Roman" w:hAnsi="Arial" w:cs="Arial"/>
          <w:lang w:eastAsia="pt-BR"/>
        </w:rPr>
        <w:t xml:space="preserve"> e </w:t>
      </w:r>
      <w:r w:rsidRPr="00615CD8">
        <w:rPr>
          <w:rFonts w:ascii="Arial" w:eastAsia="Times New Roman" w:hAnsi="Arial" w:cs="Arial"/>
          <w:lang w:eastAsia="pt-BR"/>
        </w:rPr>
        <w:t>contra referência</w:t>
      </w:r>
      <w:r w:rsidRPr="00E53101">
        <w:rPr>
          <w:rFonts w:ascii="Arial" w:eastAsia="Times New Roman" w:hAnsi="Arial" w:cs="Arial"/>
          <w:lang w:eastAsia="pt-BR"/>
        </w:rPr>
        <w:t>; realizar pequenas cirurgias ambulatoriais; indicar internação hospitalar; solicitar exames complementares; verificar e atestar óbito; executar outras tarefas afins.</w:t>
      </w: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r w:rsidRPr="00E53101">
        <w:rPr>
          <w:rFonts w:ascii="Arial" w:eastAsia="Times New Roman" w:hAnsi="Arial" w:cs="Arial"/>
          <w:lang w:eastAsia="pt-BR"/>
        </w:rPr>
        <w:tab/>
      </w:r>
      <w:r w:rsidRPr="00E53101">
        <w:rPr>
          <w:rFonts w:ascii="Arial" w:eastAsia="Times New Roman" w:hAnsi="Arial" w:cs="Arial"/>
          <w:b/>
          <w:bCs/>
          <w:lang w:eastAsia="pt-BR"/>
        </w:rPr>
        <w:t>CONDIÇÕES DE TRABALHO:</w:t>
      </w:r>
      <w:r w:rsidRPr="00E53101">
        <w:rPr>
          <w:rFonts w:ascii="Arial" w:eastAsia="Times New Roman" w:hAnsi="Arial" w:cs="Arial"/>
          <w:lang w:eastAsia="pt-BR"/>
        </w:rPr>
        <w:t xml:space="preserve"> Carga horária de 40 horas semanais, inclusive em regime de plantão e trabalho em domingos e feriados.</w:t>
      </w: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b/>
          <w:bCs/>
          <w:lang w:eastAsia="pt-BR"/>
        </w:rPr>
      </w:pPr>
      <w:r w:rsidRPr="00E53101">
        <w:rPr>
          <w:rFonts w:ascii="Arial" w:eastAsia="Times New Roman" w:hAnsi="Arial" w:cs="Arial"/>
          <w:lang w:eastAsia="pt-BR"/>
        </w:rPr>
        <w:tab/>
      </w:r>
      <w:r w:rsidRPr="00E53101">
        <w:rPr>
          <w:rFonts w:ascii="Arial" w:eastAsia="Times New Roman" w:hAnsi="Arial" w:cs="Arial"/>
          <w:b/>
          <w:bCs/>
          <w:lang w:eastAsia="pt-BR"/>
        </w:rPr>
        <w:t>REQUISITOS PARA INGRESSO:</w:t>
      </w:r>
    </w:p>
    <w:p w:rsidR="00DC62E5" w:rsidRPr="00E53101" w:rsidRDefault="00DC62E5" w:rsidP="00DC62E5">
      <w:pPr>
        <w:numPr>
          <w:ilvl w:val="0"/>
          <w:numId w:val="2"/>
        </w:numPr>
        <w:spacing w:after="0" w:line="360" w:lineRule="auto"/>
        <w:jc w:val="both"/>
        <w:rPr>
          <w:rFonts w:ascii="Arial" w:eastAsia="Times New Roman" w:hAnsi="Arial" w:cs="Arial"/>
          <w:lang w:eastAsia="pt-BR"/>
        </w:rPr>
      </w:pPr>
      <w:r w:rsidRPr="00E53101">
        <w:rPr>
          <w:rFonts w:ascii="Arial" w:eastAsia="Times New Roman" w:hAnsi="Arial" w:cs="Arial"/>
          <w:lang w:eastAsia="pt-BR"/>
        </w:rPr>
        <w:t>Idade: de 21 até 45 anos;</w:t>
      </w:r>
    </w:p>
    <w:p w:rsidR="00DC62E5" w:rsidRPr="00E53101" w:rsidRDefault="00DC62E5" w:rsidP="00DC62E5">
      <w:pPr>
        <w:numPr>
          <w:ilvl w:val="0"/>
          <w:numId w:val="2"/>
        </w:numPr>
        <w:spacing w:after="0" w:line="360" w:lineRule="auto"/>
        <w:jc w:val="both"/>
        <w:rPr>
          <w:rFonts w:ascii="Arial" w:eastAsia="Times New Roman" w:hAnsi="Arial" w:cs="Arial"/>
          <w:lang w:eastAsia="pt-BR"/>
        </w:rPr>
      </w:pPr>
      <w:r w:rsidRPr="00E53101">
        <w:rPr>
          <w:rFonts w:ascii="Arial" w:eastAsia="Times New Roman" w:hAnsi="Arial" w:cs="Arial"/>
          <w:lang w:eastAsia="pt-BR"/>
        </w:rPr>
        <w:t>Instrução: Grau superior completo.</w:t>
      </w:r>
    </w:p>
    <w:p w:rsidR="00DC62E5" w:rsidRPr="00E53101" w:rsidRDefault="00DC62E5" w:rsidP="00DC62E5">
      <w:pPr>
        <w:numPr>
          <w:ilvl w:val="0"/>
          <w:numId w:val="2"/>
        </w:numPr>
        <w:spacing w:after="0" w:line="360" w:lineRule="auto"/>
        <w:jc w:val="both"/>
        <w:rPr>
          <w:rFonts w:ascii="Arial" w:eastAsia="Times New Roman" w:hAnsi="Arial" w:cs="Arial"/>
          <w:lang w:eastAsia="pt-BR"/>
        </w:rPr>
      </w:pPr>
      <w:r w:rsidRPr="00E53101">
        <w:rPr>
          <w:rFonts w:ascii="Arial" w:eastAsia="Times New Roman" w:hAnsi="Arial" w:cs="Arial"/>
          <w:lang w:eastAsia="pt-BR"/>
        </w:rPr>
        <w:t>Habilitação legal para o exercício de profissão de Médico. Registro no Conselho Regional de Medicina.</w:t>
      </w:r>
    </w:p>
    <w:p w:rsidR="00DC62E5" w:rsidRPr="00E53101" w:rsidRDefault="00DC62E5" w:rsidP="00DC62E5">
      <w:pPr>
        <w:spacing w:after="0" w:line="360" w:lineRule="auto"/>
        <w:rPr>
          <w:rFonts w:ascii="Arial" w:eastAsia="Times New Roman" w:hAnsi="Arial" w:cs="Arial"/>
          <w:lang w:eastAsia="pt-BR"/>
        </w:rPr>
      </w:pPr>
    </w:p>
    <w:p w:rsidR="00DC62E5" w:rsidRPr="00E53101" w:rsidRDefault="00DC62E5" w:rsidP="00DC62E5">
      <w:pPr>
        <w:spacing w:after="0" w:line="360" w:lineRule="auto"/>
        <w:rPr>
          <w:rFonts w:ascii="Arial" w:eastAsia="Times New Roman" w:hAnsi="Arial" w:cs="Arial"/>
          <w:lang w:eastAsia="pt-BR"/>
        </w:rPr>
      </w:pPr>
    </w:p>
    <w:p w:rsidR="00DC62E5" w:rsidRPr="00E53101" w:rsidRDefault="00DC62E5" w:rsidP="00DC62E5">
      <w:pPr>
        <w:spacing w:after="0" w:line="360" w:lineRule="auto"/>
        <w:rPr>
          <w:rFonts w:ascii="Arial" w:eastAsia="Times New Roman" w:hAnsi="Arial" w:cs="Arial"/>
          <w:lang w:eastAsia="pt-BR"/>
        </w:rPr>
      </w:pPr>
    </w:p>
    <w:p w:rsidR="00DC62E5" w:rsidRPr="00E53101" w:rsidRDefault="00DC62E5" w:rsidP="00DC62E5">
      <w:pPr>
        <w:spacing w:after="0" w:line="360" w:lineRule="auto"/>
        <w:rPr>
          <w:rFonts w:ascii="Arial" w:eastAsia="Times New Roman" w:hAnsi="Arial" w:cs="Arial"/>
          <w:lang w:eastAsia="pt-BR"/>
        </w:rPr>
      </w:pPr>
    </w:p>
    <w:p w:rsidR="00DC62E5" w:rsidRDefault="00DC62E5" w:rsidP="00DC62E5">
      <w:pPr>
        <w:spacing w:after="0" w:line="360" w:lineRule="auto"/>
        <w:rPr>
          <w:rFonts w:ascii="Arial" w:eastAsia="Times New Roman" w:hAnsi="Arial" w:cs="Arial"/>
          <w:lang w:eastAsia="pt-BR"/>
        </w:rPr>
      </w:pPr>
    </w:p>
    <w:p w:rsidR="00DC62E5" w:rsidRPr="00E53101" w:rsidRDefault="00DC62E5" w:rsidP="00DC62E5">
      <w:pPr>
        <w:spacing w:after="0" w:line="360" w:lineRule="auto"/>
        <w:rPr>
          <w:rFonts w:ascii="Arial" w:eastAsia="Times New Roman" w:hAnsi="Arial" w:cs="Arial"/>
          <w:lang w:eastAsia="pt-BR"/>
        </w:rPr>
      </w:pPr>
    </w:p>
    <w:p w:rsidR="00DC62E5" w:rsidRPr="00E53101" w:rsidRDefault="00DC62E5" w:rsidP="00DC62E5">
      <w:pPr>
        <w:spacing w:after="0" w:line="360" w:lineRule="auto"/>
        <w:rPr>
          <w:rFonts w:ascii="Arial" w:eastAsia="Times New Roman" w:hAnsi="Arial" w:cs="Arial"/>
          <w:b/>
          <w:bCs/>
          <w:lang w:eastAsia="pt-BR"/>
        </w:rPr>
      </w:pPr>
    </w:p>
    <w:p w:rsidR="00DC62E5" w:rsidRPr="00E53101" w:rsidRDefault="00DC62E5" w:rsidP="00DC62E5">
      <w:pPr>
        <w:spacing w:after="0" w:line="360" w:lineRule="auto"/>
        <w:ind w:left="1416" w:firstLine="708"/>
        <w:rPr>
          <w:rFonts w:ascii="Arial" w:eastAsia="Times New Roman" w:hAnsi="Arial" w:cs="Arial"/>
          <w:b/>
          <w:bCs/>
          <w:lang w:eastAsia="pt-BR"/>
        </w:rPr>
      </w:pPr>
      <w:r w:rsidRPr="00E53101">
        <w:rPr>
          <w:rFonts w:ascii="Arial" w:eastAsia="Times New Roman" w:hAnsi="Arial" w:cs="Arial"/>
          <w:b/>
          <w:bCs/>
          <w:lang w:eastAsia="pt-BR"/>
        </w:rPr>
        <w:t>ANEXO I</w:t>
      </w:r>
    </w:p>
    <w:p w:rsidR="00DC62E5" w:rsidRPr="00E53101" w:rsidRDefault="00DC62E5" w:rsidP="00DC62E5">
      <w:pPr>
        <w:spacing w:after="0" w:line="360" w:lineRule="auto"/>
        <w:ind w:left="2124" w:firstLine="708"/>
        <w:rPr>
          <w:rFonts w:ascii="Arial" w:eastAsia="Times New Roman" w:hAnsi="Arial" w:cs="Arial"/>
          <w:b/>
          <w:bCs/>
          <w:lang w:eastAsia="pt-BR"/>
        </w:rPr>
      </w:pPr>
    </w:p>
    <w:p w:rsidR="00DC62E5" w:rsidRPr="00E53101" w:rsidRDefault="00DC62E5" w:rsidP="00DC62E5">
      <w:pPr>
        <w:spacing w:after="0" w:line="360" w:lineRule="auto"/>
        <w:jc w:val="center"/>
        <w:rPr>
          <w:rFonts w:ascii="Arial" w:eastAsia="Times New Roman" w:hAnsi="Arial" w:cs="Arial"/>
          <w:b/>
          <w:bCs/>
          <w:lang w:eastAsia="pt-BR"/>
        </w:rPr>
      </w:pPr>
      <w:r w:rsidRPr="00E53101">
        <w:rPr>
          <w:rFonts w:ascii="Arial" w:eastAsia="Times New Roman" w:hAnsi="Arial" w:cs="Arial"/>
          <w:b/>
          <w:bCs/>
          <w:lang w:eastAsia="pt-BR"/>
        </w:rPr>
        <w:t xml:space="preserve">CATEGORIA: AGENTE COMUNITÁRIO DE SAÚDE DO </w:t>
      </w:r>
      <w:r w:rsidRPr="00615CD8">
        <w:rPr>
          <w:rFonts w:ascii="Arial" w:eastAsia="Times New Roman" w:hAnsi="Arial" w:cs="Arial"/>
          <w:b/>
          <w:bCs/>
          <w:lang w:eastAsia="pt-BR"/>
        </w:rPr>
        <w:t>E</w:t>
      </w:r>
      <w:r w:rsidRPr="00E53101">
        <w:rPr>
          <w:rFonts w:ascii="Arial" w:eastAsia="Times New Roman" w:hAnsi="Arial" w:cs="Arial"/>
          <w:b/>
          <w:bCs/>
          <w:lang w:eastAsia="pt-BR"/>
        </w:rPr>
        <w:t>SF</w:t>
      </w:r>
    </w:p>
    <w:p w:rsidR="00DC62E5" w:rsidRPr="00E53101" w:rsidRDefault="00DC62E5" w:rsidP="00DC62E5">
      <w:pPr>
        <w:spacing w:after="0" w:line="360" w:lineRule="auto"/>
        <w:rPr>
          <w:rFonts w:ascii="Arial" w:eastAsia="Times New Roman" w:hAnsi="Arial" w:cs="Arial"/>
          <w:b/>
          <w:bCs/>
          <w:lang w:eastAsia="pt-BR"/>
        </w:rPr>
      </w:pPr>
    </w:p>
    <w:p w:rsidR="00DC62E5" w:rsidRPr="00E53101" w:rsidRDefault="00DC62E5" w:rsidP="00DC62E5">
      <w:pPr>
        <w:spacing w:after="0" w:line="360" w:lineRule="auto"/>
        <w:rPr>
          <w:rFonts w:ascii="Arial" w:eastAsia="Times New Roman" w:hAnsi="Arial" w:cs="Arial"/>
          <w:b/>
          <w:bCs/>
          <w:lang w:eastAsia="pt-BR"/>
        </w:rPr>
      </w:pPr>
    </w:p>
    <w:p w:rsidR="00DC62E5" w:rsidRPr="00E53101" w:rsidRDefault="00DC62E5" w:rsidP="00DC62E5">
      <w:pPr>
        <w:spacing w:after="0" w:line="360" w:lineRule="auto"/>
        <w:jc w:val="both"/>
        <w:rPr>
          <w:rFonts w:ascii="Arial" w:eastAsia="Times New Roman" w:hAnsi="Arial" w:cs="Arial"/>
          <w:lang w:eastAsia="pt-BR"/>
        </w:rPr>
      </w:pPr>
      <w:r w:rsidRPr="00E53101">
        <w:rPr>
          <w:rFonts w:ascii="Arial" w:eastAsia="Times New Roman" w:hAnsi="Arial" w:cs="Arial"/>
          <w:lang w:eastAsia="pt-BR"/>
        </w:rPr>
        <w:tab/>
      </w:r>
      <w:r w:rsidRPr="00E53101">
        <w:rPr>
          <w:rFonts w:ascii="Arial" w:eastAsia="Times New Roman" w:hAnsi="Arial" w:cs="Arial"/>
          <w:b/>
          <w:bCs/>
          <w:lang w:eastAsia="pt-BR"/>
        </w:rPr>
        <w:t>SINTESE DAS ATRIBUIÇÕES:</w:t>
      </w:r>
      <w:r w:rsidRPr="00E53101">
        <w:rPr>
          <w:rFonts w:ascii="Arial" w:eastAsia="Times New Roman" w:hAnsi="Arial" w:cs="Arial"/>
          <w:lang w:eastAsia="pt-BR"/>
        </w:rPr>
        <w:t xml:space="preserve"> Desenvolver e executar atividades de prevenção de doenças e promoção da saúde, por meio de ações educativas e coletivas, nos domicílios a nas comunidades, sob supervisão competente.</w:t>
      </w: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r w:rsidRPr="00E53101">
        <w:rPr>
          <w:rFonts w:ascii="Arial" w:eastAsia="Times New Roman" w:hAnsi="Arial" w:cs="Arial"/>
          <w:lang w:eastAsia="pt-BR"/>
        </w:rPr>
        <w:tab/>
      </w:r>
      <w:r w:rsidRPr="00E53101">
        <w:rPr>
          <w:rFonts w:ascii="Arial" w:eastAsia="Times New Roman" w:hAnsi="Arial" w:cs="Arial"/>
          <w:b/>
          <w:bCs/>
          <w:lang w:eastAsia="pt-BR"/>
        </w:rPr>
        <w:t>EXEMPLOS DE ATRIBUIÇÕES:</w:t>
      </w:r>
      <w:r w:rsidRPr="00E53101">
        <w:rPr>
          <w:rFonts w:ascii="Arial" w:eastAsia="Times New Roman" w:hAnsi="Arial" w:cs="Arial"/>
          <w:lang w:eastAsia="pt-BR"/>
        </w:rPr>
        <w:t xml:space="preserve"> Utilizar instrumentos diagnóstico demográfico e </w:t>
      </w:r>
      <w:r w:rsidRPr="00615CD8">
        <w:rPr>
          <w:rFonts w:ascii="Arial" w:eastAsia="Times New Roman" w:hAnsi="Arial" w:cs="Arial"/>
          <w:lang w:eastAsia="pt-BR"/>
        </w:rPr>
        <w:t>sociocultural</w:t>
      </w:r>
      <w:r w:rsidRPr="00E53101">
        <w:rPr>
          <w:rFonts w:ascii="Arial" w:eastAsia="Times New Roman" w:hAnsi="Arial" w:cs="Arial"/>
          <w:lang w:eastAsia="pt-BR"/>
        </w:rPr>
        <w:t xml:space="preserve"> da comunidade de sua atuação; executar atividades de educação para a saúde individual e coletiva; registrar, para controle das ações de saúde, nascimentos, óbitos, doenças e outros agravos a saúde; estimular a participação da comunidade nas políticas-públicas como estratégia da conquista de qualidade de vida a família; participar ou promover ações que fortaleçam os elos entre o setor de saúde e outras políticas-públicas que promovam a qualidade de vida; desenvolver outras atividades pertinentes à função do Agente Comunitário de Saúde. </w:t>
      </w: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r w:rsidRPr="00E53101">
        <w:rPr>
          <w:rFonts w:ascii="Arial" w:eastAsia="Times New Roman" w:hAnsi="Arial" w:cs="Arial"/>
          <w:lang w:eastAsia="pt-BR"/>
        </w:rPr>
        <w:tab/>
      </w:r>
      <w:r w:rsidRPr="00E53101">
        <w:rPr>
          <w:rFonts w:ascii="Arial" w:eastAsia="Times New Roman" w:hAnsi="Arial" w:cs="Arial"/>
          <w:b/>
          <w:bCs/>
          <w:lang w:eastAsia="pt-BR"/>
        </w:rPr>
        <w:t>CONDIÇÕES DE TRABALHO:</w:t>
      </w:r>
      <w:r w:rsidRPr="00E53101">
        <w:rPr>
          <w:rFonts w:ascii="Arial" w:eastAsia="Times New Roman" w:hAnsi="Arial" w:cs="Arial"/>
          <w:lang w:eastAsia="pt-BR"/>
        </w:rPr>
        <w:t xml:space="preserve"> Carga horária de 40 horas semanais; inclusive em regime de plantão em trabalhos em domingos e feriados.</w:t>
      </w: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b/>
          <w:bCs/>
          <w:lang w:eastAsia="pt-BR"/>
        </w:rPr>
      </w:pPr>
      <w:r w:rsidRPr="00E53101">
        <w:rPr>
          <w:rFonts w:ascii="Arial" w:eastAsia="Times New Roman" w:hAnsi="Arial" w:cs="Arial"/>
          <w:lang w:eastAsia="pt-BR"/>
        </w:rPr>
        <w:tab/>
      </w:r>
      <w:r w:rsidRPr="00E53101">
        <w:rPr>
          <w:rFonts w:ascii="Arial" w:eastAsia="Times New Roman" w:hAnsi="Arial" w:cs="Arial"/>
          <w:b/>
          <w:bCs/>
          <w:lang w:eastAsia="pt-BR"/>
        </w:rPr>
        <w:t>REQUISITOS PARA INGRESSO</w:t>
      </w:r>
    </w:p>
    <w:p w:rsidR="00DC62E5" w:rsidRPr="00E53101" w:rsidRDefault="00DC62E5" w:rsidP="00DC62E5">
      <w:pPr>
        <w:numPr>
          <w:ilvl w:val="0"/>
          <w:numId w:val="3"/>
        </w:numPr>
        <w:spacing w:after="0" w:line="360" w:lineRule="auto"/>
        <w:jc w:val="both"/>
        <w:rPr>
          <w:rFonts w:ascii="Arial" w:eastAsia="Times New Roman" w:hAnsi="Arial" w:cs="Arial"/>
          <w:lang w:eastAsia="pt-BR"/>
        </w:rPr>
      </w:pPr>
      <w:r w:rsidRPr="00E53101">
        <w:rPr>
          <w:rFonts w:ascii="Arial" w:eastAsia="Times New Roman" w:hAnsi="Arial" w:cs="Arial"/>
          <w:lang w:eastAsia="pt-BR"/>
        </w:rPr>
        <w:t>Residir na área da comunidade em que atuar;</w:t>
      </w:r>
    </w:p>
    <w:p w:rsidR="00DC62E5" w:rsidRPr="00E53101" w:rsidRDefault="00DC62E5" w:rsidP="00DC62E5">
      <w:pPr>
        <w:numPr>
          <w:ilvl w:val="0"/>
          <w:numId w:val="3"/>
        </w:numPr>
        <w:spacing w:after="0" w:line="360" w:lineRule="auto"/>
        <w:jc w:val="both"/>
        <w:rPr>
          <w:rFonts w:ascii="Arial" w:eastAsia="Times New Roman" w:hAnsi="Arial" w:cs="Arial"/>
          <w:lang w:eastAsia="pt-BR"/>
        </w:rPr>
      </w:pPr>
      <w:r w:rsidRPr="00E53101">
        <w:rPr>
          <w:rFonts w:ascii="Arial" w:eastAsia="Times New Roman" w:hAnsi="Arial" w:cs="Arial"/>
          <w:lang w:eastAsia="pt-BR"/>
        </w:rPr>
        <w:t>Haver concluído o Ensino Fundamental;</w:t>
      </w:r>
    </w:p>
    <w:p w:rsidR="00DC62E5" w:rsidRPr="00E53101" w:rsidRDefault="00DC62E5" w:rsidP="00DC62E5">
      <w:pPr>
        <w:numPr>
          <w:ilvl w:val="0"/>
          <w:numId w:val="3"/>
        </w:numPr>
        <w:spacing w:after="0" w:line="360" w:lineRule="auto"/>
        <w:jc w:val="both"/>
        <w:rPr>
          <w:rFonts w:ascii="Arial" w:eastAsia="Times New Roman" w:hAnsi="Arial" w:cs="Arial"/>
          <w:lang w:eastAsia="pt-BR"/>
        </w:rPr>
      </w:pPr>
      <w:r w:rsidRPr="00E53101">
        <w:rPr>
          <w:rFonts w:ascii="Arial" w:eastAsia="Times New Roman" w:hAnsi="Arial" w:cs="Arial"/>
          <w:lang w:eastAsia="pt-BR"/>
        </w:rPr>
        <w:t xml:space="preserve">Idade mínima de 18 anos, até 45 anos. </w:t>
      </w: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p>
    <w:p w:rsidR="00DC62E5" w:rsidRPr="00615CD8" w:rsidRDefault="00DC62E5" w:rsidP="00DC62E5">
      <w:pPr>
        <w:spacing w:after="0" w:line="360" w:lineRule="auto"/>
        <w:jc w:val="both"/>
        <w:rPr>
          <w:rFonts w:ascii="Arial" w:eastAsia="Times New Roman" w:hAnsi="Arial" w:cs="Arial"/>
          <w:lang w:eastAsia="pt-BR"/>
        </w:rPr>
      </w:pPr>
    </w:p>
    <w:p w:rsidR="00DC62E5" w:rsidRDefault="00DC62E5" w:rsidP="00DC62E5">
      <w:pPr>
        <w:spacing w:after="0" w:line="360" w:lineRule="auto"/>
        <w:jc w:val="both"/>
        <w:rPr>
          <w:rFonts w:ascii="Arial" w:eastAsia="Times New Roman" w:hAnsi="Arial" w:cs="Arial"/>
          <w:lang w:eastAsia="pt-BR"/>
        </w:rPr>
      </w:pPr>
    </w:p>
    <w:p w:rsidR="00DC62E5" w:rsidRDefault="00DC62E5" w:rsidP="00DC62E5">
      <w:pPr>
        <w:spacing w:after="0" w:line="360" w:lineRule="auto"/>
        <w:jc w:val="both"/>
        <w:rPr>
          <w:rFonts w:ascii="Arial" w:eastAsia="Times New Roman" w:hAnsi="Arial" w:cs="Arial"/>
          <w:lang w:eastAsia="pt-BR"/>
        </w:rPr>
      </w:pPr>
    </w:p>
    <w:p w:rsidR="00DC62E5" w:rsidRPr="00615CD8" w:rsidRDefault="00DC62E5" w:rsidP="00DC62E5">
      <w:pPr>
        <w:spacing w:after="0" w:line="360" w:lineRule="auto"/>
        <w:jc w:val="both"/>
        <w:rPr>
          <w:rFonts w:ascii="Arial" w:eastAsia="Times New Roman" w:hAnsi="Arial" w:cs="Arial"/>
          <w:lang w:eastAsia="pt-BR"/>
        </w:rPr>
      </w:pPr>
    </w:p>
    <w:p w:rsidR="00DC62E5" w:rsidRPr="00615CD8" w:rsidRDefault="00DC62E5" w:rsidP="00DC62E5">
      <w:pPr>
        <w:spacing w:after="0" w:line="360" w:lineRule="auto"/>
        <w:jc w:val="both"/>
        <w:rPr>
          <w:rFonts w:ascii="Arial" w:eastAsia="Times New Roman" w:hAnsi="Arial" w:cs="Arial"/>
          <w:lang w:eastAsia="pt-BR"/>
        </w:rPr>
      </w:pPr>
    </w:p>
    <w:p w:rsidR="00DC62E5" w:rsidRPr="00615CD8" w:rsidRDefault="00DC62E5" w:rsidP="00DC62E5">
      <w:pPr>
        <w:spacing w:after="0" w:line="360" w:lineRule="auto"/>
        <w:jc w:val="center"/>
        <w:rPr>
          <w:rFonts w:ascii="Arial" w:eastAsia="Times New Roman" w:hAnsi="Arial" w:cs="Arial"/>
          <w:b/>
          <w:bCs/>
          <w:lang w:eastAsia="pt-BR"/>
        </w:rPr>
      </w:pPr>
      <w:r w:rsidRPr="00615CD8">
        <w:rPr>
          <w:rFonts w:ascii="Arial" w:eastAsia="Times New Roman" w:hAnsi="Arial" w:cs="Arial"/>
          <w:b/>
          <w:bCs/>
          <w:lang w:eastAsia="pt-BR"/>
        </w:rPr>
        <w:t>ANEXO I</w:t>
      </w:r>
    </w:p>
    <w:p w:rsidR="00DC62E5" w:rsidRPr="00615CD8" w:rsidRDefault="00DC62E5" w:rsidP="00DC62E5">
      <w:pPr>
        <w:spacing w:after="0" w:line="360" w:lineRule="auto"/>
        <w:jc w:val="center"/>
        <w:rPr>
          <w:rFonts w:ascii="Arial" w:eastAsia="Times New Roman" w:hAnsi="Arial" w:cs="Arial"/>
          <w:b/>
          <w:bCs/>
          <w:lang w:eastAsia="pt-BR"/>
        </w:rPr>
      </w:pPr>
    </w:p>
    <w:p w:rsidR="00DC62E5" w:rsidRPr="00E53101" w:rsidRDefault="00DC62E5" w:rsidP="00DC62E5">
      <w:pPr>
        <w:spacing w:after="0" w:line="360" w:lineRule="auto"/>
        <w:jc w:val="center"/>
        <w:rPr>
          <w:rFonts w:ascii="Arial" w:eastAsia="Times New Roman" w:hAnsi="Arial" w:cs="Arial"/>
          <w:b/>
          <w:bCs/>
          <w:lang w:eastAsia="pt-BR"/>
        </w:rPr>
      </w:pPr>
      <w:r w:rsidRPr="00615CD8">
        <w:rPr>
          <w:rFonts w:ascii="Arial" w:eastAsia="Times New Roman" w:hAnsi="Arial" w:cs="Arial"/>
          <w:b/>
          <w:bCs/>
          <w:lang w:eastAsia="pt-BR"/>
        </w:rPr>
        <w:t xml:space="preserve">CATEGORIA: AGENTE </w:t>
      </w:r>
      <w:r>
        <w:rPr>
          <w:rFonts w:ascii="Arial" w:eastAsia="Times New Roman" w:hAnsi="Arial" w:cs="Arial"/>
          <w:b/>
          <w:bCs/>
          <w:lang w:eastAsia="pt-BR"/>
        </w:rPr>
        <w:t>DE COMBATE A ENDEMIAS</w:t>
      </w:r>
      <w:r w:rsidRPr="00615CD8">
        <w:rPr>
          <w:rFonts w:ascii="Arial" w:eastAsia="Times New Roman" w:hAnsi="Arial" w:cs="Arial"/>
          <w:b/>
          <w:bCs/>
          <w:lang w:eastAsia="pt-BR"/>
        </w:rPr>
        <w:t xml:space="preserve"> </w:t>
      </w:r>
    </w:p>
    <w:p w:rsidR="00DC62E5" w:rsidRPr="00615CD8" w:rsidRDefault="00DC62E5" w:rsidP="00DC62E5">
      <w:pPr>
        <w:spacing w:after="0" w:line="360" w:lineRule="auto"/>
        <w:jc w:val="both"/>
        <w:rPr>
          <w:rFonts w:ascii="Arial" w:eastAsia="Times New Roman" w:hAnsi="Arial" w:cs="Arial"/>
          <w:lang w:eastAsia="pt-BR"/>
        </w:rPr>
      </w:pPr>
    </w:p>
    <w:p w:rsidR="00DC62E5" w:rsidRPr="00615CD8" w:rsidRDefault="00DC62E5" w:rsidP="00DC62E5">
      <w:pPr>
        <w:spacing w:after="0" w:line="360" w:lineRule="auto"/>
        <w:jc w:val="both"/>
        <w:rPr>
          <w:rFonts w:ascii="Arial" w:hAnsi="Arial" w:cs="Arial"/>
        </w:rPr>
      </w:pPr>
      <w:r w:rsidRPr="00615CD8">
        <w:rPr>
          <w:rFonts w:ascii="Arial" w:eastAsia="Times New Roman" w:hAnsi="Arial" w:cs="Arial"/>
          <w:lang w:eastAsia="pt-BR"/>
        </w:rPr>
        <w:t xml:space="preserve">                   </w:t>
      </w:r>
      <w:r w:rsidRPr="00615CD8">
        <w:rPr>
          <w:rFonts w:ascii="Arial" w:eastAsia="Times New Roman" w:hAnsi="Arial" w:cs="Arial"/>
          <w:b/>
          <w:bCs/>
          <w:lang w:eastAsia="pt-BR"/>
        </w:rPr>
        <w:t>SÍNTESE DAS ATRIBUIÇÕES:</w:t>
      </w:r>
      <w:r w:rsidRPr="00615CD8">
        <w:rPr>
          <w:rFonts w:ascii="Arial" w:eastAsia="Times New Roman" w:hAnsi="Arial" w:cs="Arial"/>
          <w:lang w:eastAsia="pt-BR"/>
        </w:rPr>
        <w:t xml:space="preserve"> </w:t>
      </w:r>
      <w:r w:rsidRPr="00615CD8">
        <w:rPr>
          <w:rFonts w:ascii="Arial" w:hAnsi="Arial" w:cs="Arial"/>
        </w:rPr>
        <w:t>Executar ações e procedimentos técnicos específicos, complementares e compartilhados no sentido da proteção, prevenção e controle de doenças e de agravos e riscos relacionados a produtos, ambientes, serviços de saúde e outros serviços de interesse da saúde.</w:t>
      </w:r>
    </w:p>
    <w:p w:rsidR="00DC62E5" w:rsidRPr="00615CD8" w:rsidRDefault="00DC62E5" w:rsidP="00DC62E5">
      <w:pPr>
        <w:spacing w:after="0" w:line="360" w:lineRule="auto"/>
        <w:jc w:val="both"/>
        <w:rPr>
          <w:rFonts w:ascii="Arial" w:hAnsi="Arial" w:cs="Arial"/>
        </w:rPr>
      </w:pPr>
    </w:p>
    <w:p w:rsidR="00DC62E5" w:rsidRPr="00615CD8" w:rsidRDefault="00DC62E5" w:rsidP="00DC62E5">
      <w:pPr>
        <w:spacing w:after="0" w:line="360" w:lineRule="auto"/>
        <w:jc w:val="both"/>
        <w:rPr>
          <w:rFonts w:ascii="Arial" w:eastAsia="Times New Roman" w:hAnsi="Arial" w:cs="Arial"/>
          <w:lang w:eastAsia="pt-BR"/>
        </w:rPr>
      </w:pPr>
      <w:r w:rsidRPr="00615CD8">
        <w:rPr>
          <w:rFonts w:ascii="Arial" w:hAnsi="Arial" w:cs="Arial"/>
        </w:rPr>
        <w:t xml:space="preserve">                     </w:t>
      </w:r>
      <w:r w:rsidRPr="00615CD8">
        <w:rPr>
          <w:rFonts w:ascii="Arial" w:hAnsi="Arial" w:cs="Arial"/>
          <w:b/>
          <w:bCs/>
        </w:rPr>
        <w:t>EXEMPLOS DE ATRIBUIÇÕES:</w:t>
      </w:r>
      <w:r w:rsidRPr="00615CD8">
        <w:rPr>
          <w:rFonts w:ascii="Arial" w:hAnsi="Arial" w:cs="Arial"/>
        </w:rPr>
        <w:t xml:space="preserve"> Desenvolver ações de coleta e qualificação da informação ;aplicar oportuna e pertinentemente a legislação sanitária para fins de cadastro, monitoramento e fiscalização de produtos, serviços de saúde, ambientes (incluindo o de trabalho) e outros de interesse da saúde; mapear e referenciar geograficamente agravos, fatores de risco e outras informações relevantes para a saúde humana;</w:t>
      </w:r>
      <w:r w:rsidRPr="00615CD8">
        <w:rPr>
          <w:rFonts w:ascii="Arial" w:eastAsia="Times New Roman" w:hAnsi="Arial" w:cs="Arial"/>
          <w:lang w:eastAsia="pt-BR"/>
        </w:rPr>
        <w:t xml:space="preserve"> </w:t>
      </w:r>
      <w:r w:rsidRPr="00615CD8">
        <w:rPr>
          <w:rFonts w:ascii="Arial" w:hAnsi="Arial" w:cs="Arial"/>
        </w:rPr>
        <w:t xml:space="preserve">analisar situação de saúde e elaborar plano operacional para o desenvolvimento do trabalho; monitorar, no meio ambiente, fatores não biológicos de risco para saúde humana relacionados à qualidade da água, solo e ar (ambientes coletivos fechados); monitorar a presença de contaminantes ambientais que interferem na saúde humana em nível local; controlar reservatórios animais de doenças, vetores, animais peçonhentos e artrópodes de importância sanitárias; atuar em situações de surtos de </w:t>
      </w:r>
      <w:proofErr w:type="spellStart"/>
      <w:r w:rsidRPr="00615CD8">
        <w:rPr>
          <w:rFonts w:ascii="Arial" w:hAnsi="Arial" w:cs="Arial"/>
        </w:rPr>
        <w:t>DTAs</w:t>
      </w:r>
      <w:proofErr w:type="spellEnd"/>
      <w:r w:rsidRPr="00615CD8">
        <w:rPr>
          <w:rFonts w:ascii="Arial" w:hAnsi="Arial" w:cs="Arial"/>
        </w:rPr>
        <w:t xml:space="preserve">, zoonoses, arboviroses, </w:t>
      </w:r>
      <w:proofErr w:type="spellStart"/>
      <w:r w:rsidRPr="00615CD8">
        <w:rPr>
          <w:rFonts w:ascii="Arial" w:hAnsi="Arial" w:cs="Arial"/>
        </w:rPr>
        <w:t>ectoparasitoses</w:t>
      </w:r>
      <w:proofErr w:type="spellEnd"/>
      <w:r w:rsidRPr="00615CD8">
        <w:rPr>
          <w:rFonts w:ascii="Arial" w:hAnsi="Arial" w:cs="Arial"/>
        </w:rPr>
        <w:t>, articulando fluxos, dinâmica e atribuições dos serviços de vigilância sanitária e epidemiológica;</w:t>
      </w:r>
      <w:r w:rsidRPr="00615CD8">
        <w:rPr>
          <w:rFonts w:ascii="Arial" w:eastAsia="Times New Roman" w:hAnsi="Arial" w:cs="Arial"/>
          <w:lang w:eastAsia="pt-BR"/>
        </w:rPr>
        <w:t xml:space="preserve"> </w:t>
      </w:r>
      <w:r w:rsidRPr="00615CD8">
        <w:rPr>
          <w:rFonts w:ascii="Arial" w:hAnsi="Arial" w:cs="Arial"/>
        </w:rPr>
        <w:t>monitorar, no meio ambiente, a presença de vetores, animais peçonhentos e outros de importância sanitária;</w:t>
      </w:r>
      <w:r w:rsidRPr="00615CD8">
        <w:rPr>
          <w:rFonts w:ascii="Arial" w:eastAsia="Times New Roman" w:hAnsi="Arial" w:cs="Arial"/>
          <w:lang w:eastAsia="pt-BR"/>
        </w:rPr>
        <w:t xml:space="preserve"> </w:t>
      </w:r>
      <w:r w:rsidRPr="00615CD8">
        <w:rPr>
          <w:rFonts w:ascii="Arial" w:hAnsi="Arial" w:cs="Arial"/>
        </w:rPr>
        <w:t xml:space="preserve">atuar na vigilância e no controle de doenças e agravos transmissíveis e não transmissíveis. aplicar protocolos referentes à busca ativa de agravos, doenças, eventos adversos e queixa técnica; monitorar a ocorrência de zoonoses em populações animais de interesse para a saúde humana, silvestres, </w:t>
      </w:r>
      <w:proofErr w:type="spellStart"/>
      <w:r w:rsidRPr="00615CD8">
        <w:rPr>
          <w:rFonts w:ascii="Arial" w:hAnsi="Arial" w:cs="Arial"/>
        </w:rPr>
        <w:t>sinantrópicos</w:t>
      </w:r>
      <w:proofErr w:type="spellEnd"/>
      <w:r w:rsidRPr="00615CD8">
        <w:rPr>
          <w:rFonts w:ascii="Arial" w:hAnsi="Arial" w:cs="Arial"/>
        </w:rPr>
        <w:t xml:space="preserve"> e reservatórios animais de doenças;</w:t>
      </w:r>
      <w:r w:rsidRPr="00615CD8">
        <w:rPr>
          <w:rFonts w:ascii="Arial" w:eastAsia="Times New Roman" w:hAnsi="Arial" w:cs="Arial"/>
          <w:lang w:eastAsia="pt-BR"/>
        </w:rPr>
        <w:t xml:space="preserve"> </w:t>
      </w:r>
      <w:r w:rsidRPr="00615CD8">
        <w:rPr>
          <w:rFonts w:ascii="Arial" w:hAnsi="Arial" w:cs="Arial"/>
        </w:rPr>
        <w:t>executar outras tarefas relacionadas ao cargo.</w:t>
      </w:r>
    </w:p>
    <w:p w:rsidR="00DC62E5" w:rsidRPr="00E53101" w:rsidRDefault="00DC62E5" w:rsidP="00DC62E5">
      <w:pPr>
        <w:spacing w:after="0" w:line="360" w:lineRule="auto"/>
        <w:jc w:val="both"/>
        <w:rPr>
          <w:rFonts w:ascii="Arial" w:eastAsia="Times New Roman" w:hAnsi="Arial" w:cs="Arial"/>
          <w:lang w:eastAsia="pt-BR"/>
        </w:rPr>
      </w:pPr>
    </w:p>
    <w:p w:rsidR="00DC62E5" w:rsidRPr="00615CD8" w:rsidRDefault="00DC62E5" w:rsidP="00DC62E5">
      <w:pPr>
        <w:spacing w:after="0" w:line="360" w:lineRule="auto"/>
        <w:jc w:val="both"/>
        <w:rPr>
          <w:rFonts w:ascii="Arial" w:hAnsi="Arial" w:cs="Arial"/>
        </w:rPr>
      </w:pPr>
      <w:r w:rsidRPr="00615CD8">
        <w:rPr>
          <w:rFonts w:ascii="Arial" w:eastAsia="Times New Roman" w:hAnsi="Arial" w:cs="Arial"/>
          <w:lang w:eastAsia="pt-BR"/>
        </w:rPr>
        <w:t xml:space="preserve">                      </w:t>
      </w:r>
      <w:r w:rsidRPr="00615CD8">
        <w:rPr>
          <w:rFonts w:ascii="Arial" w:eastAsia="Times New Roman" w:hAnsi="Arial" w:cs="Arial"/>
          <w:b/>
          <w:bCs/>
          <w:lang w:eastAsia="pt-BR"/>
        </w:rPr>
        <w:t>CONDIÇÕES DE TRABALHO:</w:t>
      </w:r>
      <w:r w:rsidRPr="00615CD8">
        <w:rPr>
          <w:rFonts w:ascii="Arial" w:eastAsia="Times New Roman" w:hAnsi="Arial" w:cs="Arial"/>
          <w:lang w:eastAsia="pt-BR"/>
        </w:rPr>
        <w:t xml:space="preserve"> Carga horária de </w:t>
      </w:r>
      <w:r w:rsidRPr="00615CD8">
        <w:rPr>
          <w:rFonts w:ascii="Arial" w:hAnsi="Arial" w:cs="Arial"/>
        </w:rPr>
        <w:t>40 horas semanais; o exercício do cargo poderá exigir trabalhos aos sábados, domingo e feriados.</w:t>
      </w:r>
    </w:p>
    <w:p w:rsidR="00DC62E5" w:rsidRPr="00615CD8" w:rsidRDefault="00DC62E5" w:rsidP="00DC62E5">
      <w:pPr>
        <w:spacing w:after="0" w:line="360" w:lineRule="auto"/>
        <w:jc w:val="both"/>
        <w:rPr>
          <w:rFonts w:ascii="Arial" w:hAnsi="Arial" w:cs="Arial"/>
        </w:rPr>
      </w:pPr>
      <w:r w:rsidRPr="00615CD8">
        <w:rPr>
          <w:rFonts w:ascii="Arial" w:hAnsi="Arial" w:cs="Arial"/>
        </w:rPr>
        <w:t xml:space="preserve">                        </w:t>
      </w:r>
    </w:p>
    <w:p w:rsidR="00DC62E5" w:rsidRPr="00615CD8" w:rsidRDefault="00DC62E5" w:rsidP="00DC62E5">
      <w:pPr>
        <w:spacing w:after="0" w:line="360" w:lineRule="auto"/>
        <w:jc w:val="both"/>
        <w:rPr>
          <w:rFonts w:ascii="Arial" w:eastAsia="Times New Roman" w:hAnsi="Arial" w:cs="Arial"/>
          <w:b/>
          <w:bCs/>
          <w:lang w:eastAsia="pt-BR"/>
        </w:rPr>
      </w:pPr>
      <w:r w:rsidRPr="00615CD8">
        <w:rPr>
          <w:rFonts w:ascii="Arial" w:hAnsi="Arial" w:cs="Arial"/>
        </w:rPr>
        <w:t xml:space="preserve">                        </w:t>
      </w:r>
      <w:r w:rsidRPr="00E53101">
        <w:rPr>
          <w:rFonts w:ascii="Arial" w:eastAsia="Times New Roman" w:hAnsi="Arial" w:cs="Arial"/>
          <w:b/>
          <w:bCs/>
          <w:lang w:eastAsia="pt-BR"/>
        </w:rPr>
        <w:t>REQUISITOS PARA INGRESSO</w:t>
      </w:r>
    </w:p>
    <w:p w:rsidR="00DC62E5" w:rsidRPr="00615CD8" w:rsidRDefault="00DC62E5" w:rsidP="00DC62E5">
      <w:pPr>
        <w:spacing w:after="0" w:line="360" w:lineRule="auto"/>
        <w:jc w:val="both"/>
        <w:rPr>
          <w:rFonts w:ascii="Arial" w:hAnsi="Arial" w:cs="Arial"/>
        </w:rPr>
      </w:pPr>
      <w:r w:rsidRPr="00615CD8">
        <w:rPr>
          <w:rFonts w:ascii="Arial" w:eastAsia="Times New Roman" w:hAnsi="Arial" w:cs="Arial"/>
          <w:b/>
          <w:bCs/>
          <w:lang w:eastAsia="pt-BR"/>
        </w:rPr>
        <w:t xml:space="preserve">                     </w:t>
      </w:r>
      <w:r w:rsidRPr="00615CD8">
        <w:rPr>
          <w:rFonts w:ascii="Arial" w:eastAsia="Times New Roman" w:hAnsi="Arial" w:cs="Arial"/>
          <w:lang w:eastAsia="pt-BR"/>
        </w:rPr>
        <w:t xml:space="preserve">a) </w:t>
      </w:r>
      <w:r w:rsidRPr="00615CD8">
        <w:rPr>
          <w:rFonts w:ascii="Arial" w:hAnsi="Arial" w:cs="Arial"/>
        </w:rPr>
        <w:t>Instrução: Ensino Fundamental completo</w:t>
      </w:r>
    </w:p>
    <w:p w:rsidR="00DC62E5" w:rsidRPr="00E53101" w:rsidRDefault="00DC62E5" w:rsidP="00DC62E5">
      <w:pPr>
        <w:spacing w:after="0" w:line="360" w:lineRule="auto"/>
        <w:jc w:val="both"/>
        <w:rPr>
          <w:rFonts w:ascii="Arial" w:hAnsi="Arial" w:cs="Arial"/>
        </w:rPr>
      </w:pPr>
      <w:r w:rsidRPr="00615CD8">
        <w:rPr>
          <w:rFonts w:ascii="Arial" w:hAnsi="Arial" w:cs="Arial"/>
        </w:rPr>
        <w:t xml:space="preserve">                     b) Idade: a partir de 18 ano</w:t>
      </w:r>
      <w:r>
        <w:rPr>
          <w:rFonts w:ascii="Arial" w:hAnsi="Arial" w:cs="Arial"/>
        </w:rPr>
        <w:t>s</w:t>
      </w:r>
    </w:p>
    <w:p w:rsidR="00DC62E5" w:rsidRPr="00E53101" w:rsidRDefault="00DC62E5" w:rsidP="00DC62E5">
      <w:pPr>
        <w:spacing w:after="0" w:line="360" w:lineRule="auto"/>
        <w:jc w:val="both"/>
        <w:rPr>
          <w:rFonts w:ascii="Arial" w:eastAsia="Times New Roman" w:hAnsi="Arial" w:cs="Arial"/>
          <w:lang w:eastAsia="pt-BR"/>
        </w:rPr>
      </w:pPr>
    </w:p>
    <w:p w:rsidR="00DC62E5" w:rsidRDefault="00DC62E5" w:rsidP="00DC62E5">
      <w:pPr>
        <w:spacing w:after="0" w:line="360" w:lineRule="auto"/>
        <w:jc w:val="center"/>
        <w:rPr>
          <w:rFonts w:ascii="Arial" w:eastAsia="Times New Roman" w:hAnsi="Arial" w:cs="Arial"/>
          <w:b/>
          <w:bCs/>
          <w:lang w:eastAsia="pt-BR"/>
        </w:rPr>
      </w:pPr>
    </w:p>
    <w:p w:rsidR="00DC62E5" w:rsidRPr="00E53101" w:rsidRDefault="00DC62E5" w:rsidP="00DC62E5">
      <w:pPr>
        <w:spacing w:after="0" w:line="360" w:lineRule="auto"/>
        <w:jc w:val="center"/>
        <w:rPr>
          <w:rFonts w:ascii="Arial" w:eastAsia="Times New Roman" w:hAnsi="Arial" w:cs="Arial"/>
          <w:b/>
          <w:bCs/>
          <w:lang w:eastAsia="pt-BR"/>
        </w:rPr>
      </w:pPr>
      <w:r w:rsidRPr="00E53101">
        <w:rPr>
          <w:rFonts w:ascii="Arial" w:eastAsia="Times New Roman" w:hAnsi="Arial" w:cs="Arial"/>
          <w:b/>
          <w:bCs/>
          <w:lang w:eastAsia="pt-BR"/>
        </w:rPr>
        <w:t>ANEXO I</w:t>
      </w:r>
    </w:p>
    <w:p w:rsidR="00DC62E5" w:rsidRPr="00E53101" w:rsidRDefault="00DC62E5" w:rsidP="00DC62E5">
      <w:pPr>
        <w:spacing w:after="0" w:line="360" w:lineRule="auto"/>
        <w:jc w:val="center"/>
        <w:rPr>
          <w:rFonts w:ascii="Arial" w:eastAsia="Times New Roman" w:hAnsi="Arial" w:cs="Arial"/>
          <w:lang w:eastAsia="pt-BR"/>
        </w:rPr>
      </w:pPr>
    </w:p>
    <w:p w:rsidR="00DC62E5" w:rsidRPr="00E53101" w:rsidRDefault="00DC62E5" w:rsidP="00DC62E5">
      <w:pPr>
        <w:spacing w:after="0" w:line="360" w:lineRule="auto"/>
        <w:jc w:val="center"/>
        <w:rPr>
          <w:rFonts w:ascii="Arial" w:eastAsia="Times New Roman" w:hAnsi="Arial" w:cs="Arial"/>
          <w:b/>
          <w:bCs/>
          <w:lang w:eastAsia="pt-BR"/>
        </w:rPr>
      </w:pPr>
      <w:r w:rsidRPr="00E53101">
        <w:rPr>
          <w:rFonts w:ascii="Arial" w:eastAsia="Times New Roman" w:hAnsi="Arial" w:cs="Arial"/>
          <w:b/>
          <w:bCs/>
          <w:lang w:eastAsia="pt-BR"/>
        </w:rPr>
        <w:t xml:space="preserve">CATEGORIA: TECNICO EM ENFERMAGEM DO </w:t>
      </w:r>
      <w:r w:rsidRPr="00615CD8">
        <w:rPr>
          <w:rFonts w:ascii="Arial" w:eastAsia="Times New Roman" w:hAnsi="Arial" w:cs="Arial"/>
          <w:b/>
          <w:bCs/>
          <w:lang w:eastAsia="pt-BR"/>
        </w:rPr>
        <w:t>E</w:t>
      </w:r>
      <w:r w:rsidRPr="00E53101">
        <w:rPr>
          <w:rFonts w:ascii="Arial" w:eastAsia="Times New Roman" w:hAnsi="Arial" w:cs="Arial"/>
          <w:b/>
          <w:bCs/>
          <w:lang w:eastAsia="pt-BR"/>
        </w:rPr>
        <w:t>SF</w:t>
      </w:r>
    </w:p>
    <w:p w:rsidR="00DC62E5" w:rsidRPr="00E53101" w:rsidRDefault="00DC62E5" w:rsidP="00DC62E5">
      <w:pPr>
        <w:spacing w:after="0" w:line="360" w:lineRule="auto"/>
        <w:jc w:val="both"/>
        <w:rPr>
          <w:rFonts w:ascii="Arial" w:eastAsia="Times New Roman" w:hAnsi="Arial" w:cs="Arial"/>
          <w:b/>
          <w:bCs/>
          <w:lang w:eastAsia="pt-BR"/>
        </w:rPr>
      </w:pPr>
    </w:p>
    <w:p w:rsidR="00DC62E5" w:rsidRPr="00E53101" w:rsidRDefault="00DC62E5" w:rsidP="00DC62E5">
      <w:pPr>
        <w:spacing w:after="0" w:line="360" w:lineRule="auto"/>
        <w:jc w:val="both"/>
        <w:rPr>
          <w:rFonts w:ascii="Arial" w:eastAsia="Times New Roman" w:hAnsi="Arial" w:cs="Arial"/>
          <w:lang w:eastAsia="pt-BR"/>
        </w:rPr>
      </w:pPr>
      <w:r w:rsidRPr="00E53101">
        <w:rPr>
          <w:rFonts w:ascii="Arial" w:eastAsia="Times New Roman" w:hAnsi="Arial" w:cs="Arial"/>
          <w:lang w:eastAsia="pt-BR"/>
        </w:rPr>
        <w:tab/>
      </w:r>
      <w:r w:rsidRPr="00E53101">
        <w:rPr>
          <w:rFonts w:ascii="Arial" w:eastAsia="Times New Roman" w:hAnsi="Arial" w:cs="Arial"/>
          <w:b/>
          <w:bCs/>
          <w:lang w:eastAsia="pt-BR"/>
        </w:rPr>
        <w:t>SINTESE DAS ATRIBUIÇÕES:</w:t>
      </w:r>
      <w:r w:rsidRPr="00E53101">
        <w:rPr>
          <w:rFonts w:ascii="Arial" w:eastAsia="Times New Roman" w:hAnsi="Arial" w:cs="Arial"/>
          <w:lang w:eastAsia="pt-BR"/>
        </w:rPr>
        <w:t xml:space="preserve"> Desenvolver suas ações de técnico em enfermagem nos espaços de unidades de saúde e no domicilio e/ou comunidade.</w:t>
      </w: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r w:rsidRPr="00E53101">
        <w:rPr>
          <w:rFonts w:ascii="Arial" w:eastAsia="Times New Roman" w:hAnsi="Arial" w:cs="Arial"/>
          <w:lang w:eastAsia="pt-BR"/>
        </w:rPr>
        <w:tab/>
      </w:r>
      <w:r w:rsidRPr="00E53101">
        <w:rPr>
          <w:rFonts w:ascii="Arial" w:eastAsia="Times New Roman" w:hAnsi="Arial" w:cs="Arial"/>
          <w:b/>
          <w:bCs/>
          <w:lang w:eastAsia="pt-BR"/>
        </w:rPr>
        <w:t>EXEMPLOS DE ATRIBUIÇÕES:</w:t>
      </w:r>
      <w:r w:rsidRPr="00E53101">
        <w:rPr>
          <w:rFonts w:ascii="Arial" w:eastAsia="Times New Roman" w:hAnsi="Arial" w:cs="Arial"/>
          <w:lang w:eastAsia="pt-BR"/>
        </w:rPr>
        <w:t xml:space="preserve"> Desenvolver, com os ACS – Agentes Comunitários de Saúde, atividades de identificação das famílias de risco; contribuir, quando solicitado, com o trabalho dos ACS no que se refere as visitas domiciliares; acompanhar as consultas de enfermagem dos indivíduos expostos as situações de risco, visando garantir uma melhor monitoria de suas condições de saúde, executar, segundo sua qualificação profissional, os procedimentos de vigilância sanitária e epidemiológica nas áreas de atenção à criança , à mulher, ao adolescente, ao trabalhador e ao idoso,  bem como no controle de tuberculose, hanseníase, doenças crônico-degenerativas e </w:t>
      </w:r>
      <w:r w:rsidRPr="00615CD8">
        <w:rPr>
          <w:rFonts w:ascii="Arial" w:eastAsia="Times New Roman" w:hAnsi="Arial" w:cs="Arial"/>
          <w:lang w:eastAsia="pt-BR"/>
        </w:rPr>
        <w:t>infectocontagiosas</w:t>
      </w:r>
      <w:r w:rsidRPr="00E53101">
        <w:rPr>
          <w:rFonts w:ascii="Arial" w:eastAsia="Times New Roman" w:hAnsi="Arial" w:cs="Arial"/>
          <w:lang w:eastAsia="pt-BR"/>
        </w:rPr>
        <w:t>; exercer outras tarefas afins; participar da organização e discussão do processo de trabalho da unidade de saúde.</w:t>
      </w: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r w:rsidRPr="00E53101">
        <w:rPr>
          <w:rFonts w:ascii="Arial" w:eastAsia="Times New Roman" w:hAnsi="Arial" w:cs="Arial"/>
          <w:lang w:eastAsia="pt-BR"/>
        </w:rPr>
        <w:tab/>
      </w:r>
      <w:r w:rsidRPr="00E53101">
        <w:rPr>
          <w:rFonts w:ascii="Arial" w:eastAsia="Times New Roman" w:hAnsi="Arial" w:cs="Arial"/>
          <w:b/>
          <w:bCs/>
          <w:lang w:eastAsia="pt-BR"/>
        </w:rPr>
        <w:t>CONDIÇOES DE TRABALHO:</w:t>
      </w:r>
      <w:r w:rsidRPr="00E53101">
        <w:rPr>
          <w:rFonts w:ascii="Arial" w:eastAsia="Times New Roman" w:hAnsi="Arial" w:cs="Arial"/>
          <w:lang w:eastAsia="pt-BR"/>
        </w:rPr>
        <w:t xml:space="preserve"> carga horária de 40 horas semanais, inclusive em regime de plantão e trabalho em domingos e feriados.</w:t>
      </w: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b/>
          <w:bCs/>
          <w:lang w:eastAsia="pt-BR"/>
        </w:rPr>
      </w:pPr>
      <w:r w:rsidRPr="00E53101">
        <w:rPr>
          <w:rFonts w:ascii="Arial" w:eastAsia="Times New Roman" w:hAnsi="Arial" w:cs="Arial"/>
          <w:lang w:eastAsia="pt-BR"/>
        </w:rPr>
        <w:tab/>
      </w:r>
      <w:r w:rsidRPr="00E53101">
        <w:rPr>
          <w:rFonts w:ascii="Arial" w:eastAsia="Times New Roman" w:hAnsi="Arial" w:cs="Arial"/>
          <w:b/>
          <w:bCs/>
          <w:lang w:eastAsia="pt-BR"/>
        </w:rPr>
        <w:t xml:space="preserve">REQUISITO PARA INGRESSO: </w:t>
      </w:r>
    </w:p>
    <w:p w:rsidR="00DC62E5" w:rsidRPr="00E53101" w:rsidRDefault="00DC62E5" w:rsidP="00DC62E5">
      <w:pPr>
        <w:numPr>
          <w:ilvl w:val="0"/>
          <w:numId w:val="4"/>
        </w:numPr>
        <w:spacing w:after="0" w:line="360" w:lineRule="auto"/>
        <w:jc w:val="both"/>
        <w:rPr>
          <w:rFonts w:ascii="Arial" w:eastAsia="Times New Roman" w:hAnsi="Arial" w:cs="Arial"/>
          <w:lang w:eastAsia="pt-BR"/>
        </w:rPr>
      </w:pPr>
      <w:r w:rsidRPr="00E53101">
        <w:rPr>
          <w:rFonts w:ascii="Arial" w:eastAsia="Times New Roman" w:hAnsi="Arial" w:cs="Arial"/>
          <w:lang w:eastAsia="pt-BR"/>
        </w:rPr>
        <w:t>Idade: de 18 até 45 anos.</w:t>
      </w:r>
    </w:p>
    <w:p w:rsidR="00DC62E5" w:rsidRPr="00E53101" w:rsidRDefault="00DC62E5" w:rsidP="00DC62E5">
      <w:pPr>
        <w:numPr>
          <w:ilvl w:val="0"/>
          <w:numId w:val="4"/>
        </w:numPr>
        <w:spacing w:after="0" w:line="360" w:lineRule="auto"/>
        <w:jc w:val="both"/>
        <w:rPr>
          <w:rFonts w:ascii="Arial" w:eastAsia="Times New Roman" w:hAnsi="Arial" w:cs="Arial"/>
          <w:lang w:eastAsia="pt-BR"/>
        </w:rPr>
      </w:pPr>
      <w:r w:rsidRPr="00E53101">
        <w:rPr>
          <w:rFonts w:ascii="Arial" w:eastAsia="Times New Roman" w:hAnsi="Arial" w:cs="Arial"/>
          <w:lang w:eastAsia="pt-BR"/>
        </w:rPr>
        <w:t>Instrução: Curso Técnico em Enfermagem, completo.</w:t>
      </w:r>
    </w:p>
    <w:p w:rsidR="00DC62E5" w:rsidRPr="00E53101" w:rsidRDefault="00DC62E5" w:rsidP="00DC62E5">
      <w:pPr>
        <w:numPr>
          <w:ilvl w:val="0"/>
          <w:numId w:val="4"/>
        </w:numPr>
        <w:spacing w:after="0" w:line="360" w:lineRule="auto"/>
        <w:jc w:val="both"/>
        <w:rPr>
          <w:rFonts w:ascii="Arial" w:eastAsia="Times New Roman" w:hAnsi="Arial" w:cs="Arial"/>
          <w:lang w:eastAsia="pt-BR"/>
        </w:rPr>
      </w:pPr>
      <w:r w:rsidRPr="00E53101">
        <w:rPr>
          <w:rFonts w:ascii="Arial" w:eastAsia="Times New Roman" w:hAnsi="Arial" w:cs="Arial"/>
          <w:lang w:eastAsia="pt-BR"/>
        </w:rPr>
        <w:t>Habilitação legal para o exercício da profissão de Técnico em Enfermagem. Registro no Conselho Regional de Enfermagem.</w:t>
      </w: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p>
    <w:p w:rsidR="00DC62E5"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rPr>
          <w:rFonts w:ascii="Arial" w:eastAsia="Times New Roman" w:hAnsi="Arial" w:cs="Arial"/>
          <w:lang w:eastAsia="pt-BR"/>
        </w:rPr>
      </w:pPr>
    </w:p>
    <w:p w:rsidR="00DC62E5" w:rsidRPr="00E53101" w:rsidRDefault="00DC62E5" w:rsidP="00DC62E5">
      <w:pPr>
        <w:spacing w:after="0" w:line="360" w:lineRule="auto"/>
        <w:ind w:left="2124" w:firstLine="708"/>
        <w:rPr>
          <w:rFonts w:ascii="Arial" w:eastAsia="Times New Roman" w:hAnsi="Arial" w:cs="Arial"/>
          <w:b/>
          <w:lang w:eastAsia="pt-BR"/>
        </w:rPr>
      </w:pPr>
    </w:p>
    <w:p w:rsidR="00DC62E5" w:rsidRPr="00E53101" w:rsidRDefault="00DC62E5" w:rsidP="00DC62E5">
      <w:pPr>
        <w:spacing w:after="0" w:line="360" w:lineRule="auto"/>
        <w:ind w:left="2124" w:firstLine="708"/>
        <w:rPr>
          <w:rFonts w:ascii="Arial" w:eastAsia="Times New Roman" w:hAnsi="Arial" w:cs="Arial"/>
          <w:b/>
          <w:lang w:eastAsia="pt-BR"/>
        </w:rPr>
      </w:pPr>
      <w:r w:rsidRPr="00E53101">
        <w:rPr>
          <w:rFonts w:ascii="Arial" w:eastAsia="Times New Roman" w:hAnsi="Arial" w:cs="Arial"/>
          <w:b/>
          <w:lang w:eastAsia="pt-BR"/>
        </w:rPr>
        <w:t>ANEXO I</w:t>
      </w:r>
    </w:p>
    <w:p w:rsidR="00DC62E5" w:rsidRPr="00E53101" w:rsidRDefault="00DC62E5" w:rsidP="00DC62E5">
      <w:pPr>
        <w:spacing w:after="0" w:line="360" w:lineRule="auto"/>
        <w:rPr>
          <w:rFonts w:ascii="Arial" w:eastAsia="Times New Roman" w:hAnsi="Arial" w:cs="Arial"/>
          <w:lang w:eastAsia="pt-BR"/>
        </w:rPr>
      </w:pPr>
    </w:p>
    <w:p w:rsidR="00DC62E5" w:rsidRPr="00E53101" w:rsidRDefault="00DC62E5" w:rsidP="00DC62E5">
      <w:pPr>
        <w:spacing w:after="0" w:line="360" w:lineRule="auto"/>
        <w:ind w:left="2124" w:firstLine="708"/>
        <w:rPr>
          <w:rFonts w:ascii="Arial" w:eastAsia="Times New Roman" w:hAnsi="Arial" w:cs="Arial"/>
          <w:b/>
          <w:bCs/>
          <w:lang w:eastAsia="pt-BR"/>
        </w:rPr>
      </w:pPr>
      <w:r w:rsidRPr="00E53101">
        <w:rPr>
          <w:rFonts w:ascii="Arial" w:eastAsia="Times New Roman" w:hAnsi="Arial" w:cs="Arial"/>
          <w:b/>
          <w:lang w:eastAsia="pt-BR"/>
        </w:rPr>
        <w:t xml:space="preserve">CATEGORIA: </w:t>
      </w:r>
      <w:r w:rsidRPr="00E53101">
        <w:rPr>
          <w:rFonts w:ascii="Arial" w:eastAsia="Times New Roman" w:hAnsi="Arial" w:cs="Arial"/>
          <w:b/>
          <w:bCs/>
          <w:lang w:eastAsia="pt-BR"/>
        </w:rPr>
        <w:t>FONOAUDIÓLOGA DO PAB - FES</w:t>
      </w:r>
    </w:p>
    <w:p w:rsidR="00DC62E5" w:rsidRPr="00E53101" w:rsidRDefault="00DC62E5" w:rsidP="00DC62E5">
      <w:pPr>
        <w:spacing w:after="0" w:line="360" w:lineRule="auto"/>
        <w:rPr>
          <w:rFonts w:ascii="Arial" w:eastAsia="Times New Roman" w:hAnsi="Arial" w:cs="Arial"/>
          <w:lang w:eastAsia="pt-BR"/>
        </w:rPr>
      </w:pPr>
    </w:p>
    <w:p w:rsidR="00DC62E5" w:rsidRPr="00E53101" w:rsidRDefault="00DC62E5" w:rsidP="00DC62E5">
      <w:pPr>
        <w:spacing w:after="0" w:line="360" w:lineRule="auto"/>
        <w:ind w:firstLine="708"/>
        <w:jc w:val="both"/>
        <w:rPr>
          <w:rFonts w:ascii="Arial" w:eastAsia="Times New Roman" w:hAnsi="Arial" w:cs="Arial"/>
          <w:bCs/>
          <w:lang w:eastAsia="pt-BR"/>
        </w:rPr>
      </w:pPr>
      <w:r w:rsidRPr="00E53101">
        <w:rPr>
          <w:rFonts w:ascii="Arial" w:eastAsia="Times New Roman" w:hAnsi="Arial" w:cs="Arial"/>
          <w:b/>
          <w:lang w:eastAsia="pt-BR"/>
        </w:rPr>
        <w:t xml:space="preserve">SÍNTESE DAS ATRIBUIÇÕES: </w:t>
      </w:r>
      <w:r w:rsidRPr="00E53101">
        <w:rPr>
          <w:rFonts w:ascii="Arial" w:eastAsia="Times New Roman" w:hAnsi="Arial" w:cs="Arial"/>
          <w:bCs/>
          <w:lang w:eastAsia="pt-BR"/>
        </w:rPr>
        <w:t>Desenvolver trabalho de prevenção no que se refere à área da comunicação escrita e oral, voz e audição; realizar terapia fonoaudiológica na área de comunicação oral e escrita, voz e audição, bem como em aperfeiçoamento dos padrões de fala e voz.</w:t>
      </w:r>
    </w:p>
    <w:p w:rsidR="00DC62E5" w:rsidRPr="00E53101" w:rsidRDefault="00DC62E5" w:rsidP="00DC62E5">
      <w:pPr>
        <w:spacing w:after="0" w:line="360" w:lineRule="auto"/>
        <w:jc w:val="both"/>
        <w:rPr>
          <w:rFonts w:ascii="Arial" w:eastAsia="Times New Roman" w:hAnsi="Arial" w:cs="Arial"/>
          <w:b/>
          <w:lang w:eastAsia="pt-BR"/>
        </w:rPr>
      </w:pPr>
    </w:p>
    <w:p w:rsidR="00DC62E5" w:rsidRPr="00E53101" w:rsidRDefault="00DC62E5" w:rsidP="00DC62E5">
      <w:pPr>
        <w:spacing w:after="0" w:line="360" w:lineRule="auto"/>
        <w:jc w:val="both"/>
        <w:rPr>
          <w:rFonts w:ascii="Arial" w:eastAsia="Times New Roman" w:hAnsi="Arial" w:cs="Arial"/>
          <w:lang w:eastAsia="pt-BR"/>
        </w:rPr>
      </w:pPr>
      <w:r w:rsidRPr="00E53101">
        <w:rPr>
          <w:rFonts w:ascii="Arial" w:eastAsia="Times New Roman" w:hAnsi="Arial" w:cs="Arial"/>
          <w:lang w:eastAsia="pt-BR"/>
        </w:rPr>
        <w:t xml:space="preserve"> </w:t>
      </w:r>
      <w:r w:rsidRPr="00E53101">
        <w:rPr>
          <w:rFonts w:ascii="Arial" w:eastAsia="Times New Roman" w:hAnsi="Arial" w:cs="Arial"/>
          <w:lang w:eastAsia="pt-BR"/>
        </w:rPr>
        <w:tab/>
      </w:r>
      <w:r w:rsidRPr="00E53101">
        <w:rPr>
          <w:rFonts w:ascii="Arial" w:eastAsia="Times New Roman" w:hAnsi="Arial" w:cs="Arial"/>
          <w:b/>
          <w:bCs/>
          <w:lang w:eastAsia="pt-BR"/>
        </w:rPr>
        <w:t xml:space="preserve">EXEMPLO DE ATRIBUIÇÕES: </w:t>
      </w:r>
      <w:r w:rsidRPr="00E53101">
        <w:rPr>
          <w:rFonts w:ascii="Arial" w:eastAsia="Times New Roman" w:hAnsi="Arial" w:cs="Arial"/>
          <w:lang w:eastAsia="pt-BR"/>
        </w:rPr>
        <w:t xml:space="preserve">Desenvolver trabalhos na área de comunicação oral e escrita, voz e audição, bem como, em aperfeiçoamento dos padrões de fala e voz; devendo desenvolver trabalho de prevenção no que se refere à área de comunicação escrita e oral, voz e audição; participar de equipes de diagnóstico, realizando a avaliação da comunicação oral e escrita, voz e audição; realizar terapia fonoaudiológica  dos problemas de comunicação oral e escrita, voz e audição; realizar o aperfeiçoamento  dos padrões de voz e fala; colaborar em assuntos fonoaudiológicos ligados a outras ciências; projetar e dirigir ou efetuar pesquisas fonoaudiológicas promovidas por entidades públicas, privadas, autárquicas e mistas; dirigir serviços de fonoaudiologia em estabelecimentos públicos, privados, autárquicos e mistos; supervisionar profissionais e alunos em trabalhos teóricos e práticos de fonoaudiologia; assessorar órgãos e estabelecimentos públicos, autárquicos, privados ou mistos no campo da fonoaudiologia; participar de equipe de orientação e planejamento escolar, inserindo aspectos preventivos ligados a assuntos fonoaudiológicos, dar parecer </w:t>
      </w:r>
      <w:r w:rsidRPr="00615CD8">
        <w:rPr>
          <w:rFonts w:ascii="Arial" w:eastAsia="Times New Roman" w:hAnsi="Arial" w:cs="Arial"/>
          <w:lang w:eastAsia="pt-BR"/>
        </w:rPr>
        <w:t>fonoaudiológico</w:t>
      </w:r>
      <w:r w:rsidRPr="00E53101">
        <w:rPr>
          <w:rFonts w:ascii="Arial" w:eastAsia="Times New Roman" w:hAnsi="Arial" w:cs="Arial"/>
          <w:lang w:eastAsia="pt-BR"/>
        </w:rPr>
        <w:t>, na área de comunicação oral, escrita, voz e audição; realizar atividades afins.</w:t>
      </w: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ind w:firstLine="708"/>
        <w:jc w:val="both"/>
        <w:rPr>
          <w:rFonts w:ascii="Arial" w:eastAsia="Times New Roman" w:hAnsi="Arial" w:cs="Arial"/>
          <w:lang w:eastAsia="pt-BR"/>
        </w:rPr>
      </w:pPr>
      <w:r w:rsidRPr="00E53101">
        <w:rPr>
          <w:rFonts w:ascii="Arial" w:eastAsia="Times New Roman" w:hAnsi="Arial" w:cs="Arial"/>
          <w:b/>
          <w:lang w:eastAsia="pt-BR"/>
        </w:rPr>
        <w:t>CONDIÇÕES DE TRABALHO:</w:t>
      </w:r>
    </w:p>
    <w:p w:rsidR="00DC62E5" w:rsidRPr="00E53101" w:rsidRDefault="00DC62E5" w:rsidP="00DC62E5">
      <w:pPr>
        <w:spacing w:after="0" w:line="360" w:lineRule="auto"/>
        <w:ind w:firstLine="708"/>
        <w:jc w:val="both"/>
        <w:rPr>
          <w:rFonts w:ascii="Arial" w:eastAsia="Times New Roman" w:hAnsi="Arial" w:cs="Arial"/>
          <w:lang w:eastAsia="pt-BR"/>
        </w:rPr>
      </w:pPr>
      <w:r w:rsidRPr="00E53101">
        <w:rPr>
          <w:rFonts w:ascii="Arial" w:eastAsia="Times New Roman" w:hAnsi="Arial" w:cs="Arial"/>
          <w:lang w:eastAsia="pt-BR"/>
        </w:rPr>
        <w:t>a) Carga horária: 20 horas semanais.</w:t>
      </w:r>
    </w:p>
    <w:p w:rsidR="00DC62E5" w:rsidRPr="00E53101" w:rsidRDefault="00DC62E5" w:rsidP="00DC62E5">
      <w:pPr>
        <w:spacing w:after="0" w:line="360" w:lineRule="auto"/>
        <w:ind w:firstLine="708"/>
        <w:jc w:val="both"/>
        <w:rPr>
          <w:rFonts w:ascii="Arial" w:eastAsia="Times New Roman" w:hAnsi="Arial" w:cs="Arial"/>
          <w:lang w:eastAsia="pt-BR"/>
        </w:rPr>
      </w:pPr>
      <w:r w:rsidRPr="00615CD8">
        <w:rPr>
          <w:rFonts w:ascii="Arial" w:eastAsia="Times New Roman" w:hAnsi="Arial" w:cs="Arial"/>
          <w:lang w:eastAsia="pt-BR"/>
        </w:rPr>
        <w:t>b) O</w:t>
      </w:r>
      <w:r w:rsidRPr="00E53101">
        <w:rPr>
          <w:rFonts w:ascii="Arial" w:eastAsia="Times New Roman" w:hAnsi="Arial" w:cs="Arial"/>
          <w:lang w:eastAsia="pt-BR"/>
        </w:rPr>
        <w:t xml:space="preserve"> exercício do cargo poderá exigir a prestação de serviços à noite, sábados, domingos e feriados, sujeito a trabalho externo e atendimento ao público.</w:t>
      </w:r>
    </w:p>
    <w:p w:rsidR="00DC62E5" w:rsidRPr="00E53101" w:rsidRDefault="00DC62E5" w:rsidP="00DC62E5">
      <w:pPr>
        <w:spacing w:after="0" w:line="360" w:lineRule="auto"/>
        <w:jc w:val="both"/>
        <w:rPr>
          <w:rFonts w:ascii="Arial" w:eastAsia="Times New Roman" w:hAnsi="Arial" w:cs="Arial"/>
          <w:lang w:eastAsia="pt-BR"/>
        </w:rPr>
      </w:pPr>
    </w:p>
    <w:p w:rsidR="00DC62E5" w:rsidRPr="00E53101" w:rsidRDefault="00DC62E5" w:rsidP="00DC62E5">
      <w:pPr>
        <w:spacing w:after="0" w:line="360" w:lineRule="auto"/>
        <w:ind w:left="708"/>
        <w:jc w:val="both"/>
        <w:rPr>
          <w:rFonts w:ascii="Arial" w:eastAsia="Times New Roman" w:hAnsi="Arial" w:cs="Arial"/>
          <w:b/>
          <w:lang w:eastAsia="pt-BR"/>
        </w:rPr>
      </w:pPr>
      <w:r w:rsidRPr="00E53101">
        <w:rPr>
          <w:rFonts w:ascii="Arial" w:eastAsia="Times New Roman" w:hAnsi="Arial" w:cs="Arial"/>
          <w:b/>
          <w:lang w:eastAsia="pt-BR"/>
        </w:rPr>
        <w:t>REQUISITOS PARA INGRESSO:</w:t>
      </w:r>
    </w:p>
    <w:p w:rsidR="00DC62E5" w:rsidRPr="00E53101" w:rsidRDefault="00DC62E5" w:rsidP="00DC62E5">
      <w:pPr>
        <w:spacing w:after="0" w:line="360" w:lineRule="auto"/>
        <w:ind w:left="748"/>
        <w:jc w:val="both"/>
        <w:rPr>
          <w:rFonts w:ascii="Arial" w:eastAsia="Times New Roman" w:hAnsi="Arial" w:cs="Arial"/>
          <w:lang w:eastAsia="pt-BR"/>
        </w:rPr>
      </w:pPr>
      <w:r w:rsidRPr="00E53101">
        <w:rPr>
          <w:rFonts w:ascii="Arial" w:eastAsia="Times New Roman" w:hAnsi="Arial" w:cs="Arial"/>
          <w:lang w:eastAsia="pt-BR"/>
        </w:rPr>
        <w:t>a) Instrução: nível superior completo.</w:t>
      </w:r>
    </w:p>
    <w:p w:rsidR="00DC62E5" w:rsidRPr="00E53101" w:rsidRDefault="00DC62E5" w:rsidP="00DC62E5">
      <w:pPr>
        <w:spacing w:after="0" w:line="360" w:lineRule="auto"/>
        <w:ind w:left="2130" w:hanging="1382"/>
        <w:jc w:val="both"/>
        <w:rPr>
          <w:rFonts w:ascii="Arial" w:eastAsia="Times New Roman" w:hAnsi="Arial" w:cs="Arial"/>
          <w:lang w:eastAsia="pt-BR"/>
        </w:rPr>
      </w:pPr>
      <w:r w:rsidRPr="00E53101">
        <w:rPr>
          <w:rFonts w:ascii="Arial" w:eastAsia="Times New Roman" w:hAnsi="Arial" w:cs="Arial"/>
          <w:lang w:eastAsia="pt-BR"/>
        </w:rPr>
        <w:t>b) Idade mínima de 18 e máxima de 45 anos.</w:t>
      </w:r>
    </w:p>
    <w:p w:rsidR="00DC62E5" w:rsidRPr="00E53101" w:rsidRDefault="00DC62E5" w:rsidP="00DC62E5">
      <w:pPr>
        <w:spacing w:after="0" w:line="360" w:lineRule="auto"/>
        <w:ind w:left="2130" w:hanging="1382"/>
        <w:jc w:val="both"/>
        <w:rPr>
          <w:rFonts w:ascii="Arial" w:eastAsia="Times New Roman" w:hAnsi="Arial" w:cs="Arial"/>
          <w:lang w:eastAsia="pt-BR"/>
        </w:rPr>
      </w:pPr>
      <w:r w:rsidRPr="00E53101">
        <w:rPr>
          <w:rFonts w:ascii="Arial" w:eastAsia="Times New Roman" w:hAnsi="Arial" w:cs="Arial"/>
          <w:lang w:eastAsia="pt-BR"/>
        </w:rPr>
        <w:t>c) Habilitação legal para o exercício da profissão.</w:t>
      </w:r>
    </w:p>
    <w:p w:rsidR="00DC62E5" w:rsidRDefault="00DC62E5" w:rsidP="00DC62E5">
      <w:pPr>
        <w:jc w:val="both"/>
      </w:pPr>
    </w:p>
    <w:sectPr w:rsidR="00DC62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A4C0A"/>
    <w:multiLevelType w:val="hybridMultilevel"/>
    <w:tmpl w:val="F2FC684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4E666672"/>
    <w:multiLevelType w:val="hybridMultilevel"/>
    <w:tmpl w:val="8898BA2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6B304FCA"/>
    <w:multiLevelType w:val="hybridMultilevel"/>
    <w:tmpl w:val="AAA277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6F9C10A4"/>
    <w:multiLevelType w:val="hybridMultilevel"/>
    <w:tmpl w:val="A9628B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E5"/>
    <w:rsid w:val="002C6376"/>
    <w:rsid w:val="00776D88"/>
    <w:rsid w:val="00AB4BA2"/>
    <w:rsid w:val="00BD2899"/>
    <w:rsid w:val="00BD7135"/>
    <w:rsid w:val="00C467EC"/>
    <w:rsid w:val="00DC62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B601"/>
  <w15:chartTrackingRefBased/>
  <w15:docId w15:val="{C3136A5A-87F7-41D0-AE8F-6523805A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76D8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6D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1872</Words>
  <Characters>10112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Fazenda</dc:creator>
  <cp:keywords/>
  <dc:description/>
  <cp:lastModifiedBy>Fazenda</cp:lastModifiedBy>
  <cp:revision>4</cp:revision>
  <cp:lastPrinted>2022-10-26T12:04:00Z</cp:lastPrinted>
  <dcterms:created xsi:type="dcterms:W3CDTF">2022-10-26T11:33:00Z</dcterms:created>
  <dcterms:modified xsi:type="dcterms:W3CDTF">2022-10-26T12:17:00Z</dcterms:modified>
</cp:coreProperties>
</file>