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7BC21" w14:textId="77777777" w:rsidR="007D1EE0" w:rsidRPr="005D4374" w:rsidRDefault="007D1EE0" w:rsidP="008F2CE5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02A8E781" w14:textId="42B74D6C" w:rsidR="007D1EE0" w:rsidRPr="005D4374" w:rsidRDefault="005D4374" w:rsidP="008F2CE5">
      <w:pPr>
        <w:spacing w:after="0" w:line="360" w:lineRule="auto"/>
        <w:ind w:firstLine="2"/>
        <w:jc w:val="center"/>
        <w:rPr>
          <w:rFonts w:ascii="Arial" w:eastAsia="Times New Roman" w:hAnsi="Arial" w:cs="Arial"/>
          <w:lang w:eastAsia="pt-BR"/>
        </w:rPr>
      </w:pPr>
      <w:r w:rsidRPr="005D4374">
        <w:rPr>
          <w:rFonts w:ascii="Arial" w:eastAsia="Times New Roman" w:hAnsi="Arial" w:cs="Arial"/>
          <w:lang w:eastAsia="pt-BR"/>
        </w:rPr>
        <w:t>Lei Municipal nº 2.628</w:t>
      </w:r>
      <w:r w:rsidR="007D1EE0" w:rsidRPr="005D4374">
        <w:rPr>
          <w:rFonts w:ascii="Arial" w:eastAsia="Times New Roman" w:hAnsi="Arial" w:cs="Arial"/>
          <w:lang w:eastAsia="pt-BR"/>
        </w:rPr>
        <w:t>/</w:t>
      </w:r>
      <w:r w:rsidR="005355DF" w:rsidRPr="005D4374">
        <w:rPr>
          <w:rFonts w:ascii="Arial" w:eastAsia="Times New Roman" w:hAnsi="Arial" w:cs="Arial"/>
          <w:lang w:eastAsia="pt-BR"/>
        </w:rPr>
        <w:t>2023</w:t>
      </w:r>
      <w:r w:rsidR="007D1EE0" w:rsidRPr="005D4374">
        <w:rPr>
          <w:rFonts w:ascii="Arial" w:eastAsia="Times New Roman" w:hAnsi="Arial" w:cs="Arial"/>
          <w:lang w:eastAsia="pt-BR"/>
        </w:rPr>
        <w:t xml:space="preserve">, de </w:t>
      </w:r>
      <w:r w:rsidRPr="005D4374">
        <w:rPr>
          <w:rFonts w:ascii="Arial" w:eastAsia="Times New Roman" w:hAnsi="Arial" w:cs="Arial"/>
          <w:lang w:eastAsia="pt-BR"/>
        </w:rPr>
        <w:t>02</w:t>
      </w:r>
      <w:r w:rsidR="007D1EE0" w:rsidRPr="005D4374">
        <w:rPr>
          <w:rFonts w:ascii="Arial" w:eastAsia="Times New Roman" w:hAnsi="Arial" w:cs="Arial"/>
          <w:lang w:eastAsia="pt-BR"/>
        </w:rPr>
        <w:t xml:space="preserve"> de </w:t>
      </w:r>
      <w:r w:rsidRPr="005D4374">
        <w:rPr>
          <w:rFonts w:ascii="Arial" w:eastAsia="Times New Roman" w:hAnsi="Arial" w:cs="Arial"/>
          <w:lang w:eastAsia="pt-BR"/>
        </w:rPr>
        <w:t>març</w:t>
      </w:r>
      <w:r w:rsidR="002763F8" w:rsidRPr="005D4374">
        <w:rPr>
          <w:rFonts w:ascii="Arial" w:eastAsia="Times New Roman" w:hAnsi="Arial" w:cs="Arial"/>
          <w:lang w:eastAsia="pt-BR"/>
        </w:rPr>
        <w:t>o</w:t>
      </w:r>
      <w:r w:rsidR="007D1EE0" w:rsidRPr="005D4374">
        <w:rPr>
          <w:rFonts w:ascii="Arial" w:eastAsia="Times New Roman" w:hAnsi="Arial" w:cs="Arial"/>
          <w:lang w:eastAsia="pt-BR"/>
        </w:rPr>
        <w:t xml:space="preserve"> de 202</w:t>
      </w:r>
      <w:r w:rsidR="005355DF" w:rsidRPr="005D4374">
        <w:rPr>
          <w:rFonts w:ascii="Arial" w:eastAsia="Times New Roman" w:hAnsi="Arial" w:cs="Arial"/>
          <w:lang w:eastAsia="pt-BR"/>
        </w:rPr>
        <w:t>3</w:t>
      </w:r>
      <w:r w:rsidR="007D1EE0" w:rsidRPr="005D4374">
        <w:rPr>
          <w:rFonts w:ascii="Arial" w:eastAsia="Times New Roman" w:hAnsi="Arial" w:cs="Arial"/>
          <w:lang w:eastAsia="pt-BR"/>
        </w:rPr>
        <w:t>.</w:t>
      </w:r>
    </w:p>
    <w:p w14:paraId="1CCD187E" w14:textId="77777777" w:rsidR="007505C3" w:rsidRPr="005D4374" w:rsidRDefault="007505C3" w:rsidP="008F2CE5">
      <w:pPr>
        <w:spacing w:after="0" w:line="360" w:lineRule="auto"/>
        <w:ind w:firstLine="2"/>
        <w:jc w:val="center"/>
        <w:rPr>
          <w:rFonts w:ascii="Arial" w:eastAsia="Times New Roman" w:hAnsi="Arial" w:cs="Arial"/>
          <w:lang w:eastAsia="pt-BR"/>
        </w:rPr>
      </w:pPr>
    </w:p>
    <w:p w14:paraId="24C5E51B" w14:textId="0E81C264" w:rsidR="007D1EE0" w:rsidRPr="005D4374" w:rsidRDefault="007D1EE0" w:rsidP="008F2CE5">
      <w:pPr>
        <w:pStyle w:val="Ttulo1"/>
        <w:shd w:val="clear" w:color="auto" w:fill="FFFFFF"/>
        <w:spacing w:before="0" w:beforeAutospacing="0" w:after="0" w:afterAutospacing="0" w:line="360" w:lineRule="auto"/>
        <w:ind w:left="3000" w:right="300"/>
        <w:jc w:val="both"/>
        <w:rPr>
          <w:rFonts w:ascii="Arial" w:hAnsi="Arial" w:cs="Arial"/>
          <w:b w:val="0"/>
          <w:i/>
          <w:sz w:val="22"/>
          <w:szCs w:val="22"/>
        </w:rPr>
      </w:pPr>
      <w:r w:rsidRPr="005D4374">
        <w:rPr>
          <w:rFonts w:ascii="Arial" w:hAnsi="Arial" w:cs="Arial"/>
          <w:b w:val="0"/>
          <w:i/>
          <w:sz w:val="22"/>
          <w:szCs w:val="22"/>
        </w:rPr>
        <w:t>“</w:t>
      </w:r>
      <w:r w:rsidR="005355DF" w:rsidRPr="005D4374">
        <w:rPr>
          <w:rFonts w:ascii="Arial" w:hAnsi="Arial" w:cs="Arial"/>
          <w:b w:val="0"/>
          <w:i/>
          <w:sz w:val="22"/>
          <w:szCs w:val="22"/>
        </w:rPr>
        <w:t xml:space="preserve">Cria o Programa </w:t>
      </w:r>
      <w:r w:rsidR="00743B5E" w:rsidRPr="005D4374">
        <w:rPr>
          <w:rFonts w:ascii="Arial" w:hAnsi="Arial" w:cs="Arial"/>
          <w:b w:val="0"/>
          <w:i/>
          <w:sz w:val="22"/>
          <w:szCs w:val="22"/>
        </w:rPr>
        <w:t xml:space="preserve">Municipal de </w:t>
      </w:r>
      <w:r w:rsidR="005355DF" w:rsidRPr="005D4374">
        <w:rPr>
          <w:rFonts w:ascii="Arial" w:hAnsi="Arial" w:cs="Arial"/>
          <w:b w:val="0"/>
          <w:i/>
          <w:sz w:val="22"/>
          <w:szCs w:val="22"/>
        </w:rPr>
        <w:t>Pavimentação Comunitária de vias urbanas e rurais (P</w:t>
      </w:r>
      <w:r w:rsidR="00743B5E" w:rsidRPr="005D4374">
        <w:rPr>
          <w:rFonts w:ascii="Arial" w:hAnsi="Arial" w:cs="Arial"/>
          <w:b w:val="0"/>
          <w:i/>
          <w:sz w:val="22"/>
          <w:szCs w:val="22"/>
        </w:rPr>
        <w:t>M</w:t>
      </w:r>
      <w:r w:rsidR="005355DF" w:rsidRPr="005D4374">
        <w:rPr>
          <w:rFonts w:ascii="Arial" w:hAnsi="Arial" w:cs="Arial"/>
          <w:b w:val="0"/>
          <w:i/>
          <w:sz w:val="22"/>
          <w:szCs w:val="22"/>
        </w:rPr>
        <w:t>PC), dispõe sobre sua execução e dá outras providências</w:t>
      </w:r>
      <w:r w:rsidR="006A187E" w:rsidRPr="005D4374">
        <w:rPr>
          <w:rFonts w:ascii="Arial" w:eastAsia="Calibri" w:hAnsi="Arial" w:cs="Arial"/>
          <w:b w:val="0"/>
          <w:i/>
          <w:sz w:val="22"/>
          <w:szCs w:val="22"/>
        </w:rPr>
        <w:t>.</w:t>
      </w:r>
      <w:r w:rsidRPr="005D4374">
        <w:rPr>
          <w:rFonts w:ascii="Arial" w:hAnsi="Arial" w:cs="Arial"/>
          <w:b w:val="0"/>
          <w:i/>
          <w:sz w:val="22"/>
          <w:szCs w:val="22"/>
        </w:rPr>
        <w:t>”.</w:t>
      </w:r>
    </w:p>
    <w:p w14:paraId="710E73B4" w14:textId="77777777" w:rsidR="005355DF" w:rsidRPr="005D4374" w:rsidRDefault="005355DF" w:rsidP="008F2CE5">
      <w:pPr>
        <w:pStyle w:val="Ttulo1"/>
        <w:shd w:val="clear" w:color="auto" w:fill="FFFFFF"/>
        <w:spacing w:before="0" w:beforeAutospacing="0" w:after="0" w:afterAutospacing="0" w:line="360" w:lineRule="auto"/>
        <w:ind w:left="3000" w:right="300"/>
        <w:jc w:val="both"/>
        <w:rPr>
          <w:rFonts w:ascii="Arial" w:hAnsi="Arial" w:cs="Arial"/>
          <w:b w:val="0"/>
          <w:i/>
          <w:sz w:val="22"/>
          <w:szCs w:val="22"/>
        </w:rPr>
      </w:pPr>
    </w:p>
    <w:p w14:paraId="56F2FADA" w14:textId="77777777" w:rsidR="007D1EE0" w:rsidRPr="005D4374" w:rsidRDefault="007D1EE0" w:rsidP="008F2CE5">
      <w:pPr>
        <w:spacing w:after="0" w:line="360" w:lineRule="auto"/>
        <w:ind w:right="142" w:firstLine="709"/>
        <w:jc w:val="both"/>
        <w:rPr>
          <w:rFonts w:ascii="Arial" w:eastAsia="Times New Roman" w:hAnsi="Arial" w:cs="Arial"/>
          <w:lang w:eastAsia="pt-BR"/>
        </w:rPr>
      </w:pPr>
      <w:r w:rsidRPr="005D4374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5D4374">
        <w:rPr>
          <w:rFonts w:ascii="Arial" w:eastAsia="Times New Roman" w:hAnsi="Arial" w:cs="Arial"/>
          <w:lang w:eastAsia="pt-BR"/>
        </w:rPr>
        <w:t>Frighetto</w:t>
      </w:r>
      <w:proofErr w:type="spellEnd"/>
      <w:r w:rsidRPr="005D4374">
        <w:rPr>
          <w:rFonts w:ascii="Arial" w:eastAsia="Times New Roman" w:hAnsi="Arial" w:cs="Arial"/>
          <w:lang w:eastAsia="pt-BR"/>
        </w:rPr>
        <w:t>, Prefeito Municipal de Anta Gorda, Estado do Rio Grande do Sul, no uso das atribuições que lhe confere a Lei Orgânica Municipal,</w:t>
      </w:r>
    </w:p>
    <w:p w14:paraId="0B8DA004" w14:textId="77777777" w:rsidR="00743B5E" w:rsidRPr="005D4374" w:rsidRDefault="00743B5E" w:rsidP="008F2CE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428E56F6" w14:textId="7AC8FC8D" w:rsidR="007D1EE0" w:rsidRPr="005D4374" w:rsidRDefault="007D1EE0" w:rsidP="008F2CE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5D4374">
        <w:rPr>
          <w:rFonts w:ascii="Arial" w:eastAsia="Times New Roman" w:hAnsi="Arial" w:cs="Arial"/>
          <w:lang w:eastAsia="pt-BR"/>
        </w:rPr>
        <w:t>Faço saber, que a Câmara Municipal de Vereadores aprovou e eu, no uso das atribuições legais, sanciono e promulgo a seguinte Lei:</w:t>
      </w:r>
    </w:p>
    <w:p w14:paraId="7039FCF4" w14:textId="77777777" w:rsidR="00743B5E" w:rsidRPr="005D4374" w:rsidRDefault="00743B5E" w:rsidP="008F2CE5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lang w:eastAsia="pt-BR"/>
        </w:rPr>
      </w:pPr>
    </w:p>
    <w:p w14:paraId="69AAE612" w14:textId="2A3ADB5D" w:rsidR="007D1EE0" w:rsidRPr="005D4374" w:rsidRDefault="007D1EE0" w:rsidP="008F2CE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D4374">
        <w:rPr>
          <w:rFonts w:ascii="Arial" w:eastAsia="Times New Roman" w:hAnsi="Arial" w:cs="Arial"/>
          <w:b/>
          <w:lang w:eastAsia="pt-BR"/>
        </w:rPr>
        <w:t xml:space="preserve">Art. 1º </w:t>
      </w:r>
      <w:r w:rsidR="005355DF" w:rsidRPr="005D4374">
        <w:rPr>
          <w:rFonts w:ascii="Arial" w:hAnsi="Arial" w:cs="Arial"/>
          <w:shd w:val="clear" w:color="auto" w:fill="FFFFFF"/>
        </w:rPr>
        <w:t>Esta Lei dispõe sobre a criação do Programa</w:t>
      </w:r>
      <w:r w:rsidR="00743B5E" w:rsidRPr="005D4374">
        <w:rPr>
          <w:rFonts w:ascii="Arial" w:hAnsi="Arial" w:cs="Arial"/>
          <w:shd w:val="clear" w:color="auto" w:fill="FFFFFF"/>
        </w:rPr>
        <w:t xml:space="preserve"> Municipal de</w:t>
      </w:r>
      <w:r w:rsidR="005355DF" w:rsidRPr="005D4374">
        <w:rPr>
          <w:rFonts w:ascii="Arial" w:hAnsi="Arial" w:cs="Arial"/>
          <w:shd w:val="clear" w:color="auto" w:fill="FFFFFF"/>
        </w:rPr>
        <w:t xml:space="preserve"> Pavimentação Comunitária </w:t>
      </w:r>
      <w:r w:rsidR="008F7994" w:rsidRPr="005D4374">
        <w:rPr>
          <w:rFonts w:ascii="Arial" w:hAnsi="Arial" w:cs="Arial"/>
          <w:shd w:val="clear" w:color="auto" w:fill="FFFFFF"/>
        </w:rPr>
        <w:t xml:space="preserve">compartilhada </w:t>
      </w:r>
      <w:r w:rsidR="005355DF" w:rsidRPr="005D4374">
        <w:rPr>
          <w:rFonts w:ascii="Arial" w:hAnsi="Arial" w:cs="Arial"/>
          <w:shd w:val="clear" w:color="auto" w:fill="FFFFFF"/>
        </w:rPr>
        <w:t>de vias urbanas e rurais (P</w:t>
      </w:r>
      <w:r w:rsidR="00743B5E" w:rsidRPr="005D4374">
        <w:rPr>
          <w:rFonts w:ascii="Arial" w:hAnsi="Arial" w:cs="Arial"/>
          <w:shd w:val="clear" w:color="auto" w:fill="FFFFFF"/>
        </w:rPr>
        <w:t>M</w:t>
      </w:r>
      <w:r w:rsidR="005355DF" w:rsidRPr="005D4374">
        <w:rPr>
          <w:rFonts w:ascii="Arial" w:hAnsi="Arial" w:cs="Arial"/>
          <w:shd w:val="clear" w:color="auto" w:fill="FFFFFF"/>
        </w:rPr>
        <w:t>PC), consistente na pavimentação das vias municipais, através da iniciativa e participação direta dos moradores, de modo a</w:t>
      </w:r>
      <w:r w:rsidR="00FB4CBF" w:rsidRPr="005D4374">
        <w:rPr>
          <w:rFonts w:ascii="Arial" w:hAnsi="Arial" w:cs="Arial"/>
          <w:shd w:val="clear" w:color="auto" w:fill="FFFFFF"/>
        </w:rPr>
        <w:t>:</w:t>
      </w:r>
    </w:p>
    <w:p w14:paraId="64AB2C13" w14:textId="37867AEF" w:rsidR="007505C3" w:rsidRPr="005D4374" w:rsidRDefault="007505C3" w:rsidP="008F2CE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D4374">
        <w:rPr>
          <w:rFonts w:ascii="Arial" w:hAnsi="Arial" w:cs="Arial"/>
          <w:b/>
          <w:shd w:val="clear" w:color="auto" w:fill="FFFFFF"/>
        </w:rPr>
        <w:t>I</w:t>
      </w:r>
      <w:r w:rsidRPr="005D4374">
        <w:rPr>
          <w:rFonts w:ascii="Arial" w:hAnsi="Arial" w:cs="Arial"/>
          <w:shd w:val="clear" w:color="auto" w:fill="FFFFFF"/>
        </w:rPr>
        <w:t xml:space="preserve"> - </w:t>
      </w:r>
      <w:proofErr w:type="gramStart"/>
      <w:r w:rsidRPr="005D4374">
        <w:rPr>
          <w:rFonts w:ascii="Arial" w:hAnsi="Arial" w:cs="Arial"/>
          <w:shd w:val="clear" w:color="auto" w:fill="FFFFFF"/>
        </w:rPr>
        <w:t>promover</w:t>
      </w:r>
      <w:proofErr w:type="gramEnd"/>
      <w:r w:rsidRPr="005D4374">
        <w:rPr>
          <w:rFonts w:ascii="Arial" w:hAnsi="Arial" w:cs="Arial"/>
          <w:shd w:val="clear" w:color="auto" w:fill="FFFFFF"/>
        </w:rPr>
        <w:t xml:space="preserve"> o associativismo e participação comunitária nos planos de gestão administrativa, destinados à dotação de infraestrutura das vias urbanas e rurais Municipais;</w:t>
      </w:r>
      <w:r w:rsidR="007D1EE0" w:rsidRPr="005D4374">
        <w:rPr>
          <w:rFonts w:ascii="Arial" w:hAnsi="Arial" w:cs="Arial"/>
        </w:rPr>
        <w:t xml:space="preserve"> </w:t>
      </w:r>
    </w:p>
    <w:p w14:paraId="3D26E73C" w14:textId="704F1B58" w:rsidR="007505C3" w:rsidRPr="005D4374" w:rsidRDefault="007505C3" w:rsidP="008F2CE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D4374">
        <w:rPr>
          <w:rFonts w:ascii="Arial" w:hAnsi="Arial" w:cs="Arial"/>
          <w:b/>
          <w:shd w:val="clear" w:color="auto" w:fill="FFFFFF"/>
        </w:rPr>
        <w:t>II</w:t>
      </w:r>
      <w:r w:rsidRPr="005D4374">
        <w:rPr>
          <w:rFonts w:ascii="Arial" w:hAnsi="Arial" w:cs="Arial"/>
          <w:shd w:val="clear" w:color="auto" w:fill="FFFFFF"/>
        </w:rPr>
        <w:t xml:space="preserve"> - </w:t>
      </w:r>
      <w:proofErr w:type="gramStart"/>
      <w:r w:rsidRPr="005D4374">
        <w:rPr>
          <w:rFonts w:ascii="Arial" w:hAnsi="Arial" w:cs="Arial"/>
          <w:shd w:val="clear" w:color="auto" w:fill="FFFFFF"/>
        </w:rPr>
        <w:t>fomentar</w:t>
      </w:r>
      <w:proofErr w:type="gramEnd"/>
      <w:r w:rsidRPr="005D4374">
        <w:rPr>
          <w:rFonts w:ascii="Arial" w:hAnsi="Arial" w:cs="Arial"/>
          <w:shd w:val="clear" w:color="auto" w:fill="FFFFFF"/>
        </w:rPr>
        <w:t xml:space="preserve"> a participação popular, na comunhão de esforços entre Poder Público e iniciativa privada, </w:t>
      </w:r>
      <w:r w:rsidR="00F54FAB" w:rsidRPr="005D4374">
        <w:rPr>
          <w:rFonts w:ascii="Arial" w:hAnsi="Arial" w:cs="Arial"/>
          <w:shd w:val="clear" w:color="auto" w:fill="FFFFFF"/>
        </w:rPr>
        <w:t>pautada na</w:t>
      </w:r>
      <w:r w:rsidRPr="005D4374">
        <w:rPr>
          <w:rFonts w:ascii="Arial" w:hAnsi="Arial" w:cs="Arial"/>
          <w:shd w:val="clear" w:color="auto" w:fill="FFFFFF"/>
        </w:rPr>
        <w:t xml:space="preserve"> gestão </w:t>
      </w:r>
      <w:r w:rsidR="005A7201" w:rsidRPr="005D4374">
        <w:rPr>
          <w:rFonts w:ascii="Arial" w:hAnsi="Arial" w:cs="Arial"/>
          <w:shd w:val="clear" w:color="auto" w:fill="FFFFFF"/>
        </w:rPr>
        <w:t xml:space="preserve">compartilhada e </w:t>
      </w:r>
      <w:r w:rsidRPr="005D4374">
        <w:rPr>
          <w:rFonts w:ascii="Arial" w:hAnsi="Arial" w:cs="Arial"/>
          <w:shd w:val="clear" w:color="auto" w:fill="FFFFFF"/>
        </w:rPr>
        <w:t xml:space="preserve">integrada </w:t>
      </w:r>
      <w:r w:rsidR="00F54FAB" w:rsidRPr="005D4374">
        <w:rPr>
          <w:rFonts w:ascii="Arial" w:hAnsi="Arial" w:cs="Arial"/>
          <w:shd w:val="clear" w:color="auto" w:fill="FFFFFF"/>
        </w:rPr>
        <w:t xml:space="preserve">de ações que visam </w:t>
      </w:r>
      <w:r w:rsidRPr="005D4374">
        <w:rPr>
          <w:rFonts w:ascii="Arial" w:hAnsi="Arial" w:cs="Arial"/>
          <w:shd w:val="clear" w:color="auto" w:fill="FFFFFF"/>
        </w:rPr>
        <w:t>o desenvolvimento</w:t>
      </w:r>
      <w:r w:rsidR="00F54FAB" w:rsidRPr="005D4374">
        <w:rPr>
          <w:rFonts w:ascii="Arial" w:hAnsi="Arial" w:cs="Arial"/>
          <w:shd w:val="clear" w:color="auto" w:fill="FFFFFF"/>
        </w:rPr>
        <w:t xml:space="preserve"> econômico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r w:rsidR="00F54FAB" w:rsidRPr="005D4374">
        <w:rPr>
          <w:rFonts w:ascii="Arial" w:hAnsi="Arial" w:cs="Arial"/>
          <w:shd w:val="clear" w:color="auto" w:fill="FFFFFF"/>
        </w:rPr>
        <w:t xml:space="preserve">e a qualidade de vida na zona </w:t>
      </w:r>
      <w:r w:rsidRPr="005D4374">
        <w:rPr>
          <w:rFonts w:ascii="Arial" w:hAnsi="Arial" w:cs="Arial"/>
          <w:shd w:val="clear" w:color="auto" w:fill="FFFFFF"/>
        </w:rPr>
        <w:t>urban</w:t>
      </w:r>
      <w:r w:rsidR="00F54FAB" w:rsidRPr="005D4374">
        <w:rPr>
          <w:rFonts w:ascii="Arial" w:hAnsi="Arial" w:cs="Arial"/>
          <w:shd w:val="clear" w:color="auto" w:fill="FFFFFF"/>
        </w:rPr>
        <w:t>a</w:t>
      </w:r>
      <w:r w:rsidRPr="005D4374">
        <w:rPr>
          <w:rFonts w:ascii="Arial" w:hAnsi="Arial" w:cs="Arial"/>
          <w:shd w:val="clear" w:color="auto" w:fill="FFFFFF"/>
        </w:rPr>
        <w:t xml:space="preserve"> e rural do Município;</w:t>
      </w:r>
    </w:p>
    <w:p w14:paraId="03A8CF80" w14:textId="64DE15CD" w:rsidR="007505C3" w:rsidRPr="005D4374" w:rsidRDefault="007505C3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III</w:t>
      </w:r>
      <w:r w:rsidRPr="005D4374">
        <w:rPr>
          <w:rFonts w:ascii="Arial" w:hAnsi="Arial" w:cs="Arial"/>
          <w:shd w:val="clear" w:color="auto" w:fill="FFFFFF"/>
        </w:rPr>
        <w:t xml:space="preserve"> - promover a integração, racionalização e otimização da infraestrutura do Município;</w:t>
      </w:r>
    </w:p>
    <w:p w14:paraId="36F7587A" w14:textId="0E82146F" w:rsidR="007505C3" w:rsidRPr="005D4374" w:rsidRDefault="007505C3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IV</w:t>
      </w:r>
      <w:r w:rsidRPr="005D4374">
        <w:rPr>
          <w:rFonts w:ascii="Arial" w:hAnsi="Arial" w:cs="Arial"/>
          <w:shd w:val="clear" w:color="auto" w:fill="FFFFFF"/>
        </w:rPr>
        <w:t xml:space="preserve"> - </w:t>
      </w:r>
      <w:proofErr w:type="gramStart"/>
      <w:r w:rsidRPr="005D4374">
        <w:rPr>
          <w:rFonts w:ascii="Arial" w:hAnsi="Arial" w:cs="Arial"/>
          <w:shd w:val="clear" w:color="auto" w:fill="FFFFFF"/>
        </w:rPr>
        <w:t>incentivar</w:t>
      </w:r>
      <w:proofErr w:type="gramEnd"/>
      <w:r w:rsidRPr="005D4374">
        <w:rPr>
          <w:rFonts w:ascii="Arial" w:hAnsi="Arial" w:cs="Arial"/>
          <w:shd w:val="clear" w:color="auto" w:fill="FFFFFF"/>
        </w:rPr>
        <w:t xml:space="preserve"> a fiscalização da qualidade dos serviços e dos preços praticados na execução da obra e estabelece</w:t>
      </w:r>
      <w:r w:rsidR="002763F8" w:rsidRPr="005D4374">
        <w:rPr>
          <w:rFonts w:ascii="Arial" w:hAnsi="Arial" w:cs="Arial"/>
          <w:shd w:val="clear" w:color="auto" w:fill="FFFFFF"/>
        </w:rPr>
        <w:t>r</w:t>
      </w:r>
      <w:r w:rsidRPr="005D4374">
        <w:rPr>
          <w:rFonts w:ascii="Arial" w:hAnsi="Arial" w:cs="Arial"/>
          <w:shd w:val="clear" w:color="auto" w:fill="FFFFFF"/>
        </w:rPr>
        <w:t xml:space="preserve"> as condições e critérios para a sua execução.</w:t>
      </w:r>
    </w:p>
    <w:p w14:paraId="4C36E5E9" w14:textId="462ED4D1" w:rsidR="007505C3" w:rsidRPr="005D4374" w:rsidRDefault="007505C3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V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r w:rsidR="00F54FAB" w:rsidRPr="005D4374">
        <w:rPr>
          <w:rFonts w:ascii="Arial" w:hAnsi="Arial" w:cs="Arial"/>
          <w:shd w:val="clear" w:color="auto" w:fill="FFFFFF"/>
        </w:rPr>
        <w:t>–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F54FAB" w:rsidRPr="005D4374">
        <w:rPr>
          <w:rFonts w:ascii="Arial" w:hAnsi="Arial" w:cs="Arial"/>
          <w:shd w:val="clear" w:color="auto" w:fill="FFFFFF"/>
        </w:rPr>
        <w:t>fomentar</w:t>
      </w:r>
      <w:proofErr w:type="gramEnd"/>
      <w:r w:rsidR="00F54FAB" w:rsidRPr="005D4374">
        <w:rPr>
          <w:rFonts w:ascii="Arial" w:hAnsi="Arial" w:cs="Arial"/>
          <w:shd w:val="clear" w:color="auto" w:fill="FFFFFF"/>
        </w:rPr>
        <w:t xml:space="preserve"> o desenvolvimento econômico e </w:t>
      </w:r>
      <w:r w:rsidRPr="005D4374">
        <w:rPr>
          <w:rFonts w:ascii="Arial" w:hAnsi="Arial" w:cs="Arial"/>
          <w:shd w:val="clear" w:color="auto" w:fill="FFFFFF"/>
        </w:rPr>
        <w:t>melhorar a qualidade de vida da população;</w:t>
      </w:r>
    </w:p>
    <w:p w14:paraId="07D1FCAF" w14:textId="1DD78677" w:rsidR="007505C3" w:rsidRPr="005D4374" w:rsidRDefault="007505C3" w:rsidP="008F2CE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728D24AC" w14:textId="581CFC66" w:rsidR="007D1EE0" w:rsidRPr="005D4374" w:rsidRDefault="007D1EE0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eastAsia="Times New Roman" w:hAnsi="Arial" w:cs="Arial"/>
          <w:b/>
          <w:bCs/>
          <w:lang w:eastAsia="pt-BR"/>
        </w:rPr>
        <w:t xml:space="preserve">Art. 2º </w:t>
      </w:r>
      <w:r w:rsidR="007505C3" w:rsidRPr="005D4374">
        <w:rPr>
          <w:rFonts w:ascii="Arial" w:hAnsi="Arial" w:cs="Arial"/>
          <w:shd w:val="clear" w:color="auto" w:fill="FFFFFF"/>
        </w:rPr>
        <w:t>Entende-se, para os fins desta Lei:</w:t>
      </w:r>
    </w:p>
    <w:p w14:paraId="331A987C" w14:textId="0ED8B9D0" w:rsidR="007505C3" w:rsidRPr="005D4374" w:rsidRDefault="007505C3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I</w:t>
      </w:r>
      <w:r w:rsidRPr="005D4374">
        <w:rPr>
          <w:rFonts w:ascii="Arial" w:hAnsi="Arial" w:cs="Arial"/>
          <w:shd w:val="clear" w:color="auto" w:fill="FFFFFF"/>
        </w:rPr>
        <w:t xml:space="preserve"> - </w:t>
      </w:r>
      <w:r w:rsidRPr="005D4374">
        <w:rPr>
          <w:rFonts w:ascii="Arial" w:hAnsi="Arial" w:cs="Arial"/>
          <w:u w:val="single"/>
          <w:shd w:val="clear" w:color="auto" w:fill="FFFFFF"/>
        </w:rPr>
        <w:t>Pavimentação comunitária</w:t>
      </w:r>
      <w:r w:rsidRPr="005D4374">
        <w:rPr>
          <w:rFonts w:ascii="Arial" w:hAnsi="Arial" w:cs="Arial"/>
          <w:shd w:val="clear" w:color="auto" w:fill="FFFFFF"/>
        </w:rPr>
        <w:t xml:space="preserve">: a realização de obras de asfaltamento e calçamento de vias públicas urbanas </w:t>
      </w:r>
      <w:r w:rsidR="00FB4CBF" w:rsidRPr="005D4374">
        <w:rPr>
          <w:rFonts w:ascii="Arial" w:hAnsi="Arial" w:cs="Arial"/>
          <w:shd w:val="clear" w:color="auto" w:fill="FFFFFF"/>
        </w:rPr>
        <w:t xml:space="preserve">e rurais </w:t>
      </w:r>
      <w:r w:rsidRPr="005D4374">
        <w:rPr>
          <w:rFonts w:ascii="Arial" w:hAnsi="Arial" w:cs="Arial"/>
          <w:shd w:val="clear" w:color="auto" w:fill="FFFFFF"/>
        </w:rPr>
        <w:t>aprovados pelo Poder Executivo, mediante ação conjunta da Administração Pública Municipal e dos interessados diretos;</w:t>
      </w:r>
    </w:p>
    <w:p w14:paraId="0292A439" w14:textId="3386F1B8" w:rsidR="007505C3" w:rsidRPr="005D4374" w:rsidRDefault="007505C3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lastRenderedPageBreak/>
        <w:t>II</w:t>
      </w:r>
      <w:r w:rsidRPr="005D4374">
        <w:rPr>
          <w:rFonts w:ascii="Arial" w:hAnsi="Arial" w:cs="Arial"/>
          <w:shd w:val="clear" w:color="auto" w:fill="FFFFFF"/>
        </w:rPr>
        <w:t xml:space="preserve"> - </w:t>
      </w:r>
      <w:r w:rsidRPr="005D4374">
        <w:rPr>
          <w:rFonts w:ascii="Arial" w:hAnsi="Arial" w:cs="Arial"/>
          <w:u w:val="single"/>
          <w:shd w:val="clear" w:color="auto" w:fill="FFFFFF"/>
        </w:rPr>
        <w:t>Interessados</w:t>
      </w:r>
      <w:r w:rsidRPr="005D4374">
        <w:rPr>
          <w:rFonts w:ascii="Arial" w:hAnsi="Arial" w:cs="Arial"/>
          <w:shd w:val="clear" w:color="auto" w:fill="FFFFFF"/>
        </w:rPr>
        <w:t>: os proprietários ou titulares de direitos sobre os imóveis fronteiros às vias públicas a serem pavimentadas.</w:t>
      </w:r>
    </w:p>
    <w:p w14:paraId="5AF3FCD4" w14:textId="77777777" w:rsidR="007505C3" w:rsidRPr="005D4374" w:rsidRDefault="007505C3" w:rsidP="008F2CE5">
      <w:pPr>
        <w:spacing w:after="0" w:line="360" w:lineRule="auto"/>
        <w:ind w:right="-70" w:firstLine="709"/>
        <w:jc w:val="both"/>
        <w:rPr>
          <w:rFonts w:ascii="Arial" w:hAnsi="Arial" w:cs="Arial"/>
        </w:rPr>
      </w:pPr>
    </w:p>
    <w:p w14:paraId="2BC4E195" w14:textId="56C908E3" w:rsidR="007D1EE0" w:rsidRPr="005D4374" w:rsidRDefault="007D1EE0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eastAsia="Arial Unicode MS" w:hAnsi="Arial" w:cs="Arial"/>
          <w:b/>
          <w:bCs/>
        </w:rPr>
        <w:t>Art. 3º</w:t>
      </w:r>
      <w:r w:rsidRPr="005D4374">
        <w:rPr>
          <w:rFonts w:ascii="Arial" w:eastAsia="Arial Unicode MS" w:hAnsi="Arial" w:cs="Arial"/>
        </w:rPr>
        <w:t xml:space="preserve"> </w:t>
      </w:r>
      <w:r w:rsidR="00DA7919" w:rsidRPr="005D4374">
        <w:rPr>
          <w:rFonts w:ascii="Arial" w:hAnsi="Arial" w:cs="Arial"/>
          <w:shd w:val="clear" w:color="auto" w:fill="FFFFFF"/>
        </w:rPr>
        <w:t>A participação do Município dar-se-á:</w:t>
      </w:r>
    </w:p>
    <w:p w14:paraId="7966CDA5" w14:textId="6B5C7AD7" w:rsidR="00DA7919" w:rsidRPr="005D4374" w:rsidRDefault="00DA7919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I</w:t>
      </w:r>
      <w:r w:rsidRPr="005D4374">
        <w:rPr>
          <w:rFonts w:ascii="Arial" w:hAnsi="Arial" w:cs="Arial"/>
          <w:shd w:val="clear" w:color="auto" w:fill="FFFFFF"/>
        </w:rPr>
        <w:t xml:space="preserve"> - </w:t>
      </w:r>
      <w:r w:rsidRPr="005D4374">
        <w:rPr>
          <w:rFonts w:ascii="Arial" w:hAnsi="Arial" w:cs="Arial"/>
          <w:u w:val="single"/>
          <w:shd w:val="clear" w:color="auto" w:fill="FFFFFF"/>
        </w:rPr>
        <w:t>Na pavimentação de calçamento</w:t>
      </w:r>
      <w:r w:rsidRPr="005D4374">
        <w:rPr>
          <w:rFonts w:ascii="Arial" w:hAnsi="Arial" w:cs="Arial"/>
          <w:shd w:val="clear" w:color="auto" w:fill="FFFFFF"/>
        </w:rPr>
        <w:t>:</w:t>
      </w:r>
    </w:p>
    <w:p w14:paraId="55E18CEE" w14:textId="4EDF2CE1" w:rsidR="00DA7919" w:rsidRPr="005D4374" w:rsidRDefault="00DA7919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a)</w:t>
      </w:r>
      <w:r w:rsidRPr="005D4374">
        <w:rPr>
          <w:rFonts w:ascii="Arial" w:hAnsi="Arial" w:cs="Arial"/>
          <w:shd w:val="clear" w:color="auto" w:fill="FFFFFF"/>
        </w:rPr>
        <w:t xml:space="preserve"> elaboração do projeto técnico, incluída a canalização para tratamento de esgoto e obtenção da licença de instalação ambiental.</w:t>
      </w:r>
    </w:p>
    <w:p w14:paraId="0D79B820" w14:textId="57F16D57" w:rsidR="00322CA3" w:rsidRPr="005D4374" w:rsidRDefault="00322CA3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 xml:space="preserve">b) </w:t>
      </w:r>
      <w:r w:rsidR="00FB4CBF" w:rsidRPr="005D4374">
        <w:rPr>
          <w:rFonts w:ascii="Arial" w:hAnsi="Arial" w:cs="Arial"/>
          <w:shd w:val="clear" w:color="auto" w:fill="FFFFFF"/>
        </w:rPr>
        <w:t xml:space="preserve">fornecimento do meio fio e </w:t>
      </w:r>
      <w:r w:rsidRPr="005D4374">
        <w:rPr>
          <w:rFonts w:ascii="Arial" w:hAnsi="Arial" w:cs="Arial"/>
          <w:shd w:val="clear" w:color="auto" w:fill="FFFFFF"/>
        </w:rPr>
        <w:t xml:space="preserve">mão de obra para </w:t>
      </w:r>
      <w:r w:rsidR="00FB4CBF" w:rsidRPr="005D4374">
        <w:rPr>
          <w:rFonts w:ascii="Arial" w:hAnsi="Arial" w:cs="Arial"/>
          <w:shd w:val="clear" w:color="auto" w:fill="FFFFFF"/>
        </w:rPr>
        <w:t xml:space="preserve">o seu </w:t>
      </w:r>
      <w:r w:rsidRPr="005D4374">
        <w:rPr>
          <w:rFonts w:ascii="Arial" w:hAnsi="Arial" w:cs="Arial"/>
          <w:shd w:val="clear" w:color="auto" w:fill="FFFFFF"/>
        </w:rPr>
        <w:t>assentamento,</w:t>
      </w:r>
      <w:r w:rsidR="00FB4CBF" w:rsidRPr="005D4374">
        <w:rPr>
          <w:rFonts w:ascii="Arial" w:hAnsi="Arial" w:cs="Arial"/>
          <w:shd w:val="clear" w:color="auto" w:fill="FFFFFF"/>
        </w:rPr>
        <w:t xml:space="preserve"> além da</w:t>
      </w:r>
      <w:r w:rsidRPr="005D4374">
        <w:rPr>
          <w:rFonts w:ascii="Arial" w:hAnsi="Arial" w:cs="Arial"/>
          <w:shd w:val="clear" w:color="auto" w:fill="FFFFFF"/>
        </w:rPr>
        <w:t xml:space="preserve"> fixação dos níveis, gabaritos e alinhamentos;</w:t>
      </w:r>
    </w:p>
    <w:p w14:paraId="5E76877F" w14:textId="79811013" w:rsidR="00DA7919" w:rsidRPr="005D4374" w:rsidRDefault="00DA7919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c)</w:t>
      </w:r>
      <w:r w:rsidRPr="005D4374">
        <w:rPr>
          <w:rFonts w:ascii="Arial" w:hAnsi="Arial" w:cs="Arial"/>
          <w:shd w:val="clear" w:color="auto" w:fill="FFFFFF"/>
        </w:rPr>
        <w:t xml:space="preserve"> preparação do solo (cancha)</w:t>
      </w:r>
      <w:r w:rsidR="00FB4CBF" w:rsidRPr="005D4374">
        <w:rPr>
          <w:rFonts w:ascii="Arial" w:hAnsi="Arial" w:cs="Arial"/>
          <w:shd w:val="clear" w:color="auto" w:fill="FFFFFF"/>
        </w:rPr>
        <w:t>, inclusive, fornecimento da areia ou pó de brita;</w:t>
      </w:r>
    </w:p>
    <w:p w14:paraId="1D70C6A1" w14:textId="2AA730E7" w:rsidR="00DA7919" w:rsidRPr="005D4374" w:rsidRDefault="00DA7919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d)</w:t>
      </w:r>
      <w:r w:rsidRPr="005D4374">
        <w:rPr>
          <w:rFonts w:ascii="Arial" w:hAnsi="Arial" w:cs="Arial"/>
          <w:shd w:val="clear" w:color="auto" w:fill="FFFFFF"/>
        </w:rPr>
        <w:t xml:space="preserve"> remoção de eventuais materiais inadequados para a base;</w:t>
      </w:r>
    </w:p>
    <w:p w14:paraId="01C6E121" w14:textId="0F4ED1DB" w:rsidR="00DA7919" w:rsidRPr="005D4374" w:rsidRDefault="00FB4CBF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e</w:t>
      </w:r>
      <w:r w:rsidR="00DA7919" w:rsidRPr="005D4374">
        <w:rPr>
          <w:rFonts w:ascii="Arial" w:hAnsi="Arial" w:cs="Arial"/>
          <w:b/>
          <w:shd w:val="clear" w:color="auto" w:fill="FFFFFF"/>
        </w:rPr>
        <w:t>)</w:t>
      </w:r>
      <w:r w:rsidR="00DA7919" w:rsidRPr="005D4374">
        <w:rPr>
          <w:rFonts w:ascii="Arial" w:hAnsi="Arial" w:cs="Arial"/>
          <w:shd w:val="clear" w:color="auto" w:fill="FFFFFF"/>
        </w:rPr>
        <w:t xml:space="preserve"> abertura e </w:t>
      </w:r>
      <w:proofErr w:type="spellStart"/>
      <w:r w:rsidR="00DA7919" w:rsidRPr="005D4374">
        <w:rPr>
          <w:rFonts w:ascii="Arial" w:hAnsi="Arial" w:cs="Arial"/>
          <w:shd w:val="clear" w:color="auto" w:fill="FFFFFF"/>
        </w:rPr>
        <w:t>reaterro</w:t>
      </w:r>
      <w:proofErr w:type="spellEnd"/>
      <w:r w:rsidR="00DA7919" w:rsidRPr="005D4374">
        <w:rPr>
          <w:rFonts w:ascii="Arial" w:hAnsi="Arial" w:cs="Arial"/>
          <w:shd w:val="clear" w:color="auto" w:fill="FFFFFF"/>
        </w:rPr>
        <w:t xml:space="preserve"> de valas;</w:t>
      </w:r>
    </w:p>
    <w:p w14:paraId="45D07AC9" w14:textId="47F9F3ED" w:rsidR="00DA7919" w:rsidRPr="005D4374" w:rsidRDefault="00FB4CBF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f</w:t>
      </w:r>
      <w:r w:rsidR="00DA7919" w:rsidRPr="005D4374">
        <w:rPr>
          <w:rFonts w:ascii="Arial" w:hAnsi="Arial" w:cs="Arial"/>
          <w:b/>
          <w:shd w:val="clear" w:color="auto" w:fill="FFFFFF"/>
        </w:rPr>
        <w:t>)</w:t>
      </w:r>
      <w:r w:rsidR="00DA7919" w:rsidRPr="005D4374">
        <w:rPr>
          <w:rFonts w:ascii="Arial" w:hAnsi="Arial" w:cs="Arial"/>
          <w:shd w:val="clear" w:color="auto" w:fill="FFFFFF"/>
        </w:rPr>
        <w:t xml:space="preserve"> compactação da pavimentação;</w:t>
      </w:r>
    </w:p>
    <w:p w14:paraId="671FDC9B" w14:textId="02D295E1" w:rsidR="00322CA3" w:rsidRPr="005D4374" w:rsidRDefault="00FB4CBF" w:rsidP="008F2CE5">
      <w:pPr>
        <w:spacing w:after="0" w:line="360" w:lineRule="auto"/>
        <w:ind w:right="-70" w:firstLine="709"/>
        <w:jc w:val="both"/>
        <w:rPr>
          <w:rFonts w:ascii="Arial" w:eastAsia="Arial Unicode MS" w:hAnsi="Arial" w:cs="Arial"/>
        </w:rPr>
      </w:pPr>
      <w:r w:rsidRPr="005D4374">
        <w:rPr>
          <w:rFonts w:ascii="Arial" w:hAnsi="Arial" w:cs="Arial"/>
          <w:b/>
          <w:shd w:val="clear" w:color="auto" w:fill="FFFFFF"/>
        </w:rPr>
        <w:t>g</w:t>
      </w:r>
      <w:r w:rsidR="00322CA3" w:rsidRPr="005D4374">
        <w:rPr>
          <w:rFonts w:ascii="Arial" w:hAnsi="Arial" w:cs="Arial"/>
          <w:b/>
          <w:shd w:val="clear" w:color="auto" w:fill="FFFFFF"/>
        </w:rPr>
        <w:t>)</w:t>
      </w:r>
      <w:r w:rsidR="00322CA3" w:rsidRPr="005D4374">
        <w:rPr>
          <w:rFonts w:ascii="Arial" w:hAnsi="Arial" w:cs="Arial"/>
          <w:shd w:val="clear" w:color="auto" w:fill="FFFFFF"/>
        </w:rPr>
        <w:t xml:space="preserve"> fornecimento de canos, mão de obra e maquinário para a canalização das águas pluviais nas vias onde não há canalização;</w:t>
      </w:r>
    </w:p>
    <w:p w14:paraId="3DBF2102" w14:textId="14CAB4D8" w:rsidR="00DA7919" w:rsidRPr="005D4374" w:rsidRDefault="00DA7919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II</w:t>
      </w:r>
      <w:r w:rsidRPr="005D4374">
        <w:rPr>
          <w:rFonts w:ascii="Arial" w:hAnsi="Arial" w:cs="Arial"/>
          <w:shd w:val="clear" w:color="auto" w:fill="FFFFFF"/>
        </w:rPr>
        <w:t xml:space="preserve"> - </w:t>
      </w:r>
      <w:r w:rsidRPr="005D4374">
        <w:rPr>
          <w:rFonts w:ascii="Arial" w:hAnsi="Arial" w:cs="Arial"/>
          <w:u w:val="single"/>
          <w:shd w:val="clear" w:color="auto" w:fill="FFFFFF"/>
        </w:rPr>
        <w:t>Na pavimentação asfáltica</w:t>
      </w:r>
      <w:r w:rsidRPr="005D4374">
        <w:rPr>
          <w:rFonts w:ascii="Arial" w:hAnsi="Arial" w:cs="Arial"/>
          <w:shd w:val="clear" w:color="auto" w:fill="FFFFFF"/>
        </w:rPr>
        <w:t>:</w:t>
      </w:r>
    </w:p>
    <w:p w14:paraId="3F888F1F" w14:textId="203563EC" w:rsidR="00DA7919" w:rsidRPr="005D4374" w:rsidRDefault="00DA7919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a)</w:t>
      </w:r>
      <w:r w:rsidRPr="005D4374">
        <w:rPr>
          <w:rFonts w:ascii="Arial" w:hAnsi="Arial" w:cs="Arial"/>
          <w:shd w:val="clear" w:color="auto" w:fill="FFFFFF"/>
        </w:rPr>
        <w:t xml:space="preserve"> elaboração do projeto técnico, incluída a canalização para o futuro tratamento de esgoto e obtenção da licença de instalação ambiental.</w:t>
      </w:r>
    </w:p>
    <w:p w14:paraId="688F6F76" w14:textId="77777777" w:rsidR="00FB4CBF" w:rsidRPr="005D4374" w:rsidRDefault="00FB4CBF" w:rsidP="00FB4CBF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 xml:space="preserve">b) </w:t>
      </w:r>
      <w:r w:rsidRPr="005D4374">
        <w:rPr>
          <w:rFonts w:ascii="Arial" w:hAnsi="Arial" w:cs="Arial"/>
          <w:shd w:val="clear" w:color="auto" w:fill="FFFFFF"/>
        </w:rPr>
        <w:t>fornecimento do meio fio e mão de obra para o seu assentamento, além da fixação dos níveis, gabaritos e alinhamentos;</w:t>
      </w:r>
    </w:p>
    <w:p w14:paraId="5531D3A7" w14:textId="14A05A76" w:rsidR="00DA7919" w:rsidRPr="005D4374" w:rsidRDefault="00DA7919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c)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r w:rsidR="00FB4CBF" w:rsidRPr="005D4374">
        <w:rPr>
          <w:rFonts w:ascii="Arial" w:hAnsi="Arial" w:cs="Arial"/>
          <w:shd w:val="clear" w:color="auto" w:fill="FFFFFF"/>
        </w:rPr>
        <w:t xml:space="preserve">material de base e </w:t>
      </w:r>
      <w:r w:rsidRPr="005D4374">
        <w:rPr>
          <w:rFonts w:ascii="Arial" w:hAnsi="Arial" w:cs="Arial"/>
          <w:shd w:val="clear" w:color="auto" w:fill="FFFFFF"/>
        </w:rPr>
        <w:t>serviços de preparação do solo (cancha);</w:t>
      </w:r>
    </w:p>
    <w:p w14:paraId="54CAA8F3" w14:textId="017AAF28" w:rsidR="00DA7919" w:rsidRPr="005D4374" w:rsidRDefault="00DA7919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d)</w:t>
      </w:r>
      <w:r w:rsidRPr="005D4374">
        <w:rPr>
          <w:rFonts w:ascii="Arial" w:hAnsi="Arial" w:cs="Arial"/>
          <w:shd w:val="clear" w:color="auto" w:fill="FFFFFF"/>
        </w:rPr>
        <w:t xml:space="preserve"> remoção de eventuais materiais inadequados para a base;</w:t>
      </w:r>
    </w:p>
    <w:p w14:paraId="5ED9B7D9" w14:textId="34A047C4" w:rsidR="00DA7919" w:rsidRPr="005D4374" w:rsidRDefault="00FB4CBF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e</w:t>
      </w:r>
      <w:r w:rsidR="00DA7919" w:rsidRPr="005D4374">
        <w:rPr>
          <w:rFonts w:ascii="Arial" w:hAnsi="Arial" w:cs="Arial"/>
          <w:b/>
          <w:shd w:val="clear" w:color="auto" w:fill="FFFFFF"/>
        </w:rPr>
        <w:t>)</w:t>
      </w:r>
      <w:r w:rsidR="00DA7919" w:rsidRPr="005D4374">
        <w:rPr>
          <w:rFonts w:ascii="Arial" w:hAnsi="Arial" w:cs="Arial"/>
          <w:shd w:val="clear" w:color="auto" w:fill="FFFFFF"/>
        </w:rPr>
        <w:t xml:space="preserve"> abertura e </w:t>
      </w:r>
      <w:proofErr w:type="spellStart"/>
      <w:r w:rsidR="00DA7919" w:rsidRPr="005D4374">
        <w:rPr>
          <w:rFonts w:ascii="Arial" w:hAnsi="Arial" w:cs="Arial"/>
          <w:shd w:val="clear" w:color="auto" w:fill="FFFFFF"/>
        </w:rPr>
        <w:t>reaterro</w:t>
      </w:r>
      <w:proofErr w:type="spellEnd"/>
      <w:r w:rsidR="00DA7919" w:rsidRPr="005D4374">
        <w:rPr>
          <w:rFonts w:ascii="Arial" w:hAnsi="Arial" w:cs="Arial"/>
          <w:shd w:val="clear" w:color="auto" w:fill="FFFFFF"/>
        </w:rPr>
        <w:t xml:space="preserve"> de valas;</w:t>
      </w:r>
    </w:p>
    <w:p w14:paraId="14AF5F53" w14:textId="5E1DC028" w:rsidR="00DA7919" w:rsidRPr="005D4374" w:rsidRDefault="00FB4CBF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f</w:t>
      </w:r>
      <w:r w:rsidR="00DA7919" w:rsidRPr="005D4374">
        <w:rPr>
          <w:rFonts w:ascii="Arial" w:hAnsi="Arial" w:cs="Arial"/>
          <w:b/>
          <w:shd w:val="clear" w:color="auto" w:fill="FFFFFF"/>
        </w:rPr>
        <w:t>)</w:t>
      </w:r>
      <w:r w:rsidR="00DA7919" w:rsidRPr="005D4374">
        <w:rPr>
          <w:rFonts w:ascii="Arial" w:hAnsi="Arial" w:cs="Arial"/>
          <w:shd w:val="clear" w:color="auto" w:fill="FFFFFF"/>
        </w:rPr>
        <w:t xml:space="preserve"> sinalização horizontal da via;</w:t>
      </w:r>
    </w:p>
    <w:p w14:paraId="2DBDAA01" w14:textId="5B94C9DC" w:rsidR="00DA7919" w:rsidRPr="005D4374" w:rsidRDefault="00FB4CBF" w:rsidP="008F2CE5">
      <w:pPr>
        <w:spacing w:after="0" w:line="360" w:lineRule="auto"/>
        <w:ind w:right="-70" w:firstLine="709"/>
        <w:jc w:val="both"/>
        <w:rPr>
          <w:rFonts w:ascii="Arial" w:eastAsia="Arial Unicode MS" w:hAnsi="Arial" w:cs="Arial"/>
        </w:rPr>
      </w:pPr>
      <w:r w:rsidRPr="005D4374">
        <w:rPr>
          <w:rFonts w:ascii="Arial" w:hAnsi="Arial" w:cs="Arial"/>
          <w:b/>
          <w:shd w:val="clear" w:color="auto" w:fill="FFFFFF"/>
        </w:rPr>
        <w:t>g</w:t>
      </w:r>
      <w:r w:rsidR="00DA7919" w:rsidRPr="005D4374">
        <w:rPr>
          <w:rFonts w:ascii="Arial" w:hAnsi="Arial" w:cs="Arial"/>
          <w:b/>
          <w:shd w:val="clear" w:color="auto" w:fill="FFFFFF"/>
        </w:rPr>
        <w:t>)</w:t>
      </w:r>
      <w:r w:rsidR="00DA7919" w:rsidRPr="005D4374">
        <w:rPr>
          <w:rFonts w:ascii="Arial" w:hAnsi="Arial" w:cs="Arial"/>
          <w:shd w:val="clear" w:color="auto" w:fill="FFFFFF"/>
        </w:rPr>
        <w:t xml:space="preserve"> fornecimento de canos</w:t>
      </w:r>
      <w:r w:rsidR="00322CA3" w:rsidRPr="005D4374">
        <w:rPr>
          <w:rFonts w:ascii="Arial" w:hAnsi="Arial" w:cs="Arial"/>
          <w:shd w:val="clear" w:color="auto" w:fill="FFFFFF"/>
        </w:rPr>
        <w:t>, mão de obra</w:t>
      </w:r>
      <w:r w:rsidR="00DA7919" w:rsidRPr="005D4374">
        <w:rPr>
          <w:rFonts w:ascii="Arial" w:hAnsi="Arial" w:cs="Arial"/>
          <w:shd w:val="clear" w:color="auto" w:fill="FFFFFF"/>
        </w:rPr>
        <w:t xml:space="preserve"> e maquinário para a canalização das águas pluviais nas </w:t>
      </w:r>
      <w:r w:rsidR="00322CA3" w:rsidRPr="005D4374">
        <w:rPr>
          <w:rFonts w:ascii="Arial" w:hAnsi="Arial" w:cs="Arial"/>
          <w:shd w:val="clear" w:color="auto" w:fill="FFFFFF"/>
        </w:rPr>
        <w:t>vias</w:t>
      </w:r>
      <w:r w:rsidR="00DA7919" w:rsidRPr="005D4374">
        <w:rPr>
          <w:rFonts w:ascii="Arial" w:hAnsi="Arial" w:cs="Arial"/>
          <w:shd w:val="clear" w:color="auto" w:fill="FFFFFF"/>
        </w:rPr>
        <w:t xml:space="preserve"> onde não há canalização;</w:t>
      </w:r>
    </w:p>
    <w:p w14:paraId="3660B98E" w14:textId="77777777" w:rsidR="00322CA3" w:rsidRPr="005D4374" w:rsidRDefault="00322CA3" w:rsidP="008F2CE5">
      <w:pPr>
        <w:spacing w:after="0" w:line="360" w:lineRule="auto"/>
        <w:ind w:right="-70" w:firstLine="709"/>
        <w:jc w:val="both"/>
        <w:rPr>
          <w:rFonts w:ascii="Arial" w:eastAsia="Arial Unicode MS" w:hAnsi="Arial" w:cs="Arial"/>
          <w:b/>
          <w:bCs/>
        </w:rPr>
      </w:pPr>
    </w:p>
    <w:p w14:paraId="3B0ED7C9" w14:textId="181E8F6C" w:rsidR="007D1EE0" w:rsidRPr="005D4374" w:rsidRDefault="007D1EE0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eastAsia="Arial Unicode MS" w:hAnsi="Arial" w:cs="Arial"/>
          <w:b/>
          <w:bCs/>
        </w:rPr>
        <w:t>Art. 4º</w:t>
      </w:r>
      <w:r w:rsidRPr="005D4374">
        <w:rPr>
          <w:rFonts w:ascii="Arial" w:eastAsia="Arial Unicode MS" w:hAnsi="Arial" w:cs="Arial"/>
        </w:rPr>
        <w:t xml:space="preserve"> </w:t>
      </w:r>
      <w:r w:rsidR="00322CA3" w:rsidRPr="005D4374">
        <w:rPr>
          <w:rFonts w:ascii="Arial" w:hAnsi="Arial" w:cs="Arial"/>
          <w:shd w:val="clear" w:color="auto" w:fill="FFFFFF"/>
        </w:rPr>
        <w:t>A participação dos interessados consistirá:</w:t>
      </w:r>
    </w:p>
    <w:p w14:paraId="6770EAEA" w14:textId="63940E6E" w:rsidR="00322CA3" w:rsidRPr="005D4374" w:rsidRDefault="00322CA3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I</w:t>
      </w:r>
      <w:r w:rsidRPr="005D4374">
        <w:rPr>
          <w:rFonts w:ascii="Arial" w:hAnsi="Arial" w:cs="Arial"/>
          <w:shd w:val="clear" w:color="auto" w:fill="FFFFFF"/>
        </w:rPr>
        <w:t xml:space="preserve"> - </w:t>
      </w:r>
      <w:r w:rsidRPr="005D4374">
        <w:rPr>
          <w:rFonts w:ascii="Arial" w:hAnsi="Arial" w:cs="Arial"/>
          <w:u w:val="single"/>
          <w:shd w:val="clear" w:color="auto" w:fill="FFFFFF"/>
        </w:rPr>
        <w:t>Na pavimentação de calçamento</w:t>
      </w:r>
      <w:r w:rsidRPr="005D4374">
        <w:rPr>
          <w:rFonts w:ascii="Arial" w:hAnsi="Arial" w:cs="Arial"/>
          <w:shd w:val="clear" w:color="auto" w:fill="FFFFFF"/>
        </w:rPr>
        <w:t>:</w:t>
      </w:r>
    </w:p>
    <w:p w14:paraId="1E9B2050" w14:textId="77777777" w:rsidR="00FB4CBF" w:rsidRPr="005D4374" w:rsidRDefault="00322CA3" w:rsidP="00FB4CBF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a)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r w:rsidR="00FB4CBF" w:rsidRPr="005D4374">
        <w:rPr>
          <w:rFonts w:ascii="Arial" w:hAnsi="Arial" w:cs="Arial"/>
          <w:shd w:val="clear" w:color="auto" w:fill="FFFFFF"/>
        </w:rPr>
        <w:t>material e mão de obra para execução da</w:t>
      </w:r>
      <w:r w:rsidRPr="005D4374">
        <w:rPr>
          <w:rFonts w:ascii="Arial" w:hAnsi="Arial" w:cs="Arial"/>
          <w:shd w:val="clear" w:color="auto" w:fill="FFFFFF"/>
        </w:rPr>
        <w:t xml:space="preserve"> pavimentação</w:t>
      </w:r>
      <w:r w:rsidR="00FB4CBF" w:rsidRPr="005D4374">
        <w:rPr>
          <w:rFonts w:ascii="Arial" w:hAnsi="Arial" w:cs="Arial"/>
          <w:shd w:val="clear" w:color="auto" w:fill="FFFFFF"/>
        </w:rPr>
        <w:t>, conforme o tipo do material definido no projeto;</w:t>
      </w:r>
    </w:p>
    <w:p w14:paraId="0E0323CD" w14:textId="10EAE68B" w:rsidR="00322CA3" w:rsidRPr="005D4374" w:rsidRDefault="00FB4CBF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b</w:t>
      </w:r>
      <w:r w:rsidR="00322CA3" w:rsidRPr="005D4374">
        <w:rPr>
          <w:rFonts w:ascii="Arial" w:hAnsi="Arial" w:cs="Arial"/>
          <w:b/>
          <w:shd w:val="clear" w:color="auto" w:fill="FFFFFF"/>
        </w:rPr>
        <w:t>)</w:t>
      </w:r>
      <w:r w:rsidR="00322CA3" w:rsidRPr="005D4374">
        <w:rPr>
          <w:rFonts w:ascii="Arial" w:hAnsi="Arial" w:cs="Arial"/>
          <w:shd w:val="clear" w:color="auto" w:fill="FFFFFF"/>
        </w:rPr>
        <w:t xml:space="preserve"> material e mão de obra para construção das bocas de lobo (pedras e grades);</w:t>
      </w:r>
    </w:p>
    <w:p w14:paraId="719FBA6C" w14:textId="77777777" w:rsidR="00743B5E" w:rsidRPr="005D4374" w:rsidRDefault="00322CA3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II</w:t>
      </w:r>
      <w:r w:rsidRPr="005D4374">
        <w:rPr>
          <w:rFonts w:ascii="Arial" w:hAnsi="Arial" w:cs="Arial"/>
          <w:shd w:val="clear" w:color="auto" w:fill="FFFFFF"/>
        </w:rPr>
        <w:t xml:space="preserve"> - </w:t>
      </w:r>
      <w:r w:rsidRPr="005D4374">
        <w:rPr>
          <w:rFonts w:ascii="Arial" w:hAnsi="Arial" w:cs="Arial"/>
          <w:u w:val="single"/>
          <w:shd w:val="clear" w:color="auto" w:fill="FFFFFF"/>
        </w:rPr>
        <w:t>Na pavimentação asfáltica</w:t>
      </w:r>
      <w:r w:rsidRPr="005D4374">
        <w:rPr>
          <w:rFonts w:ascii="Arial" w:hAnsi="Arial" w:cs="Arial"/>
          <w:shd w:val="clear" w:color="auto" w:fill="FFFFFF"/>
        </w:rPr>
        <w:t>:</w:t>
      </w:r>
    </w:p>
    <w:p w14:paraId="55268A63" w14:textId="77777777" w:rsidR="008F2CE5" w:rsidRPr="005D4374" w:rsidRDefault="00743B5E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a)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r w:rsidR="00322CA3" w:rsidRPr="005D4374">
        <w:rPr>
          <w:rFonts w:ascii="Arial" w:hAnsi="Arial" w:cs="Arial"/>
          <w:shd w:val="clear" w:color="auto" w:fill="FFFFFF"/>
        </w:rPr>
        <w:t>maquinário e mão de obra para o espalhamento e compactação da base;</w:t>
      </w:r>
    </w:p>
    <w:p w14:paraId="01A99F3D" w14:textId="03140227" w:rsidR="00322CA3" w:rsidRPr="005D4374" w:rsidRDefault="00322CA3" w:rsidP="008F2CE5">
      <w:pPr>
        <w:spacing w:after="0" w:line="360" w:lineRule="auto"/>
        <w:ind w:right="-70"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b)</w:t>
      </w:r>
      <w:r w:rsidRPr="005D4374">
        <w:rPr>
          <w:rFonts w:ascii="Arial" w:hAnsi="Arial" w:cs="Arial"/>
          <w:shd w:val="clear" w:color="auto" w:fill="FFFFFF"/>
        </w:rPr>
        <w:t xml:space="preserve"> material e mão de obra para a pintura de ligação</w:t>
      </w:r>
      <w:r w:rsidR="00FB4CBF" w:rsidRPr="005D4374">
        <w:rPr>
          <w:rFonts w:ascii="Arial" w:hAnsi="Arial" w:cs="Arial"/>
          <w:shd w:val="clear" w:color="auto" w:fill="FFFFFF"/>
        </w:rPr>
        <w:t xml:space="preserve"> asfáltica</w:t>
      </w:r>
      <w:r w:rsidRPr="005D4374">
        <w:rPr>
          <w:rFonts w:ascii="Arial" w:hAnsi="Arial" w:cs="Arial"/>
          <w:shd w:val="clear" w:color="auto" w:fill="FFFFFF"/>
        </w:rPr>
        <w:t>;</w:t>
      </w:r>
    </w:p>
    <w:p w14:paraId="15520955" w14:textId="7935B5AF" w:rsidR="00322CA3" w:rsidRPr="005D4374" w:rsidRDefault="00322CA3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lastRenderedPageBreak/>
        <w:t>c)</w:t>
      </w:r>
      <w:r w:rsidRPr="005D4374">
        <w:rPr>
          <w:rFonts w:ascii="Arial" w:hAnsi="Arial" w:cs="Arial"/>
          <w:shd w:val="clear" w:color="auto" w:fill="FFFFFF"/>
        </w:rPr>
        <w:t xml:space="preserve"> fornecimento do material de pavimentação e mão de obra para a sua execução</w:t>
      </w:r>
      <w:r w:rsidR="003C08FE" w:rsidRPr="005D4374">
        <w:rPr>
          <w:rFonts w:ascii="Arial" w:hAnsi="Arial" w:cs="Arial"/>
          <w:shd w:val="clear" w:color="auto" w:fill="FFFFFF"/>
        </w:rPr>
        <w:t xml:space="preserve"> do pavimento, inclusive, sua compactação</w:t>
      </w:r>
      <w:r w:rsidRPr="005D4374">
        <w:rPr>
          <w:rFonts w:ascii="Arial" w:hAnsi="Arial" w:cs="Arial"/>
          <w:shd w:val="clear" w:color="auto" w:fill="FFFFFF"/>
        </w:rPr>
        <w:t>, conforme o tipo do material definido no projeto;</w:t>
      </w:r>
    </w:p>
    <w:p w14:paraId="5D84062C" w14:textId="492D6C73" w:rsidR="003C08FE" w:rsidRPr="005D4374" w:rsidRDefault="003C08FE" w:rsidP="003C08FE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d</w:t>
      </w:r>
      <w:r w:rsidR="00322CA3" w:rsidRPr="005D4374">
        <w:rPr>
          <w:rFonts w:ascii="Arial" w:hAnsi="Arial" w:cs="Arial"/>
          <w:b/>
          <w:shd w:val="clear" w:color="auto" w:fill="FFFFFF"/>
        </w:rPr>
        <w:t>)</w:t>
      </w:r>
      <w:r w:rsidR="00322CA3" w:rsidRPr="005D4374">
        <w:rPr>
          <w:rFonts w:ascii="Arial" w:hAnsi="Arial" w:cs="Arial"/>
          <w:shd w:val="clear" w:color="auto" w:fill="FFFFFF"/>
        </w:rPr>
        <w:t xml:space="preserve"> material </w:t>
      </w:r>
      <w:r w:rsidR="00FB4CBF" w:rsidRPr="005D4374">
        <w:rPr>
          <w:rFonts w:ascii="Arial" w:hAnsi="Arial" w:cs="Arial"/>
          <w:shd w:val="clear" w:color="auto" w:fill="FFFFFF"/>
        </w:rPr>
        <w:t xml:space="preserve">e mão de obra para a construção das bocas de lobo </w:t>
      </w:r>
      <w:r w:rsidR="00322CA3" w:rsidRPr="005D4374">
        <w:rPr>
          <w:rFonts w:ascii="Arial" w:hAnsi="Arial" w:cs="Arial"/>
          <w:shd w:val="clear" w:color="auto" w:fill="FFFFFF"/>
        </w:rPr>
        <w:t>(pedras e grades);</w:t>
      </w:r>
    </w:p>
    <w:p w14:paraId="33EDE9C1" w14:textId="77777777" w:rsidR="003C08FE" w:rsidRPr="005D4374" w:rsidRDefault="003C08FE" w:rsidP="003C08FE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</w:p>
    <w:p w14:paraId="454F3ED4" w14:textId="286EFE89" w:rsidR="00322CA3" w:rsidRPr="005D4374" w:rsidRDefault="007D1EE0" w:rsidP="003C08FE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</w:rPr>
        <w:t xml:space="preserve">Art. 5º </w:t>
      </w:r>
      <w:r w:rsidR="00322CA3" w:rsidRPr="005D4374">
        <w:rPr>
          <w:rFonts w:ascii="Arial" w:hAnsi="Arial" w:cs="Arial"/>
          <w:shd w:val="clear" w:color="auto" w:fill="FFFFFF"/>
        </w:rPr>
        <w:t xml:space="preserve">Os </w:t>
      </w:r>
      <w:r w:rsidR="00EF0DA5" w:rsidRPr="005D4374">
        <w:rPr>
          <w:rFonts w:ascii="Arial" w:hAnsi="Arial" w:cs="Arial"/>
          <w:shd w:val="clear" w:color="auto" w:fill="FFFFFF"/>
        </w:rPr>
        <w:t>parceiros comunitários (núcleo)</w:t>
      </w:r>
      <w:r w:rsidR="00EF0DA5" w:rsidRPr="005D4374">
        <w:rPr>
          <w:rFonts w:ascii="Arial" w:hAnsi="Arial" w:cs="Arial"/>
        </w:rPr>
        <w:t xml:space="preserve"> </w:t>
      </w:r>
      <w:r w:rsidR="00EF0DA5" w:rsidRPr="005D4374">
        <w:rPr>
          <w:rFonts w:ascii="Arial" w:hAnsi="Arial" w:cs="Arial"/>
          <w:shd w:val="clear" w:color="auto" w:fill="FFFFFF"/>
        </w:rPr>
        <w:t xml:space="preserve">interessados </w:t>
      </w:r>
      <w:r w:rsidR="00322CA3" w:rsidRPr="005D4374">
        <w:rPr>
          <w:rFonts w:ascii="Arial" w:hAnsi="Arial" w:cs="Arial"/>
          <w:shd w:val="clear" w:color="auto" w:fill="FFFFFF"/>
        </w:rPr>
        <w:t>na pavimentação de via ou trecho de via</w:t>
      </w:r>
      <w:r w:rsidR="006874A7" w:rsidRPr="005D4374">
        <w:rPr>
          <w:rFonts w:ascii="Arial" w:hAnsi="Arial" w:cs="Arial"/>
          <w:shd w:val="clear" w:color="auto" w:fill="FFFFFF"/>
        </w:rPr>
        <w:t xml:space="preserve"> urbana ou rural</w:t>
      </w:r>
      <w:r w:rsidR="00322CA3" w:rsidRPr="005D4374">
        <w:rPr>
          <w:rFonts w:ascii="Arial" w:hAnsi="Arial" w:cs="Arial"/>
          <w:shd w:val="clear" w:color="auto" w:fill="FFFFFF"/>
        </w:rPr>
        <w:t xml:space="preserve">, deverão </w:t>
      </w:r>
      <w:r w:rsidR="00EF0DA5" w:rsidRPr="005D4374">
        <w:rPr>
          <w:rFonts w:ascii="Arial" w:hAnsi="Arial" w:cs="Arial"/>
          <w:shd w:val="clear" w:color="auto" w:fill="FFFFFF"/>
        </w:rPr>
        <w:t xml:space="preserve">manifestar sua intenção na adesão ao programa </w:t>
      </w:r>
      <w:r w:rsidR="00263C30" w:rsidRPr="005D4374">
        <w:rPr>
          <w:rFonts w:ascii="Arial" w:hAnsi="Arial" w:cs="Arial"/>
          <w:shd w:val="clear" w:color="auto" w:fill="FFFFFF"/>
        </w:rPr>
        <w:t xml:space="preserve">junto ao </w:t>
      </w:r>
      <w:r w:rsidR="00322CA3" w:rsidRPr="005D4374">
        <w:rPr>
          <w:rFonts w:ascii="Arial" w:hAnsi="Arial" w:cs="Arial"/>
          <w:shd w:val="clear" w:color="auto" w:fill="FFFFFF"/>
        </w:rPr>
        <w:t xml:space="preserve">Poder Executivo, </w:t>
      </w:r>
      <w:r w:rsidR="00EF0DA5" w:rsidRPr="005D4374">
        <w:rPr>
          <w:rFonts w:ascii="Arial" w:hAnsi="Arial" w:cs="Arial"/>
          <w:shd w:val="clear" w:color="auto" w:fill="FFFFFF"/>
        </w:rPr>
        <w:t>mediante</w:t>
      </w:r>
      <w:r w:rsidR="00322CA3" w:rsidRPr="005D4374">
        <w:rPr>
          <w:rFonts w:ascii="Arial" w:hAnsi="Arial" w:cs="Arial"/>
          <w:shd w:val="clear" w:color="auto" w:fill="FFFFFF"/>
        </w:rPr>
        <w:t xml:space="preserve"> requerimento acompanhado dos seguintes documentos:</w:t>
      </w:r>
    </w:p>
    <w:p w14:paraId="1C1778D0" w14:textId="3517A1B3" w:rsidR="00263C30" w:rsidRPr="005D4374" w:rsidRDefault="00263C30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I</w:t>
      </w:r>
      <w:r w:rsidRPr="005D4374">
        <w:rPr>
          <w:rFonts w:ascii="Arial" w:hAnsi="Arial" w:cs="Arial"/>
          <w:shd w:val="clear" w:color="auto" w:fill="FFFFFF"/>
        </w:rPr>
        <w:t xml:space="preserve"> - Declaração individual de cada interessado, afirmando o interesse em participar da pavimentação comunitária, comprometendo-se a arcar com o custo correspondente aos itens previstos no art. 4º desta Lei, proporcionalmente à testada do seu imóvel da área pavimentada, tendo como referência o eixo central da via;</w:t>
      </w:r>
    </w:p>
    <w:p w14:paraId="66A318B5" w14:textId="1E0D72B4" w:rsidR="00263C30" w:rsidRPr="005D4374" w:rsidRDefault="00263C30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II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r w:rsidR="00A922F6" w:rsidRPr="005D4374">
        <w:rPr>
          <w:rFonts w:ascii="Arial" w:hAnsi="Arial" w:cs="Arial"/>
          <w:shd w:val="clear" w:color="auto" w:fill="FFFFFF"/>
        </w:rPr>
        <w:t>–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r w:rsidR="00A922F6" w:rsidRPr="005D4374">
        <w:rPr>
          <w:rFonts w:ascii="Arial" w:hAnsi="Arial" w:cs="Arial"/>
          <w:shd w:val="clear" w:color="auto" w:fill="FFFFFF"/>
        </w:rPr>
        <w:t>Requerimento, acompanhado da a</w:t>
      </w:r>
      <w:r w:rsidRPr="005D4374">
        <w:rPr>
          <w:rFonts w:ascii="Arial" w:hAnsi="Arial" w:cs="Arial"/>
          <w:shd w:val="clear" w:color="auto" w:fill="FFFFFF"/>
        </w:rPr>
        <w:t xml:space="preserve">ta assinada </w:t>
      </w:r>
      <w:r w:rsidR="006D6090" w:rsidRPr="005D4374">
        <w:rPr>
          <w:rFonts w:ascii="Arial" w:hAnsi="Arial" w:cs="Arial"/>
          <w:shd w:val="clear" w:color="auto" w:fill="FFFFFF"/>
        </w:rPr>
        <w:t>pelos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r w:rsidR="00AA10A0" w:rsidRPr="005D4374">
        <w:rPr>
          <w:rFonts w:ascii="Arial" w:hAnsi="Arial" w:cs="Arial"/>
          <w:shd w:val="clear" w:color="auto" w:fill="FFFFFF"/>
        </w:rPr>
        <w:t>parceiros comunitários interessados</w:t>
      </w:r>
      <w:r w:rsidR="00A922F6" w:rsidRPr="005D4374">
        <w:rPr>
          <w:rFonts w:ascii="Arial" w:hAnsi="Arial" w:cs="Arial"/>
          <w:shd w:val="clear" w:color="auto" w:fill="FFFFFF"/>
        </w:rPr>
        <w:t xml:space="preserve"> (núcleo)</w:t>
      </w:r>
      <w:r w:rsidR="00A922F6" w:rsidRPr="005D4374">
        <w:rPr>
          <w:rFonts w:ascii="Arial" w:hAnsi="Arial" w:cs="Arial"/>
        </w:rPr>
        <w:t xml:space="preserve">, manifestando interesse na adesão </w:t>
      </w:r>
      <w:r w:rsidR="006D6090" w:rsidRPr="005D4374">
        <w:rPr>
          <w:rFonts w:ascii="Arial" w:hAnsi="Arial" w:cs="Arial"/>
        </w:rPr>
        <w:t xml:space="preserve">ao </w:t>
      </w:r>
      <w:r w:rsidR="006D6090" w:rsidRPr="005D4374">
        <w:rPr>
          <w:rFonts w:ascii="Arial" w:eastAsia="Times New Roman" w:hAnsi="Arial" w:cs="Arial"/>
          <w:lang w:eastAsia="pt-BR"/>
        </w:rPr>
        <w:t xml:space="preserve">Programa Municipal de Pavimentação Comunitária (PMPC), </w:t>
      </w:r>
      <w:r w:rsidR="006D6090" w:rsidRPr="005D4374">
        <w:rPr>
          <w:rFonts w:ascii="Arial" w:hAnsi="Arial" w:cs="Arial"/>
          <w:shd w:val="clear" w:color="auto" w:fill="FFFFFF"/>
        </w:rPr>
        <w:t xml:space="preserve">a ser protocolado </w:t>
      </w:r>
      <w:r w:rsidR="006D6090" w:rsidRPr="005D4374">
        <w:rPr>
          <w:rFonts w:ascii="Arial" w:hAnsi="Arial" w:cs="Arial"/>
        </w:rPr>
        <w:t>no setor competente da Prefeitura</w:t>
      </w:r>
      <w:r w:rsidRPr="005D4374">
        <w:rPr>
          <w:rFonts w:ascii="Arial" w:hAnsi="Arial" w:cs="Arial"/>
          <w:shd w:val="clear" w:color="auto" w:fill="FFFFFF"/>
        </w:rPr>
        <w:t>;</w:t>
      </w:r>
    </w:p>
    <w:p w14:paraId="3A11AD5B" w14:textId="3C283EB7" w:rsidR="00263C30" w:rsidRPr="005D4374" w:rsidRDefault="00263C30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III</w:t>
      </w:r>
      <w:r w:rsidRPr="005D4374">
        <w:rPr>
          <w:rFonts w:ascii="Arial" w:hAnsi="Arial" w:cs="Arial"/>
          <w:shd w:val="clear" w:color="auto" w:fill="FFFFFF"/>
        </w:rPr>
        <w:t xml:space="preserve"> - Proposta de contrato, apresentada pela empresa escolhida para a execução do serviço, contendo cláusula de responsabilidade exclusiva dos proprietários de imóveis</w:t>
      </w:r>
      <w:r w:rsidR="00AA10A0" w:rsidRPr="005D4374">
        <w:rPr>
          <w:rFonts w:ascii="Arial" w:hAnsi="Arial" w:cs="Arial"/>
          <w:shd w:val="clear" w:color="auto" w:fill="FFFFFF"/>
        </w:rPr>
        <w:t xml:space="preserve"> e parceiros comunitários </w:t>
      </w:r>
      <w:r w:rsidRPr="005D4374">
        <w:rPr>
          <w:rFonts w:ascii="Arial" w:hAnsi="Arial" w:cs="Arial"/>
          <w:shd w:val="clear" w:color="auto" w:fill="FFFFFF"/>
        </w:rPr>
        <w:t>pelo pagamento dos serviços</w:t>
      </w:r>
      <w:r w:rsidR="00AA10A0" w:rsidRPr="005D4374">
        <w:rPr>
          <w:rFonts w:ascii="Arial" w:hAnsi="Arial" w:cs="Arial"/>
          <w:shd w:val="clear" w:color="auto" w:fill="FFFFFF"/>
        </w:rPr>
        <w:t xml:space="preserve"> contratados</w:t>
      </w:r>
      <w:r w:rsidRPr="005D4374">
        <w:rPr>
          <w:rFonts w:ascii="Arial" w:hAnsi="Arial" w:cs="Arial"/>
          <w:shd w:val="clear" w:color="auto" w:fill="FFFFFF"/>
        </w:rPr>
        <w:t>;</w:t>
      </w:r>
    </w:p>
    <w:p w14:paraId="779CDDFA" w14:textId="541C4BBD" w:rsidR="00263C30" w:rsidRPr="005D4374" w:rsidRDefault="00263C30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IV</w:t>
      </w:r>
      <w:r w:rsidRPr="005D4374">
        <w:rPr>
          <w:rFonts w:ascii="Arial" w:hAnsi="Arial" w:cs="Arial"/>
          <w:shd w:val="clear" w:color="auto" w:fill="FFFFFF"/>
        </w:rPr>
        <w:t xml:space="preserve"> - </w:t>
      </w:r>
      <w:proofErr w:type="gramStart"/>
      <w:r w:rsidRPr="005D4374">
        <w:rPr>
          <w:rFonts w:ascii="Arial" w:hAnsi="Arial" w:cs="Arial"/>
          <w:shd w:val="clear" w:color="auto" w:fill="FFFFFF"/>
        </w:rPr>
        <w:t>outros</w:t>
      </w:r>
      <w:proofErr w:type="gramEnd"/>
      <w:r w:rsidRPr="005D4374">
        <w:rPr>
          <w:rFonts w:ascii="Arial" w:hAnsi="Arial" w:cs="Arial"/>
          <w:shd w:val="clear" w:color="auto" w:fill="FFFFFF"/>
        </w:rPr>
        <w:t xml:space="preserve"> documentos, que forem exigidos na regulamentação desta Lei.</w:t>
      </w:r>
    </w:p>
    <w:p w14:paraId="723999CC" w14:textId="77777777" w:rsidR="006874A7" w:rsidRPr="005D4374" w:rsidRDefault="006874A7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14:paraId="364DC260" w14:textId="0D033437" w:rsidR="003C08FE" w:rsidRPr="005D4374" w:rsidRDefault="006874A7" w:rsidP="008F2CE5">
      <w:pPr>
        <w:spacing w:after="0" w:line="360" w:lineRule="auto"/>
        <w:ind w:firstLine="709"/>
        <w:jc w:val="both"/>
        <w:rPr>
          <w:rFonts w:ascii="Arial" w:hAnsi="Arial" w:cs="Arial"/>
          <w:b/>
          <w:shd w:val="clear" w:color="auto" w:fill="FFFFFF"/>
        </w:rPr>
      </w:pPr>
      <w:r w:rsidRPr="005D4374">
        <w:rPr>
          <w:rFonts w:ascii="Arial" w:hAnsi="Arial" w:cs="Arial"/>
          <w:b/>
        </w:rPr>
        <w:t xml:space="preserve">Art. 6º </w:t>
      </w:r>
      <w:r w:rsidR="003C08FE" w:rsidRPr="005D4374">
        <w:rPr>
          <w:rFonts w:ascii="Arial" w:hAnsi="Arial" w:cs="Arial"/>
          <w:shd w:val="clear" w:color="auto" w:fill="FFFFFF"/>
        </w:rPr>
        <w:t>Em relação as vias urbanas, apen</w:t>
      </w:r>
      <w:r w:rsidR="008C1EDA" w:rsidRPr="005D4374">
        <w:rPr>
          <w:rFonts w:ascii="Arial" w:hAnsi="Arial" w:cs="Arial"/>
          <w:shd w:val="clear" w:color="auto" w:fill="FFFFFF"/>
        </w:rPr>
        <w:t>as</w:t>
      </w:r>
      <w:r w:rsidR="003C08FE" w:rsidRPr="005D4374">
        <w:rPr>
          <w:rFonts w:ascii="Arial" w:hAnsi="Arial" w:cs="Arial"/>
          <w:shd w:val="clear" w:color="auto" w:fill="FFFFFF"/>
        </w:rPr>
        <w:t xml:space="preserve"> serão examinados os requerimentos que eventualmente apresentarem representação de </w:t>
      </w:r>
      <w:r w:rsidRPr="005D4374">
        <w:rPr>
          <w:rFonts w:ascii="Arial" w:hAnsi="Arial" w:cs="Arial"/>
          <w:shd w:val="clear" w:color="auto" w:fill="FFFFFF"/>
        </w:rPr>
        <w:t>8</w:t>
      </w:r>
      <w:r w:rsidR="003C08FE" w:rsidRPr="005D4374">
        <w:rPr>
          <w:rFonts w:ascii="Arial" w:hAnsi="Arial" w:cs="Arial"/>
          <w:shd w:val="clear" w:color="auto" w:fill="FFFFFF"/>
        </w:rPr>
        <w:t>0% (</w:t>
      </w:r>
      <w:r w:rsidRPr="005D4374">
        <w:rPr>
          <w:rFonts w:ascii="Arial" w:hAnsi="Arial" w:cs="Arial"/>
          <w:shd w:val="clear" w:color="auto" w:fill="FFFFFF"/>
        </w:rPr>
        <w:t>oitenta</w:t>
      </w:r>
      <w:r w:rsidR="003C08FE" w:rsidRPr="005D4374">
        <w:rPr>
          <w:rFonts w:ascii="Arial" w:hAnsi="Arial" w:cs="Arial"/>
          <w:shd w:val="clear" w:color="auto" w:fill="FFFFFF"/>
        </w:rPr>
        <w:t xml:space="preserve"> por cento) dos proprietários de imóveis</w:t>
      </w:r>
      <w:r w:rsidR="00A922F6" w:rsidRPr="005D4374">
        <w:rPr>
          <w:rFonts w:ascii="Arial" w:hAnsi="Arial" w:cs="Arial"/>
          <w:shd w:val="clear" w:color="auto" w:fill="FFFFFF"/>
        </w:rPr>
        <w:t xml:space="preserve"> (núcleo)</w:t>
      </w:r>
      <w:r w:rsidR="003C08FE" w:rsidRPr="005D4374">
        <w:rPr>
          <w:rFonts w:ascii="Arial" w:hAnsi="Arial" w:cs="Arial"/>
          <w:shd w:val="clear" w:color="auto" w:fill="FFFFFF"/>
        </w:rPr>
        <w:t>, em termos de área a ser pavimentada, cabendo aos próprios interessados gerir alternativas para absorção dos proprietários por ventura não interessados.</w:t>
      </w:r>
      <w:r w:rsidR="003C08FE" w:rsidRPr="005D4374">
        <w:rPr>
          <w:rFonts w:ascii="Arial" w:hAnsi="Arial" w:cs="Arial"/>
          <w:b/>
          <w:shd w:val="clear" w:color="auto" w:fill="FFFFFF"/>
        </w:rPr>
        <w:t xml:space="preserve"> </w:t>
      </w:r>
    </w:p>
    <w:p w14:paraId="7AB59CE6" w14:textId="6CFC3F4B" w:rsidR="00263C30" w:rsidRPr="005D4374" w:rsidRDefault="00263C30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 xml:space="preserve">§ </w:t>
      </w:r>
      <w:r w:rsidR="006874A7" w:rsidRPr="005D4374">
        <w:rPr>
          <w:rFonts w:ascii="Arial" w:hAnsi="Arial" w:cs="Arial"/>
          <w:b/>
          <w:shd w:val="clear" w:color="auto" w:fill="FFFFFF"/>
        </w:rPr>
        <w:t>1</w:t>
      </w:r>
      <w:r w:rsidRPr="005D4374">
        <w:rPr>
          <w:rFonts w:ascii="Arial" w:hAnsi="Arial" w:cs="Arial"/>
          <w:b/>
          <w:shd w:val="clear" w:color="auto" w:fill="FFFFFF"/>
        </w:rPr>
        <w:t>º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r w:rsidR="006874A7" w:rsidRPr="005D4374">
        <w:rPr>
          <w:rFonts w:ascii="Arial" w:hAnsi="Arial" w:cs="Arial"/>
          <w:shd w:val="clear" w:color="auto" w:fill="FFFFFF"/>
        </w:rPr>
        <w:t>Nas vias urbanas</w:t>
      </w:r>
      <w:r w:rsidRPr="005D4374">
        <w:rPr>
          <w:rFonts w:ascii="Arial" w:hAnsi="Arial" w:cs="Arial"/>
          <w:shd w:val="clear" w:color="auto" w:fill="FFFFFF"/>
        </w:rPr>
        <w:t xml:space="preserve"> os projetos deverão ser apresentados com </w:t>
      </w:r>
      <w:r w:rsidR="00E032FF" w:rsidRPr="005D4374">
        <w:rPr>
          <w:rFonts w:ascii="Arial" w:hAnsi="Arial" w:cs="Arial"/>
          <w:shd w:val="clear" w:color="auto" w:fill="FFFFFF"/>
        </w:rPr>
        <w:t>extensão</w:t>
      </w:r>
      <w:r w:rsidRPr="005D4374">
        <w:rPr>
          <w:rFonts w:ascii="Arial" w:hAnsi="Arial" w:cs="Arial"/>
          <w:shd w:val="clear" w:color="auto" w:fill="FFFFFF"/>
        </w:rPr>
        <w:t xml:space="preserve"> mínim</w:t>
      </w:r>
      <w:r w:rsidR="00E032FF" w:rsidRPr="005D4374">
        <w:rPr>
          <w:rFonts w:ascii="Arial" w:hAnsi="Arial" w:cs="Arial"/>
          <w:shd w:val="clear" w:color="auto" w:fill="FFFFFF"/>
        </w:rPr>
        <w:t>a</w:t>
      </w:r>
      <w:r w:rsidRPr="005D4374">
        <w:rPr>
          <w:rFonts w:ascii="Arial" w:hAnsi="Arial" w:cs="Arial"/>
          <w:shd w:val="clear" w:color="auto" w:fill="FFFFFF"/>
        </w:rPr>
        <w:t xml:space="preserve"> de 01 (uma) quadra</w:t>
      </w:r>
      <w:r w:rsidR="00A70666" w:rsidRPr="005D4374">
        <w:rPr>
          <w:rFonts w:ascii="Arial" w:hAnsi="Arial" w:cs="Arial"/>
          <w:shd w:val="clear" w:color="auto" w:fill="FFFFFF"/>
        </w:rPr>
        <w:t xml:space="preserve"> e</w:t>
      </w:r>
      <w:r w:rsidR="00094794" w:rsidRPr="005D4374">
        <w:rPr>
          <w:rFonts w:ascii="Arial" w:hAnsi="Arial" w:cs="Arial"/>
          <w:shd w:val="clear" w:color="auto" w:fill="FFFFFF"/>
        </w:rPr>
        <w:t>/</w:t>
      </w:r>
      <w:r w:rsidR="00A70666" w:rsidRPr="005D4374">
        <w:rPr>
          <w:rFonts w:ascii="Arial" w:hAnsi="Arial" w:cs="Arial"/>
          <w:shd w:val="clear" w:color="auto" w:fill="FFFFFF"/>
        </w:rPr>
        <w:t xml:space="preserve">ou </w:t>
      </w:r>
      <w:r w:rsidR="00401340" w:rsidRPr="005D4374">
        <w:rPr>
          <w:rFonts w:ascii="Arial" w:hAnsi="Arial" w:cs="Arial"/>
          <w:shd w:val="clear" w:color="auto" w:fill="FFFFFF"/>
        </w:rPr>
        <w:t>quarteirão</w:t>
      </w:r>
      <w:r w:rsidR="00094794" w:rsidRPr="005D4374">
        <w:rPr>
          <w:rFonts w:ascii="Arial" w:hAnsi="Arial" w:cs="Arial"/>
          <w:shd w:val="clear" w:color="auto" w:fill="FFFFFF"/>
        </w:rPr>
        <w:t>.</w:t>
      </w:r>
    </w:p>
    <w:p w14:paraId="20839CC3" w14:textId="5CFE109B" w:rsidR="00263C30" w:rsidRPr="005D4374" w:rsidRDefault="00263C30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 xml:space="preserve">§ </w:t>
      </w:r>
      <w:r w:rsidR="006874A7" w:rsidRPr="005D4374">
        <w:rPr>
          <w:rFonts w:ascii="Arial" w:hAnsi="Arial" w:cs="Arial"/>
          <w:b/>
          <w:shd w:val="clear" w:color="auto" w:fill="FFFFFF"/>
        </w:rPr>
        <w:t>2</w:t>
      </w:r>
      <w:r w:rsidRPr="005D4374">
        <w:rPr>
          <w:rFonts w:ascii="Arial" w:hAnsi="Arial" w:cs="Arial"/>
          <w:b/>
          <w:shd w:val="clear" w:color="auto" w:fill="FFFFFF"/>
        </w:rPr>
        <w:t>º</w:t>
      </w:r>
      <w:r w:rsidRPr="005D4374">
        <w:rPr>
          <w:rFonts w:ascii="Arial" w:hAnsi="Arial" w:cs="Arial"/>
          <w:shd w:val="clear" w:color="auto" w:fill="FFFFFF"/>
        </w:rPr>
        <w:t xml:space="preserve"> Nas vias rurais os projetos deverão ser apresentados com </w:t>
      </w:r>
      <w:r w:rsidR="00E032FF" w:rsidRPr="005D4374">
        <w:rPr>
          <w:rFonts w:ascii="Arial" w:hAnsi="Arial" w:cs="Arial"/>
          <w:shd w:val="clear" w:color="auto" w:fill="FFFFFF"/>
        </w:rPr>
        <w:t>a extensão mínima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r w:rsidR="002F3E2D" w:rsidRPr="005D4374">
        <w:rPr>
          <w:rFonts w:ascii="Arial" w:hAnsi="Arial" w:cs="Arial"/>
          <w:shd w:val="clear" w:color="auto" w:fill="FFFFFF"/>
        </w:rPr>
        <w:t>de 50</w:t>
      </w:r>
      <w:r w:rsidR="00692054" w:rsidRPr="005D4374">
        <w:rPr>
          <w:rFonts w:ascii="Arial" w:hAnsi="Arial" w:cs="Arial"/>
          <w:shd w:val="clear" w:color="auto" w:fill="FFFFFF"/>
        </w:rPr>
        <w:t xml:space="preserve"> (cinquenta) </w:t>
      </w:r>
      <w:r w:rsidR="002F3E2D" w:rsidRPr="005D4374">
        <w:rPr>
          <w:rFonts w:ascii="Arial" w:hAnsi="Arial" w:cs="Arial"/>
          <w:shd w:val="clear" w:color="auto" w:fill="FFFFFF"/>
        </w:rPr>
        <w:t>m</w:t>
      </w:r>
      <w:r w:rsidR="00692054" w:rsidRPr="005D4374">
        <w:rPr>
          <w:rFonts w:ascii="Arial" w:hAnsi="Arial" w:cs="Arial"/>
          <w:shd w:val="clear" w:color="auto" w:fill="FFFFFF"/>
        </w:rPr>
        <w:t>etros</w:t>
      </w:r>
      <w:r w:rsidR="00291D68" w:rsidRPr="005D4374">
        <w:rPr>
          <w:rFonts w:ascii="Arial" w:hAnsi="Arial" w:cs="Arial"/>
          <w:shd w:val="clear" w:color="auto" w:fill="FFFFFF"/>
        </w:rPr>
        <w:t xml:space="preserve"> e </w:t>
      </w:r>
      <w:r w:rsidR="00692054" w:rsidRPr="005D4374">
        <w:rPr>
          <w:rFonts w:ascii="Arial" w:hAnsi="Arial" w:cs="Arial"/>
          <w:shd w:val="clear" w:color="auto" w:fill="FFFFFF"/>
        </w:rPr>
        <w:t>a extensão máxima</w:t>
      </w:r>
      <w:r w:rsidR="00E032FF" w:rsidRPr="005D4374">
        <w:rPr>
          <w:rFonts w:ascii="Arial" w:hAnsi="Arial" w:cs="Arial"/>
          <w:shd w:val="clear" w:color="auto" w:fill="FFFFFF"/>
        </w:rPr>
        <w:t xml:space="preserve"> deverá ser</w:t>
      </w:r>
      <w:r w:rsidR="000F21FC" w:rsidRPr="005D4374">
        <w:rPr>
          <w:rFonts w:ascii="Arial" w:hAnsi="Arial" w:cs="Arial"/>
          <w:shd w:val="clear" w:color="auto" w:fill="FFFFFF"/>
        </w:rPr>
        <w:t xml:space="preserve"> proporcional à testada do imóvel</w:t>
      </w:r>
      <w:r w:rsidR="00692054" w:rsidRPr="005D4374">
        <w:rPr>
          <w:rFonts w:ascii="Arial" w:hAnsi="Arial" w:cs="Arial"/>
          <w:shd w:val="clear" w:color="auto" w:fill="FFFFFF"/>
        </w:rPr>
        <w:t>.</w:t>
      </w:r>
    </w:p>
    <w:p w14:paraId="315C87FD" w14:textId="77777777" w:rsidR="0038245D" w:rsidRPr="005D4374" w:rsidRDefault="0038245D" w:rsidP="008F2CE5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</w:p>
    <w:p w14:paraId="14F57249" w14:textId="23A6979A" w:rsidR="006874A7" w:rsidRPr="005D4374" w:rsidRDefault="006874A7" w:rsidP="008F2CE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D4374">
        <w:rPr>
          <w:rFonts w:ascii="Arial" w:hAnsi="Arial" w:cs="Arial"/>
          <w:b/>
        </w:rPr>
        <w:t xml:space="preserve">Art. </w:t>
      </w:r>
      <w:r w:rsidR="00C10CFF" w:rsidRPr="005D4374">
        <w:rPr>
          <w:rFonts w:ascii="Arial" w:hAnsi="Arial" w:cs="Arial"/>
          <w:b/>
        </w:rPr>
        <w:t>7</w:t>
      </w:r>
      <w:r w:rsidRPr="005D4374">
        <w:rPr>
          <w:rFonts w:ascii="Arial" w:hAnsi="Arial" w:cs="Arial"/>
          <w:b/>
        </w:rPr>
        <w:t>°</w:t>
      </w:r>
      <w:r w:rsidRPr="005D4374">
        <w:rPr>
          <w:rFonts w:ascii="Arial" w:hAnsi="Arial" w:cs="Arial"/>
        </w:rPr>
        <w:t xml:space="preserve"> Os proprietários ou possuidores a qualquer título de imóveis beneficiados </w:t>
      </w:r>
      <w:r w:rsidR="00361AAE" w:rsidRPr="005D4374">
        <w:rPr>
          <w:rFonts w:ascii="Arial" w:hAnsi="Arial" w:cs="Arial"/>
        </w:rPr>
        <w:t xml:space="preserve">pelo </w:t>
      </w:r>
      <w:r w:rsidR="00361AAE" w:rsidRPr="005D4374">
        <w:rPr>
          <w:rFonts w:ascii="Arial" w:eastAsia="Times New Roman" w:hAnsi="Arial" w:cs="Arial"/>
          <w:lang w:eastAsia="pt-BR"/>
        </w:rPr>
        <w:t>Programa Municipal de Pavimentação Comunitária (PMPC)</w:t>
      </w:r>
      <w:r w:rsidRPr="005D4374">
        <w:rPr>
          <w:rFonts w:ascii="Arial" w:hAnsi="Arial" w:cs="Arial"/>
        </w:rPr>
        <w:t xml:space="preserve"> e que não aderirem a</w:t>
      </w:r>
      <w:r w:rsidR="00C10CFF" w:rsidRPr="005D4374">
        <w:rPr>
          <w:rFonts w:ascii="Arial" w:hAnsi="Arial" w:cs="Arial"/>
        </w:rPr>
        <w:t xml:space="preserve"> </w:t>
      </w:r>
      <w:r w:rsidR="00361AAE" w:rsidRPr="005D4374">
        <w:rPr>
          <w:rFonts w:ascii="Arial" w:hAnsi="Arial" w:cs="Arial"/>
        </w:rPr>
        <w:lastRenderedPageBreak/>
        <w:t xml:space="preserve">sua </w:t>
      </w:r>
      <w:r w:rsidR="00C10CFF" w:rsidRPr="005D4374">
        <w:rPr>
          <w:rFonts w:ascii="Arial" w:hAnsi="Arial" w:cs="Arial"/>
        </w:rPr>
        <w:t>execução</w:t>
      </w:r>
      <w:r w:rsidRPr="005D4374">
        <w:rPr>
          <w:rFonts w:ascii="Arial" w:hAnsi="Arial" w:cs="Arial"/>
        </w:rPr>
        <w:t xml:space="preserve">, sofrerão incidência de contribuição de melhoria, em valor não inferior </w:t>
      </w:r>
      <w:r w:rsidR="00C10CFF" w:rsidRPr="005D4374">
        <w:rPr>
          <w:rFonts w:ascii="Arial" w:hAnsi="Arial" w:cs="Arial"/>
        </w:rPr>
        <w:t>aquele efetivamente</w:t>
      </w:r>
      <w:r w:rsidRPr="005D4374">
        <w:rPr>
          <w:rFonts w:ascii="Arial" w:hAnsi="Arial" w:cs="Arial"/>
        </w:rPr>
        <w:t xml:space="preserve"> pago pelos participantes (por metro quadrado) e limitado a valorização de seu imóvel.</w:t>
      </w:r>
    </w:p>
    <w:p w14:paraId="2CE1810D" w14:textId="36BC5DD9" w:rsidR="006874A7" w:rsidRPr="005D4374" w:rsidRDefault="00E16A59" w:rsidP="008F2CE5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r w:rsidRPr="005D4374">
        <w:rPr>
          <w:rFonts w:ascii="Arial" w:hAnsi="Arial" w:cs="Arial"/>
          <w:b/>
        </w:rPr>
        <w:t>Parágrafo Único</w:t>
      </w:r>
      <w:r w:rsidRPr="005D4374">
        <w:rPr>
          <w:rFonts w:ascii="Arial" w:hAnsi="Arial" w:cs="Arial"/>
        </w:rPr>
        <w:t xml:space="preserve">. Os proprietários ou possuidores a qualquer título de imóveis beneficiados com a execução da obra de pavimentação comunitária nos termos desta lei, que inicialmente não aderirem ao </w:t>
      </w:r>
      <w:r w:rsidRPr="005D4374">
        <w:rPr>
          <w:rFonts w:ascii="Arial" w:eastAsia="Times New Roman" w:hAnsi="Arial" w:cs="Arial"/>
          <w:lang w:eastAsia="pt-BR"/>
        </w:rPr>
        <w:t>Programa Municipal de Pavimentação Comunitária (PMPC)</w:t>
      </w:r>
      <w:r w:rsidRPr="005D4374">
        <w:rPr>
          <w:rFonts w:ascii="Arial" w:hAnsi="Arial" w:cs="Arial"/>
        </w:rPr>
        <w:t>, poderão fazê-lo até a publicação do Edital de lançamento da Contribuição de Melhoria.</w:t>
      </w:r>
    </w:p>
    <w:p w14:paraId="7D8DF058" w14:textId="77777777" w:rsidR="00E16A59" w:rsidRPr="005D4374" w:rsidRDefault="00E16A59" w:rsidP="008F2CE5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</w:p>
    <w:p w14:paraId="43791EE0" w14:textId="60B38352" w:rsidR="007D1EE0" w:rsidRPr="005D4374" w:rsidRDefault="006D5906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</w:rPr>
        <w:t xml:space="preserve">Art. </w:t>
      </w:r>
      <w:r w:rsidR="00E16A59" w:rsidRPr="005D4374">
        <w:rPr>
          <w:rFonts w:ascii="Arial" w:hAnsi="Arial" w:cs="Arial"/>
          <w:b/>
        </w:rPr>
        <w:t>8</w:t>
      </w:r>
      <w:r w:rsidRPr="005D4374">
        <w:rPr>
          <w:rFonts w:ascii="Arial" w:hAnsi="Arial" w:cs="Arial"/>
          <w:b/>
        </w:rPr>
        <w:t xml:space="preserve">º </w:t>
      </w:r>
      <w:r w:rsidRPr="005D4374">
        <w:rPr>
          <w:rFonts w:ascii="Arial" w:hAnsi="Arial" w:cs="Arial"/>
          <w:shd w:val="clear" w:color="auto" w:fill="FFFFFF"/>
        </w:rPr>
        <w:t xml:space="preserve">O atendimento dos pedidos será feito segundo a disponibilidade de recursos </w:t>
      </w:r>
      <w:r w:rsidR="00892153" w:rsidRPr="005D4374">
        <w:rPr>
          <w:rFonts w:ascii="Arial" w:hAnsi="Arial" w:cs="Arial"/>
          <w:shd w:val="clear" w:color="auto" w:fill="FFFFFF"/>
        </w:rPr>
        <w:t xml:space="preserve">destinados </w:t>
      </w:r>
      <w:r w:rsidRPr="005D4374">
        <w:rPr>
          <w:rFonts w:ascii="Arial" w:hAnsi="Arial" w:cs="Arial"/>
          <w:shd w:val="clear" w:color="auto" w:fill="FFFFFF"/>
        </w:rPr>
        <w:t xml:space="preserve">para aplicação </w:t>
      </w:r>
      <w:r w:rsidR="00892153" w:rsidRPr="005D4374">
        <w:rPr>
          <w:rFonts w:ascii="Arial" w:hAnsi="Arial" w:cs="Arial"/>
          <w:shd w:val="clear" w:color="auto" w:fill="FFFFFF"/>
        </w:rPr>
        <w:t>ao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r w:rsidR="00F86228" w:rsidRPr="005D4374">
        <w:rPr>
          <w:rFonts w:ascii="Arial" w:eastAsia="Times New Roman" w:hAnsi="Arial" w:cs="Arial"/>
          <w:lang w:eastAsia="pt-BR"/>
        </w:rPr>
        <w:t>Programa Municipal de Pavimentação Comunitária (PMPC)</w:t>
      </w:r>
      <w:r w:rsidRPr="005D4374">
        <w:rPr>
          <w:rFonts w:ascii="Arial" w:hAnsi="Arial" w:cs="Arial"/>
          <w:shd w:val="clear" w:color="auto" w:fill="FFFFFF"/>
        </w:rPr>
        <w:t>.</w:t>
      </w:r>
    </w:p>
    <w:p w14:paraId="5A902142" w14:textId="02564CF6" w:rsidR="00F86228" w:rsidRPr="005D4374" w:rsidRDefault="0038245D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§ 1º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r w:rsidR="00F86228" w:rsidRPr="005D4374">
        <w:rPr>
          <w:rFonts w:ascii="Arial" w:hAnsi="Arial" w:cs="Arial"/>
          <w:shd w:val="clear" w:color="auto" w:fill="FFFFFF"/>
        </w:rPr>
        <w:t xml:space="preserve">Todos os materiais empregados </w:t>
      </w:r>
      <w:r w:rsidR="00E16A59" w:rsidRPr="005D4374">
        <w:rPr>
          <w:rFonts w:ascii="Arial" w:hAnsi="Arial" w:cs="Arial"/>
          <w:shd w:val="clear" w:color="auto" w:fill="FFFFFF"/>
        </w:rPr>
        <w:t xml:space="preserve">na </w:t>
      </w:r>
      <w:r w:rsidR="00E16A59" w:rsidRPr="005D4374">
        <w:rPr>
          <w:rFonts w:ascii="Arial" w:hAnsi="Arial" w:cs="Arial"/>
        </w:rPr>
        <w:t>execução da obra de pavimentação</w:t>
      </w:r>
      <w:r w:rsidR="00E16A59" w:rsidRPr="005D4374">
        <w:rPr>
          <w:rFonts w:ascii="Arial" w:hAnsi="Arial" w:cs="Arial"/>
          <w:shd w:val="clear" w:color="auto" w:fill="FFFFFF"/>
        </w:rPr>
        <w:t xml:space="preserve"> </w:t>
      </w:r>
      <w:r w:rsidR="00F86228" w:rsidRPr="005D4374">
        <w:rPr>
          <w:rFonts w:ascii="Arial" w:hAnsi="Arial" w:cs="Arial"/>
          <w:shd w:val="clear" w:color="auto" w:fill="FFFFFF"/>
        </w:rPr>
        <w:t xml:space="preserve">que for realizada com base nesta Lei passarão a integrar o patrimônio </w:t>
      </w:r>
      <w:r w:rsidR="00E16A59" w:rsidRPr="005D4374">
        <w:rPr>
          <w:rFonts w:ascii="Arial" w:hAnsi="Arial" w:cs="Arial"/>
          <w:shd w:val="clear" w:color="auto" w:fill="FFFFFF"/>
        </w:rPr>
        <w:t>do Município</w:t>
      </w:r>
      <w:r w:rsidR="00F86228" w:rsidRPr="005D4374">
        <w:rPr>
          <w:rFonts w:ascii="Arial" w:hAnsi="Arial" w:cs="Arial"/>
          <w:shd w:val="clear" w:color="auto" w:fill="FFFFFF"/>
        </w:rPr>
        <w:t>.</w:t>
      </w:r>
    </w:p>
    <w:p w14:paraId="3B7B6A9C" w14:textId="316FD30C" w:rsidR="0038245D" w:rsidRPr="005D4374" w:rsidRDefault="0038245D" w:rsidP="0038245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D4374">
        <w:rPr>
          <w:rFonts w:ascii="Arial" w:hAnsi="Arial" w:cs="Arial"/>
          <w:b/>
          <w:shd w:val="clear" w:color="auto" w:fill="FFFFFF"/>
        </w:rPr>
        <w:t>§ 2º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r w:rsidR="00E16A59" w:rsidRPr="005D4374">
        <w:rPr>
          <w:rFonts w:ascii="Arial" w:hAnsi="Arial" w:cs="Arial"/>
          <w:shd w:val="clear" w:color="auto" w:fill="FFFFFF"/>
        </w:rPr>
        <w:t>Com exceção dos casos previstos no artigo 7º desta Lei, as</w:t>
      </w:r>
      <w:r w:rsidRPr="005D4374">
        <w:rPr>
          <w:rFonts w:ascii="Arial" w:hAnsi="Arial" w:cs="Arial"/>
          <w:shd w:val="clear" w:color="auto" w:fill="FFFFFF"/>
        </w:rPr>
        <w:t xml:space="preserve"> obras</w:t>
      </w:r>
      <w:r w:rsidR="00E16A59" w:rsidRPr="005D4374">
        <w:rPr>
          <w:rFonts w:ascii="Arial" w:hAnsi="Arial" w:cs="Arial"/>
          <w:shd w:val="clear" w:color="auto" w:fill="FFFFFF"/>
        </w:rPr>
        <w:t xml:space="preserve"> de pavimentação </w:t>
      </w:r>
      <w:r w:rsidRPr="005D4374">
        <w:rPr>
          <w:rFonts w:ascii="Arial" w:hAnsi="Arial" w:cs="Arial"/>
          <w:shd w:val="clear" w:color="auto" w:fill="FFFFFF"/>
        </w:rPr>
        <w:t xml:space="preserve">incluídas </w:t>
      </w:r>
      <w:r w:rsidR="00E16A59" w:rsidRPr="005D4374">
        <w:rPr>
          <w:rFonts w:ascii="Arial" w:hAnsi="Arial" w:cs="Arial"/>
          <w:shd w:val="clear" w:color="auto" w:fill="FFFFFF"/>
        </w:rPr>
        <w:t>neste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r w:rsidR="00E16A59" w:rsidRPr="005D4374">
        <w:rPr>
          <w:rFonts w:ascii="Arial" w:eastAsia="Times New Roman" w:hAnsi="Arial" w:cs="Arial"/>
          <w:lang w:eastAsia="pt-BR"/>
        </w:rPr>
        <w:t>Programa Municipal de Pavimentação Comunitária (PMPC)</w:t>
      </w:r>
      <w:r w:rsidR="00E16A59" w:rsidRPr="005D4374">
        <w:rPr>
          <w:rFonts w:ascii="Arial" w:hAnsi="Arial" w:cs="Arial"/>
        </w:rPr>
        <w:t xml:space="preserve">, </w:t>
      </w:r>
      <w:r w:rsidRPr="005D4374">
        <w:rPr>
          <w:rFonts w:ascii="Arial" w:hAnsi="Arial" w:cs="Arial"/>
          <w:shd w:val="clear" w:color="auto" w:fill="FFFFFF"/>
        </w:rPr>
        <w:t>ficam excluídas</w:t>
      </w:r>
      <w:r w:rsidR="003E00F6" w:rsidRPr="005D4374">
        <w:rPr>
          <w:rFonts w:ascii="Arial" w:hAnsi="Arial" w:cs="Arial"/>
          <w:shd w:val="clear" w:color="auto" w:fill="FFFFFF"/>
        </w:rPr>
        <w:t xml:space="preserve"> de lançamento à título de </w:t>
      </w:r>
      <w:r w:rsidRPr="005D4374">
        <w:rPr>
          <w:rFonts w:ascii="Arial" w:hAnsi="Arial" w:cs="Arial"/>
          <w:shd w:val="clear" w:color="auto" w:fill="FFFFFF"/>
        </w:rPr>
        <w:t>Contribuição de Melhoria,</w:t>
      </w:r>
      <w:r w:rsidR="00A420A2" w:rsidRPr="005D4374">
        <w:rPr>
          <w:rFonts w:ascii="Arial" w:hAnsi="Arial" w:cs="Arial"/>
          <w:shd w:val="clear" w:color="auto" w:fill="FFFFFF"/>
        </w:rPr>
        <w:t xml:space="preserve"> na forma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r w:rsidR="003E00F6" w:rsidRPr="005D4374">
        <w:rPr>
          <w:rFonts w:ascii="Arial" w:hAnsi="Arial" w:cs="Arial"/>
          <w:shd w:val="clear" w:color="auto" w:fill="FFFFFF"/>
        </w:rPr>
        <w:t>previ</w:t>
      </w:r>
      <w:r w:rsidR="00A420A2" w:rsidRPr="005D4374">
        <w:rPr>
          <w:rFonts w:ascii="Arial" w:hAnsi="Arial" w:cs="Arial"/>
          <w:shd w:val="clear" w:color="auto" w:fill="FFFFFF"/>
        </w:rPr>
        <w:t>sta</w:t>
      </w:r>
      <w:r w:rsidR="003E00F6" w:rsidRPr="005D4374">
        <w:rPr>
          <w:rFonts w:ascii="Arial" w:hAnsi="Arial" w:cs="Arial"/>
          <w:shd w:val="clear" w:color="auto" w:fill="FFFFFF"/>
        </w:rPr>
        <w:t xml:space="preserve"> </w:t>
      </w:r>
      <w:r w:rsidR="00A70666" w:rsidRPr="005D4374">
        <w:rPr>
          <w:rFonts w:ascii="Arial" w:hAnsi="Arial" w:cs="Arial"/>
          <w:shd w:val="clear" w:color="auto" w:fill="FFFFFF"/>
        </w:rPr>
        <w:t>em</w:t>
      </w:r>
      <w:r w:rsidR="003E00F6" w:rsidRPr="005D4374">
        <w:rPr>
          <w:rFonts w:ascii="Arial" w:hAnsi="Arial" w:cs="Arial"/>
          <w:shd w:val="clear" w:color="auto" w:fill="FFFFFF"/>
        </w:rPr>
        <w:t xml:space="preserve"> Lei Municipal</w:t>
      </w:r>
      <w:r w:rsidRPr="005D4374">
        <w:rPr>
          <w:rFonts w:ascii="Arial" w:hAnsi="Arial" w:cs="Arial"/>
          <w:shd w:val="clear" w:color="auto" w:fill="FFFFFF"/>
        </w:rPr>
        <w:t>, sendo regidas unicamente pela presente Lei e regulamentação proveniente</w:t>
      </w:r>
      <w:r w:rsidR="003E00F6" w:rsidRPr="005D4374">
        <w:rPr>
          <w:rFonts w:ascii="Arial" w:hAnsi="Arial" w:cs="Arial"/>
          <w:shd w:val="clear" w:color="auto" w:fill="FFFFFF"/>
        </w:rPr>
        <w:t>.</w:t>
      </w:r>
    </w:p>
    <w:p w14:paraId="4FFD1780" w14:textId="77777777" w:rsidR="0038245D" w:rsidRPr="005D4374" w:rsidRDefault="0038245D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14:paraId="3779C84E" w14:textId="36FF3668" w:rsidR="00EA44B0" w:rsidRPr="005D4374" w:rsidRDefault="00EA44B0" w:rsidP="00EA44B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D4374">
        <w:rPr>
          <w:rFonts w:ascii="Arial" w:hAnsi="Arial" w:cs="Arial"/>
          <w:b/>
        </w:rPr>
        <w:t xml:space="preserve">Art. 9º </w:t>
      </w:r>
      <w:r w:rsidRPr="005D4374">
        <w:rPr>
          <w:rFonts w:ascii="Arial" w:hAnsi="Arial" w:cs="Arial"/>
        </w:rPr>
        <w:t xml:space="preserve">Fica o Poder Executivo autorizado a firmar convênio com os </w:t>
      </w:r>
      <w:r w:rsidRPr="005D4374">
        <w:rPr>
          <w:rFonts w:ascii="Arial" w:hAnsi="Arial" w:cs="Arial"/>
          <w:shd w:val="clear" w:color="auto" w:fill="FFFFFF"/>
        </w:rPr>
        <w:t>parceiros comunitários interessados (núcleo)</w:t>
      </w:r>
      <w:r w:rsidRPr="005D4374">
        <w:rPr>
          <w:rFonts w:ascii="Arial" w:hAnsi="Arial" w:cs="Arial"/>
        </w:rPr>
        <w:t xml:space="preserve">, mediante a assinatura de documento padrão a ser confeccionado pelo Município, além do respectivo Termo de Adesão da parceria com à empresa executora da obra autorizada no </w:t>
      </w:r>
      <w:r w:rsidRPr="005D4374">
        <w:rPr>
          <w:rFonts w:ascii="Arial" w:eastAsia="Times New Roman" w:hAnsi="Arial" w:cs="Arial"/>
          <w:lang w:eastAsia="pt-BR"/>
        </w:rPr>
        <w:t>Programa Municipal de Pavimentação Comunitária (PMPC)</w:t>
      </w:r>
      <w:r w:rsidRPr="005D4374">
        <w:rPr>
          <w:rFonts w:ascii="Arial" w:hAnsi="Arial" w:cs="Arial"/>
        </w:rPr>
        <w:t xml:space="preserve">. </w:t>
      </w:r>
    </w:p>
    <w:p w14:paraId="77D6F8A3" w14:textId="28855503" w:rsidR="00EF0DA5" w:rsidRPr="005D4374" w:rsidRDefault="00EF0DA5" w:rsidP="00EA44B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D4374">
        <w:rPr>
          <w:rFonts w:ascii="Arial" w:hAnsi="Arial" w:cs="Arial"/>
          <w:b/>
        </w:rPr>
        <w:t>Parágrafo Único</w:t>
      </w:r>
      <w:r w:rsidRPr="005D4374">
        <w:rPr>
          <w:rFonts w:ascii="Arial" w:hAnsi="Arial" w:cs="Arial"/>
        </w:rPr>
        <w:t>. O Município não assume responsabilidade financeira por eventual inadimplência dos parceiros interessados (núcleo) em relação aos contratos firmados com à empresa responsável pela execução dos serviços que consistem na obra de pavimentação.</w:t>
      </w:r>
    </w:p>
    <w:p w14:paraId="47EAAC92" w14:textId="77777777" w:rsidR="00EA44B0" w:rsidRPr="005D4374" w:rsidRDefault="00EA44B0" w:rsidP="008F2CE5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</w:p>
    <w:p w14:paraId="20F0F96B" w14:textId="634CA912" w:rsidR="006D5906" w:rsidRPr="005D4374" w:rsidRDefault="006D5906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</w:rPr>
        <w:t xml:space="preserve">Art. </w:t>
      </w:r>
      <w:r w:rsidR="00EA44B0" w:rsidRPr="005D4374">
        <w:rPr>
          <w:rFonts w:ascii="Arial" w:hAnsi="Arial" w:cs="Arial"/>
          <w:b/>
        </w:rPr>
        <w:t>10</w:t>
      </w:r>
      <w:r w:rsidRPr="005D4374">
        <w:rPr>
          <w:rFonts w:ascii="Arial" w:hAnsi="Arial" w:cs="Arial"/>
          <w:b/>
        </w:rPr>
        <w:t xml:space="preserve">º </w:t>
      </w:r>
      <w:r w:rsidRPr="005D4374">
        <w:rPr>
          <w:rFonts w:ascii="Arial" w:hAnsi="Arial" w:cs="Arial"/>
          <w:shd w:val="clear" w:color="auto" w:fill="FFFFFF"/>
        </w:rPr>
        <w:t xml:space="preserve">No caso de, na via pública a ser pavimentada pelo regime do </w:t>
      </w:r>
      <w:r w:rsidR="008F2CE5" w:rsidRPr="005D4374">
        <w:rPr>
          <w:rFonts w:ascii="Arial" w:eastAsia="Times New Roman" w:hAnsi="Arial" w:cs="Arial"/>
          <w:lang w:eastAsia="pt-BR"/>
        </w:rPr>
        <w:t>Programa Municipal de Pavimentação Comunitária (PMPC)</w:t>
      </w:r>
      <w:r w:rsidRPr="005D4374">
        <w:rPr>
          <w:rFonts w:ascii="Arial" w:hAnsi="Arial" w:cs="Arial"/>
          <w:shd w:val="clear" w:color="auto" w:fill="FFFFFF"/>
        </w:rPr>
        <w:t xml:space="preserve">, existirem imóveis de propriedade do Município, o custo respectivo será por este assumido perante a comissão representativa dos interessados, podendo o correspondente valor, ser pago em pecúnia </w:t>
      </w:r>
      <w:r w:rsidR="00E16A59" w:rsidRPr="005D4374">
        <w:rPr>
          <w:rFonts w:ascii="Arial" w:hAnsi="Arial" w:cs="Arial"/>
          <w:shd w:val="clear" w:color="auto" w:fill="FFFFFF"/>
        </w:rPr>
        <w:t xml:space="preserve">a Empresa contratada para a execução </w:t>
      </w:r>
      <w:r w:rsidR="00643941" w:rsidRPr="005D4374">
        <w:rPr>
          <w:rFonts w:ascii="Arial" w:hAnsi="Arial" w:cs="Arial"/>
          <w:shd w:val="clear" w:color="auto" w:fill="FFFFFF"/>
        </w:rPr>
        <w:t xml:space="preserve">da obra </w:t>
      </w:r>
      <w:r w:rsidRPr="005D4374">
        <w:rPr>
          <w:rFonts w:ascii="Arial" w:hAnsi="Arial" w:cs="Arial"/>
          <w:shd w:val="clear" w:color="auto" w:fill="FFFFFF"/>
        </w:rPr>
        <w:t>ou mediante participação na execução, superior à prevista no artigo 3º</w:t>
      </w:r>
      <w:r w:rsidR="00E16A59" w:rsidRPr="005D4374">
        <w:rPr>
          <w:rFonts w:ascii="Arial" w:hAnsi="Arial" w:cs="Arial"/>
          <w:shd w:val="clear" w:color="auto" w:fill="FFFFFF"/>
        </w:rPr>
        <w:t xml:space="preserve"> desta Lei</w:t>
      </w:r>
      <w:r w:rsidRPr="005D4374">
        <w:rPr>
          <w:rFonts w:ascii="Arial" w:hAnsi="Arial" w:cs="Arial"/>
          <w:shd w:val="clear" w:color="auto" w:fill="FFFFFF"/>
        </w:rPr>
        <w:t>.</w:t>
      </w:r>
    </w:p>
    <w:p w14:paraId="431C5D9F" w14:textId="0C4D40CB" w:rsidR="006D5906" w:rsidRPr="005D4374" w:rsidRDefault="00764732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lastRenderedPageBreak/>
        <w:t>§ 1º</w:t>
      </w:r>
      <w:r w:rsidRPr="005D4374">
        <w:rPr>
          <w:rFonts w:ascii="Arial" w:hAnsi="Arial" w:cs="Arial"/>
          <w:shd w:val="clear" w:color="auto" w:fill="FFFFFF"/>
        </w:rPr>
        <w:t xml:space="preserve"> No caso de imóveis de propriedade da União, do Estado, de autarquias e fundações públicas, bem assim de entidades de administração indireta federal ou estadual, ou de empresas concessionárias de serviços públicos, o Município poderá assumir o ônus do custo que lhes corresponderem, podendo ser firmado termo de acordo ou instrumento similar que assegure o posterior ressarcimento </w:t>
      </w:r>
      <w:r w:rsidR="00643941" w:rsidRPr="005D4374">
        <w:rPr>
          <w:rFonts w:ascii="Arial" w:hAnsi="Arial" w:cs="Arial"/>
          <w:shd w:val="clear" w:color="auto" w:fill="FFFFFF"/>
        </w:rPr>
        <w:t xml:space="preserve">aos cofres do Município </w:t>
      </w:r>
      <w:r w:rsidRPr="005D4374">
        <w:rPr>
          <w:rFonts w:ascii="Arial" w:hAnsi="Arial" w:cs="Arial"/>
          <w:shd w:val="clear" w:color="auto" w:fill="FFFFFF"/>
        </w:rPr>
        <w:t>pelos beneficiados</w:t>
      </w:r>
      <w:r w:rsidR="00643941" w:rsidRPr="005D4374">
        <w:rPr>
          <w:rFonts w:ascii="Arial" w:hAnsi="Arial" w:cs="Arial"/>
          <w:shd w:val="clear" w:color="auto" w:fill="FFFFFF"/>
        </w:rPr>
        <w:t xml:space="preserve"> desta Lei</w:t>
      </w:r>
      <w:r w:rsidRPr="005D4374">
        <w:rPr>
          <w:rFonts w:ascii="Arial" w:hAnsi="Arial" w:cs="Arial"/>
          <w:shd w:val="clear" w:color="auto" w:fill="FFFFFF"/>
        </w:rPr>
        <w:t>.</w:t>
      </w:r>
    </w:p>
    <w:p w14:paraId="6F24BD08" w14:textId="4A89A25F" w:rsidR="00764732" w:rsidRPr="005D4374" w:rsidRDefault="00764732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 xml:space="preserve">§ </w:t>
      </w:r>
      <w:r w:rsidR="003C08FE" w:rsidRPr="005D4374">
        <w:rPr>
          <w:rFonts w:ascii="Arial" w:hAnsi="Arial" w:cs="Arial"/>
          <w:b/>
          <w:shd w:val="clear" w:color="auto" w:fill="FFFFFF"/>
        </w:rPr>
        <w:t>2</w:t>
      </w:r>
      <w:r w:rsidRPr="005D4374">
        <w:rPr>
          <w:rFonts w:ascii="Arial" w:hAnsi="Arial" w:cs="Arial"/>
          <w:b/>
          <w:shd w:val="clear" w:color="auto" w:fill="FFFFFF"/>
        </w:rPr>
        <w:t>º</w:t>
      </w:r>
      <w:r w:rsidRPr="005D4374">
        <w:rPr>
          <w:rFonts w:ascii="Arial" w:hAnsi="Arial" w:cs="Arial"/>
          <w:shd w:val="clear" w:color="auto" w:fill="FFFFFF"/>
        </w:rPr>
        <w:t xml:space="preserve"> Nos cruzamentos das vias a serem pavimentadas com o programa dessa lei, o </w:t>
      </w:r>
      <w:r w:rsidR="00BA7DE8" w:rsidRPr="005D4374">
        <w:rPr>
          <w:rFonts w:ascii="Arial" w:hAnsi="Arial" w:cs="Arial"/>
          <w:shd w:val="clear" w:color="auto" w:fill="FFFFFF"/>
        </w:rPr>
        <w:t>M</w:t>
      </w:r>
      <w:r w:rsidRPr="005D4374">
        <w:rPr>
          <w:rFonts w:ascii="Arial" w:hAnsi="Arial" w:cs="Arial"/>
          <w:shd w:val="clear" w:color="auto" w:fill="FFFFFF"/>
        </w:rPr>
        <w:t xml:space="preserve">unicípio ficará responsável pelo fornecimento dos </w:t>
      </w:r>
      <w:r w:rsidR="00BA7DE8" w:rsidRPr="005D4374">
        <w:rPr>
          <w:rFonts w:ascii="Arial" w:hAnsi="Arial" w:cs="Arial"/>
          <w:shd w:val="clear" w:color="auto" w:fill="FFFFFF"/>
        </w:rPr>
        <w:t xml:space="preserve">encargos definidos no artigo 3º </w:t>
      </w:r>
      <w:r w:rsidRPr="005D4374">
        <w:rPr>
          <w:rFonts w:ascii="Arial" w:hAnsi="Arial" w:cs="Arial"/>
          <w:shd w:val="clear" w:color="auto" w:fill="FFFFFF"/>
        </w:rPr>
        <w:t xml:space="preserve">e os proprietários serão responsáveis pela absorção </w:t>
      </w:r>
      <w:r w:rsidR="00BA7DE8" w:rsidRPr="005D4374">
        <w:rPr>
          <w:rFonts w:ascii="Arial" w:hAnsi="Arial" w:cs="Arial"/>
          <w:shd w:val="clear" w:color="auto" w:fill="FFFFFF"/>
        </w:rPr>
        <w:t>encargos definidos no artigo 4º</w:t>
      </w:r>
      <w:r w:rsidRPr="005D4374">
        <w:rPr>
          <w:rFonts w:ascii="Arial" w:hAnsi="Arial" w:cs="Arial"/>
          <w:shd w:val="clear" w:color="auto" w:fill="FFFFFF"/>
        </w:rPr>
        <w:t>.</w:t>
      </w:r>
    </w:p>
    <w:p w14:paraId="55DE2986" w14:textId="77777777" w:rsidR="00764732" w:rsidRPr="005D4374" w:rsidRDefault="00764732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14:paraId="25A83EAA" w14:textId="68254963" w:rsidR="00764732" w:rsidRPr="005D4374" w:rsidRDefault="00764732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</w:rPr>
        <w:t xml:space="preserve">Art. </w:t>
      </w:r>
      <w:r w:rsidR="001435D9" w:rsidRPr="005D4374">
        <w:rPr>
          <w:rFonts w:ascii="Arial" w:hAnsi="Arial" w:cs="Arial"/>
          <w:b/>
        </w:rPr>
        <w:t>1</w:t>
      </w:r>
      <w:r w:rsidR="00EA44B0" w:rsidRPr="005D4374">
        <w:rPr>
          <w:rFonts w:ascii="Arial" w:hAnsi="Arial" w:cs="Arial"/>
          <w:b/>
        </w:rPr>
        <w:t>1</w:t>
      </w:r>
      <w:r w:rsidRPr="005D4374">
        <w:rPr>
          <w:rFonts w:ascii="Arial" w:hAnsi="Arial" w:cs="Arial"/>
          <w:b/>
        </w:rPr>
        <w:t xml:space="preserve">º </w:t>
      </w:r>
      <w:r w:rsidRPr="005D4374">
        <w:rPr>
          <w:rFonts w:ascii="Arial" w:hAnsi="Arial" w:cs="Arial"/>
          <w:shd w:val="clear" w:color="auto" w:fill="FFFFFF"/>
        </w:rPr>
        <w:t>A Empresa executora das obras e serviços</w:t>
      </w:r>
      <w:r w:rsidR="00DE16D7" w:rsidRPr="005D4374">
        <w:rPr>
          <w:rFonts w:ascii="Arial" w:hAnsi="Arial" w:cs="Arial"/>
          <w:shd w:val="clear" w:color="auto" w:fill="FFFFFF"/>
        </w:rPr>
        <w:t xml:space="preserve"> de pavimentação contratada </w:t>
      </w:r>
      <w:r w:rsidRPr="005D4374">
        <w:rPr>
          <w:rFonts w:ascii="Arial" w:hAnsi="Arial" w:cs="Arial"/>
          <w:shd w:val="clear" w:color="auto" w:fill="FFFFFF"/>
        </w:rPr>
        <w:t>por conta dos interessados ficará sujeita à fiscalização do Município e ao cumprimento de todas as normas e determinações pertinentes, e somente após o prazo de 30 (trinta) dias da conclusão dos serviços a obra será recebida definitivamente, sem prejuízo da responsabilidade por defeitos de execução que venham a ser apurados.</w:t>
      </w:r>
    </w:p>
    <w:p w14:paraId="58EDB7B5" w14:textId="27A00ED3" w:rsidR="00764732" w:rsidRPr="005D4374" w:rsidRDefault="003C08FE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  <w:shd w:val="clear" w:color="auto" w:fill="FFFFFF"/>
        </w:rPr>
        <w:t>§ 1º</w:t>
      </w:r>
      <w:r w:rsidR="00764732" w:rsidRPr="005D4374">
        <w:rPr>
          <w:rFonts w:ascii="Arial" w:hAnsi="Arial" w:cs="Arial"/>
          <w:shd w:val="clear" w:color="auto" w:fill="FFFFFF"/>
        </w:rPr>
        <w:t xml:space="preserve"> O Município formalizará o recebimento da cancha a ser pavimentada com a empresa contratada pelos proprietários ou titulares de direitos sobre imóveis, com declaração de estarem recebendo a via em conformidade com esta lei.</w:t>
      </w:r>
    </w:p>
    <w:p w14:paraId="4265728B" w14:textId="7B223FF9" w:rsidR="003C08FE" w:rsidRPr="005D4374" w:rsidRDefault="003C08FE" w:rsidP="008F2CE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D4374">
        <w:rPr>
          <w:rFonts w:ascii="Arial" w:hAnsi="Arial" w:cs="Arial"/>
          <w:b/>
          <w:shd w:val="clear" w:color="auto" w:fill="FFFFFF"/>
        </w:rPr>
        <w:t>§ 2º</w:t>
      </w:r>
      <w:r w:rsidRPr="005D4374">
        <w:rPr>
          <w:rFonts w:ascii="Arial" w:hAnsi="Arial" w:cs="Arial"/>
          <w:shd w:val="clear" w:color="auto" w:fill="FFFFFF"/>
        </w:rPr>
        <w:t xml:space="preserve"> </w:t>
      </w:r>
      <w:r w:rsidRPr="005D4374">
        <w:rPr>
          <w:rFonts w:ascii="Arial" w:hAnsi="Arial" w:cs="Arial"/>
        </w:rPr>
        <w:t>O Poder Executivo Municipal poderá, em cada caso, exigir caução das empresas a serem contratadas pelos interessados para execução dos serviços de urbanização/pavimentação, a fim de garantir o fiel cumprimento das obrigações assumidas.</w:t>
      </w:r>
    </w:p>
    <w:p w14:paraId="460DBDFB" w14:textId="4A59EA4C" w:rsidR="00764732" w:rsidRPr="005D4374" w:rsidRDefault="00764732" w:rsidP="008F2CE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36011B65" w14:textId="5708AA59" w:rsidR="008F2CE5" w:rsidRPr="005D4374" w:rsidRDefault="008F2CE5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</w:rPr>
        <w:t xml:space="preserve">Art. </w:t>
      </w:r>
      <w:r w:rsidR="00DE16D7" w:rsidRPr="005D4374">
        <w:rPr>
          <w:rFonts w:ascii="Arial" w:hAnsi="Arial" w:cs="Arial"/>
          <w:b/>
        </w:rPr>
        <w:t>1</w:t>
      </w:r>
      <w:r w:rsidR="00EA44B0" w:rsidRPr="005D4374">
        <w:rPr>
          <w:rFonts w:ascii="Arial" w:hAnsi="Arial" w:cs="Arial"/>
          <w:b/>
        </w:rPr>
        <w:t>2</w:t>
      </w:r>
      <w:r w:rsidRPr="005D4374">
        <w:rPr>
          <w:rFonts w:ascii="Arial" w:hAnsi="Arial" w:cs="Arial"/>
          <w:b/>
        </w:rPr>
        <w:t xml:space="preserve">º </w:t>
      </w:r>
      <w:r w:rsidRPr="005D4374">
        <w:rPr>
          <w:rFonts w:ascii="Arial" w:hAnsi="Arial" w:cs="Arial"/>
          <w:shd w:val="clear" w:color="auto" w:fill="FFFFFF"/>
        </w:rPr>
        <w:t>A parcela da obra de pavimentação que couber ao Município executar será contratada com base na Lei Federal nº 14.133/2021 e demais legislações aplicáveis, com sua execução ocorrendo em consonância com a parte da obra que for assumida pelos parceiros, mediante supervisão técnica do Município e com base nos termos previstos nesta lei.</w:t>
      </w:r>
    </w:p>
    <w:p w14:paraId="77AC3BA5" w14:textId="77777777" w:rsidR="008F2CE5" w:rsidRPr="005D4374" w:rsidRDefault="008F2CE5" w:rsidP="008F2CE5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</w:p>
    <w:p w14:paraId="767E4B36" w14:textId="2D4A6A38" w:rsidR="00743B5E" w:rsidRPr="005D4374" w:rsidRDefault="00743B5E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</w:rPr>
        <w:t xml:space="preserve">Art. </w:t>
      </w:r>
      <w:r w:rsidR="008F2CE5" w:rsidRPr="005D4374">
        <w:rPr>
          <w:rFonts w:ascii="Arial" w:hAnsi="Arial" w:cs="Arial"/>
          <w:b/>
        </w:rPr>
        <w:t>1</w:t>
      </w:r>
      <w:r w:rsidR="00EA44B0" w:rsidRPr="005D4374">
        <w:rPr>
          <w:rFonts w:ascii="Arial" w:hAnsi="Arial" w:cs="Arial"/>
          <w:b/>
        </w:rPr>
        <w:t>3</w:t>
      </w:r>
      <w:r w:rsidRPr="005D4374">
        <w:rPr>
          <w:rFonts w:ascii="Arial" w:hAnsi="Arial" w:cs="Arial"/>
          <w:b/>
        </w:rPr>
        <w:t xml:space="preserve">º </w:t>
      </w:r>
      <w:r w:rsidRPr="005D4374">
        <w:rPr>
          <w:rFonts w:ascii="Arial" w:hAnsi="Arial" w:cs="Arial"/>
          <w:shd w:val="clear" w:color="auto" w:fill="FFFFFF"/>
        </w:rPr>
        <w:t>O Poder Executivo regulamentará esta Lei, no que couber.</w:t>
      </w:r>
    </w:p>
    <w:p w14:paraId="66754E5D" w14:textId="3D4C3F05" w:rsidR="00743B5E" w:rsidRPr="005D4374" w:rsidRDefault="00743B5E" w:rsidP="008F2CE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36E8D62F" w14:textId="545CB60C" w:rsidR="00743B5E" w:rsidRDefault="00743B5E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5D4374">
        <w:rPr>
          <w:rFonts w:ascii="Arial" w:hAnsi="Arial" w:cs="Arial"/>
          <w:b/>
        </w:rPr>
        <w:t xml:space="preserve">Art. </w:t>
      </w:r>
      <w:r w:rsidR="008F2CE5" w:rsidRPr="005D4374">
        <w:rPr>
          <w:rFonts w:ascii="Arial" w:hAnsi="Arial" w:cs="Arial"/>
          <w:b/>
        </w:rPr>
        <w:t>1</w:t>
      </w:r>
      <w:r w:rsidR="00EA44B0" w:rsidRPr="005D4374">
        <w:rPr>
          <w:rFonts w:ascii="Arial" w:hAnsi="Arial" w:cs="Arial"/>
          <w:b/>
        </w:rPr>
        <w:t>4</w:t>
      </w:r>
      <w:r w:rsidRPr="005D4374">
        <w:rPr>
          <w:rFonts w:ascii="Arial" w:hAnsi="Arial" w:cs="Arial"/>
          <w:b/>
        </w:rPr>
        <w:t xml:space="preserve">º </w:t>
      </w:r>
      <w:r w:rsidRPr="005D4374">
        <w:rPr>
          <w:rFonts w:ascii="Arial" w:hAnsi="Arial" w:cs="Arial"/>
          <w:shd w:val="clear" w:color="auto" w:fill="FFFFFF"/>
        </w:rPr>
        <w:t>Esta lei entra em vigor na data de sua publicação.</w:t>
      </w:r>
    </w:p>
    <w:p w14:paraId="03C0BAB0" w14:textId="13C69AA0" w:rsidR="005D4374" w:rsidRDefault="005D4374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14:paraId="4526B7CD" w14:textId="79661ED7" w:rsidR="005D4374" w:rsidRDefault="005D4374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14:paraId="5DBA2978" w14:textId="77777777" w:rsidR="005D4374" w:rsidRPr="005D4374" w:rsidRDefault="005D4374" w:rsidP="008F2CE5">
      <w:pPr>
        <w:spacing w:after="0"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14:paraId="0FFED47B" w14:textId="77777777" w:rsidR="00743B5E" w:rsidRPr="005D4374" w:rsidRDefault="00743B5E" w:rsidP="008F2CE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5187217A" w14:textId="6B446D44" w:rsidR="00E032FF" w:rsidRPr="005D4374" w:rsidRDefault="007D1EE0" w:rsidP="00293274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D4374">
        <w:rPr>
          <w:rFonts w:ascii="Arial" w:eastAsia="Times New Roman" w:hAnsi="Arial" w:cs="Arial"/>
          <w:lang w:eastAsia="pt-BR"/>
        </w:rPr>
        <w:lastRenderedPageBreak/>
        <w:t xml:space="preserve">Gabinete do Prefeito Municipal de Anta Gorda RS, aos </w:t>
      </w:r>
      <w:r w:rsidR="005D4374" w:rsidRPr="005D4374">
        <w:rPr>
          <w:rFonts w:ascii="Arial" w:eastAsia="Times New Roman" w:hAnsi="Arial" w:cs="Arial"/>
          <w:lang w:eastAsia="pt-BR"/>
        </w:rPr>
        <w:t>02</w:t>
      </w:r>
      <w:r w:rsidRPr="005D4374">
        <w:rPr>
          <w:rFonts w:ascii="Arial" w:eastAsia="Times New Roman" w:hAnsi="Arial" w:cs="Arial"/>
          <w:lang w:eastAsia="pt-BR"/>
        </w:rPr>
        <w:t xml:space="preserve"> dias do mês </w:t>
      </w:r>
      <w:r w:rsidR="005D4374" w:rsidRPr="005D4374">
        <w:rPr>
          <w:rFonts w:ascii="Arial" w:eastAsia="Times New Roman" w:hAnsi="Arial" w:cs="Arial"/>
          <w:lang w:eastAsia="pt-BR"/>
        </w:rPr>
        <w:t>de março</w:t>
      </w:r>
      <w:r w:rsidRPr="005D4374">
        <w:rPr>
          <w:rFonts w:ascii="Arial" w:eastAsia="Times New Roman" w:hAnsi="Arial" w:cs="Arial"/>
          <w:lang w:eastAsia="pt-BR"/>
        </w:rPr>
        <w:t xml:space="preserve"> de 202</w:t>
      </w:r>
      <w:r w:rsidR="00743B5E" w:rsidRPr="005D4374">
        <w:rPr>
          <w:rFonts w:ascii="Arial" w:eastAsia="Times New Roman" w:hAnsi="Arial" w:cs="Arial"/>
          <w:lang w:eastAsia="pt-BR"/>
        </w:rPr>
        <w:t>3</w:t>
      </w:r>
      <w:r w:rsidRPr="005D4374">
        <w:rPr>
          <w:rFonts w:ascii="Arial" w:eastAsia="Times New Roman" w:hAnsi="Arial" w:cs="Arial"/>
          <w:lang w:eastAsia="pt-BR"/>
        </w:rPr>
        <w:t>.</w:t>
      </w:r>
    </w:p>
    <w:p w14:paraId="7C25FF92" w14:textId="4D8DBB98" w:rsidR="00E032FF" w:rsidRPr="005D4374" w:rsidRDefault="00E032FF" w:rsidP="008F2C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t-BR"/>
        </w:rPr>
      </w:pPr>
    </w:p>
    <w:p w14:paraId="5162990C" w14:textId="77777777" w:rsidR="001A3924" w:rsidRPr="005D4374" w:rsidRDefault="001A3924" w:rsidP="008F2C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t-BR"/>
        </w:rPr>
      </w:pPr>
    </w:p>
    <w:p w14:paraId="52348CB4" w14:textId="2FA06F35" w:rsidR="007D1EE0" w:rsidRPr="005D4374" w:rsidRDefault="007D1EE0" w:rsidP="008F2C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t-BR"/>
        </w:rPr>
      </w:pPr>
      <w:r w:rsidRPr="005D4374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5D4374">
        <w:rPr>
          <w:rFonts w:ascii="Arial" w:eastAsia="Times New Roman" w:hAnsi="Arial" w:cs="Arial"/>
          <w:lang w:eastAsia="pt-BR"/>
        </w:rPr>
        <w:t>Frighetto</w:t>
      </w:r>
      <w:proofErr w:type="spellEnd"/>
      <w:r w:rsidRPr="005D4374">
        <w:rPr>
          <w:rFonts w:ascii="Arial" w:eastAsia="Times New Roman" w:hAnsi="Arial" w:cs="Arial"/>
          <w:lang w:eastAsia="pt-BR"/>
        </w:rPr>
        <w:t>,</w:t>
      </w:r>
    </w:p>
    <w:p w14:paraId="3543DE64" w14:textId="655B0BC2" w:rsidR="007D1EE0" w:rsidRPr="005D4374" w:rsidRDefault="007D1EE0" w:rsidP="005D4374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5D4374">
        <w:rPr>
          <w:rFonts w:ascii="Arial" w:eastAsia="Times New Roman" w:hAnsi="Arial" w:cs="Arial"/>
          <w:b/>
          <w:lang w:eastAsia="pt-BR"/>
        </w:rPr>
        <w:t>Prefeito Municipal.</w:t>
      </w:r>
    </w:p>
    <w:p w14:paraId="35A27552" w14:textId="77777777" w:rsidR="005D4374" w:rsidRPr="005D4374" w:rsidRDefault="005D4374" w:rsidP="005D437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D4374">
        <w:rPr>
          <w:rFonts w:ascii="Arial" w:eastAsia="Times New Roman" w:hAnsi="Arial" w:cs="Arial"/>
          <w:sz w:val="24"/>
          <w:szCs w:val="24"/>
          <w:lang w:eastAsia="ar-SA"/>
        </w:rPr>
        <w:t>Registre-se e publique-se</w:t>
      </w:r>
    </w:p>
    <w:p w14:paraId="347B8E73" w14:textId="77777777" w:rsidR="005D4374" w:rsidRPr="005D4374" w:rsidRDefault="005D4374" w:rsidP="005D437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14AC72" w14:textId="77777777" w:rsidR="005D4374" w:rsidRPr="005D4374" w:rsidRDefault="005D4374" w:rsidP="005D437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D4374">
        <w:rPr>
          <w:rFonts w:ascii="Arial" w:eastAsia="Times New Roman" w:hAnsi="Arial" w:cs="Arial"/>
          <w:sz w:val="24"/>
          <w:szCs w:val="24"/>
          <w:lang w:eastAsia="ar-SA"/>
        </w:rPr>
        <w:t>Suami Schenatto</w:t>
      </w:r>
    </w:p>
    <w:p w14:paraId="4B283CA6" w14:textId="77777777" w:rsidR="005D4374" w:rsidRPr="005D4374" w:rsidRDefault="005D4374" w:rsidP="005D4374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D4374">
        <w:rPr>
          <w:rFonts w:ascii="Arial" w:eastAsia="Times New Roman" w:hAnsi="Arial" w:cs="Arial"/>
          <w:sz w:val="24"/>
          <w:szCs w:val="24"/>
          <w:lang w:eastAsia="ar-SA"/>
        </w:rPr>
        <w:t>Secretária Municipal de Administração</w:t>
      </w:r>
    </w:p>
    <w:p w14:paraId="70DEFD25" w14:textId="77777777" w:rsidR="005D4374" w:rsidRPr="005D4374" w:rsidRDefault="005D4374" w:rsidP="005D4374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</w:p>
    <w:sectPr w:rsidR="005D4374" w:rsidRPr="005D4374" w:rsidSect="00013A57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4B6D4" w14:textId="77777777" w:rsidR="002D3232" w:rsidRDefault="002D3232" w:rsidP="00FB4CBF">
      <w:pPr>
        <w:spacing w:after="0" w:line="240" w:lineRule="auto"/>
      </w:pPr>
      <w:r>
        <w:separator/>
      </w:r>
    </w:p>
  </w:endnote>
  <w:endnote w:type="continuationSeparator" w:id="0">
    <w:p w14:paraId="2A6B5C09" w14:textId="77777777" w:rsidR="002D3232" w:rsidRDefault="002D3232" w:rsidP="00FB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10C15" w14:textId="77777777" w:rsidR="002D3232" w:rsidRDefault="002D3232" w:rsidP="00FB4CBF">
      <w:pPr>
        <w:spacing w:after="0" w:line="240" w:lineRule="auto"/>
      </w:pPr>
      <w:r>
        <w:separator/>
      </w:r>
    </w:p>
  </w:footnote>
  <w:footnote w:type="continuationSeparator" w:id="0">
    <w:p w14:paraId="539FB631" w14:textId="77777777" w:rsidR="002D3232" w:rsidRDefault="002D3232" w:rsidP="00FB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81DFE"/>
    <w:multiLevelType w:val="hybridMultilevel"/>
    <w:tmpl w:val="54B4DC24"/>
    <w:lvl w:ilvl="0" w:tplc="1DD856E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FE07C98"/>
    <w:multiLevelType w:val="hybridMultilevel"/>
    <w:tmpl w:val="34D893AA"/>
    <w:lvl w:ilvl="0" w:tplc="7092FD0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E0"/>
    <w:rsid w:val="00013A57"/>
    <w:rsid w:val="00030F53"/>
    <w:rsid w:val="00094794"/>
    <w:rsid w:val="000F21FC"/>
    <w:rsid w:val="00112D81"/>
    <w:rsid w:val="00122D53"/>
    <w:rsid w:val="001304E0"/>
    <w:rsid w:val="001323C8"/>
    <w:rsid w:val="00140FFC"/>
    <w:rsid w:val="001435D9"/>
    <w:rsid w:val="001843EC"/>
    <w:rsid w:val="001A3924"/>
    <w:rsid w:val="002411DE"/>
    <w:rsid w:val="00261B2B"/>
    <w:rsid w:val="00263C30"/>
    <w:rsid w:val="002669FB"/>
    <w:rsid w:val="002763F8"/>
    <w:rsid w:val="00291D68"/>
    <w:rsid w:val="00293274"/>
    <w:rsid w:val="002D3232"/>
    <w:rsid w:val="002E328D"/>
    <w:rsid w:val="002F3E2D"/>
    <w:rsid w:val="0030375D"/>
    <w:rsid w:val="00322CA3"/>
    <w:rsid w:val="00345D45"/>
    <w:rsid w:val="00353B35"/>
    <w:rsid w:val="00361AAE"/>
    <w:rsid w:val="00372AAC"/>
    <w:rsid w:val="003777F3"/>
    <w:rsid w:val="0038245D"/>
    <w:rsid w:val="003C08FE"/>
    <w:rsid w:val="003E00F6"/>
    <w:rsid w:val="00401340"/>
    <w:rsid w:val="004500B1"/>
    <w:rsid w:val="004A24FF"/>
    <w:rsid w:val="004B13B2"/>
    <w:rsid w:val="004B5C1B"/>
    <w:rsid w:val="004F32E4"/>
    <w:rsid w:val="005355DF"/>
    <w:rsid w:val="005758C8"/>
    <w:rsid w:val="00576B8D"/>
    <w:rsid w:val="00584965"/>
    <w:rsid w:val="00585A9E"/>
    <w:rsid w:val="005A7201"/>
    <w:rsid w:val="005D4374"/>
    <w:rsid w:val="00643941"/>
    <w:rsid w:val="006509A7"/>
    <w:rsid w:val="006874A7"/>
    <w:rsid w:val="00692054"/>
    <w:rsid w:val="006A187E"/>
    <w:rsid w:val="006A73A5"/>
    <w:rsid w:val="006C1272"/>
    <w:rsid w:val="006D5906"/>
    <w:rsid w:val="006D6090"/>
    <w:rsid w:val="00743B5E"/>
    <w:rsid w:val="007505C3"/>
    <w:rsid w:val="00764732"/>
    <w:rsid w:val="007A19B4"/>
    <w:rsid w:val="007C21E3"/>
    <w:rsid w:val="007D1EE0"/>
    <w:rsid w:val="007F1A2F"/>
    <w:rsid w:val="00805005"/>
    <w:rsid w:val="008571DA"/>
    <w:rsid w:val="008676E1"/>
    <w:rsid w:val="00892153"/>
    <w:rsid w:val="008C1EDA"/>
    <w:rsid w:val="008F2CE5"/>
    <w:rsid w:val="008F7994"/>
    <w:rsid w:val="00945F20"/>
    <w:rsid w:val="00955B2F"/>
    <w:rsid w:val="009A7CF1"/>
    <w:rsid w:val="009C537A"/>
    <w:rsid w:val="00A420A2"/>
    <w:rsid w:val="00A70666"/>
    <w:rsid w:val="00A922F6"/>
    <w:rsid w:val="00AA10A0"/>
    <w:rsid w:val="00B1519F"/>
    <w:rsid w:val="00B833DC"/>
    <w:rsid w:val="00BA7DE8"/>
    <w:rsid w:val="00C10CFF"/>
    <w:rsid w:val="00C4026E"/>
    <w:rsid w:val="00DA4A87"/>
    <w:rsid w:val="00DA7919"/>
    <w:rsid w:val="00DE16D7"/>
    <w:rsid w:val="00E032FF"/>
    <w:rsid w:val="00E16A59"/>
    <w:rsid w:val="00E26CF5"/>
    <w:rsid w:val="00E733A2"/>
    <w:rsid w:val="00E8096F"/>
    <w:rsid w:val="00EA44B0"/>
    <w:rsid w:val="00EF0DA5"/>
    <w:rsid w:val="00F54FAB"/>
    <w:rsid w:val="00F8339B"/>
    <w:rsid w:val="00F86228"/>
    <w:rsid w:val="00FB4CBF"/>
    <w:rsid w:val="00F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7DA2"/>
  <w15:chartTrackingRefBased/>
  <w15:docId w15:val="{6358A05D-9251-4D96-BC19-B13C0716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E0"/>
  </w:style>
  <w:style w:type="paragraph" w:styleId="Ttulo1">
    <w:name w:val="heading 1"/>
    <w:basedOn w:val="Normal"/>
    <w:link w:val="Ttulo1Char"/>
    <w:uiPriority w:val="9"/>
    <w:qFormat/>
    <w:rsid w:val="00535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A2F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355D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A791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A7919"/>
    <w:pPr>
      <w:ind w:left="720"/>
      <w:contextualSpacing/>
    </w:pPr>
  </w:style>
  <w:style w:type="character" w:customStyle="1" w:styleId="label">
    <w:name w:val="label"/>
    <w:basedOn w:val="Fontepargpadro"/>
    <w:rsid w:val="006D5906"/>
  </w:style>
  <w:style w:type="paragraph" w:styleId="Cabealho">
    <w:name w:val="header"/>
    <w:basedOn w:val="Normal"/>
    <w:link w:val="CabealhoChar"/>
    <w:uiPriority w:val="99"/>
    <w:unhideWhenUsed/>
    <w:rsid w:val="00FB4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CBF"/>
  </w:style>
  <w:style w:type="paragraph" w:styleId="Rodap">
    <w:name w:val="footer"/>
    <w:basedOn w:val="Normal"/>
    <w:link w:val="RodapChar"/>
    <w:uiPriority w:val="99"/>
    <w:unhideWhenUsed/>
    <w:rsid w:val="00FB4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CBF"/>
  </w:style>
  <w:style w:type="paragraph" w:styleId="Textodebalo">
    <w:name w:val="Balloon Text"/>
    <w:basedOn w:val="Normal"/>
    <w:link w:val="TextodebaloChar"/>
    <w:uiPriority w:val="99"/>
    <w:semiHidden/>
    <w:unhideWhenUsed/>
    <w:rsid w:val="005D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1601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10</cp:revision>
  <cp:lastPrinted>2023-03-02T16:20:00Z</cp:lastPrinted>
  <dcterms:created xsi:type="dcterms:W3CDTF">2023-02-08T13:04:00Z</dcterms:created>
  <dcterms:modified xsi:type="dcterms:W3CDTF">2023-03-02T16:22:00Z</dcterms:modified>
</cp:coreProperties>
</file>