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C8D7D" w14:textId="77777777" w:rsidR="009E27AE" w:rsidRDefault="009E27AE" w:rsidP="009E27AE">
      <w:pPr>
        <w:spacing w:after="200" w:line="360" w:lineRule="auto"/>
        <w:ind w:firstLine="2"/>
        <w:jc w:val="center"/>
        <w:rPr>
          <w:rFonts w:ascii="Arial" w:eastAsia="Times New Roman" w:hAnsi="Arial" w:cs="Arial"/>
          <w:sz w:val="21"/>
          <w:szCs w:val="21"/>
        </w:rPr>
      </w:pPr>
    </w:p>
    <w:p w14:paraId="5A8C9F91" w14:textId="72660DF2" w:rsidR="009E27AE" w:rsidRPr="00DF79E5" w:rsidRDefault="009E27AE" w:rsidP="009E27AE">
      <w:pPr>
        <w:spacing w:after="200" w:line="360" w:lineRule="auto"/>
        <w:ind w:firstLine="2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Lei</w:t>
      </w:r>
      <w:r w:rsidR="00CB534E">
        <w:rPr>
          <w:rFonts w:ascii="Arial" w:eastAsia="Times New Roman" w:hAnsi="Arial" w:cs="Arial"/>
          <w:sz w:val="21"/>
          <w:szCs w:val="21"/>
        </w:rPr>
        <w:t xml:space="preserve"> Municipal</w:t>
      </w:r>
      <w:r>
        <w:rPr>
          <w:rFonts w:ascii="Arial" w:eastAsia="Times New Roman" w:hAnsi="Arial" w:cs="Arial"/>
          <w:sz w:val="21"/>
          <w:szCs w:val="21"/>
        </w:rPr>
        <w:t xml:space="preserve"> nº </w:t>
      </w:r>
      <w:r w:rsidR="00CB534E">
        <w:rPr>
          <w:rFonts w:ascii="Arial" w:eastAsia="Times New Roman" w:hAnsi="Arial" w:cs="Arial"/>
          <w:sz w:val="21"/>
          <w:szCs w:val="21"/>
        </w:rPr>
        <w:t>2.714/</w:t>
      </w:r>
      <w:r w:rsidRPr="00DF79E5">
        <w:rPr>
          <w:rFonts w:ascii="Arial" w:eastAsia="Times New Roman" w:hAnsi="Arial" w:cs="Arial"/>
          <w:sz w:val="21"/>
          <w:szCs w:val="21"/>
        </w:rPr>
        <w:t>202</w:t>
      </w:r>
      <w:r>
        <w:rPr>
          <w:rFonts w:ascii="Arial" w:eastAsia="Times New Roman" w:hAnsi="Arial" w:cs="Arial"/>
          <w:sz w:val="21"/>
          <w:szCs w:val="21"/>
        </w:rPr>
        <w:t>5</w:t>
      </w:r>
      <w:r w:rsidRPr="00DF79E5">
        <w:rPr>
          <w:rFonts w:ascii="Arial" w:eastAsia="Times New Roman" w:hAnsi="Arial" w:cs="Arial"/>
          <w:sz w:val="21"/>
          <w:szCs w:val="21"/>
        </w:rPr>
        <w:t xml:space="preserve">, de </w:t>
      </w:r>
      <w:r>
        <w:rPr>
          <w:rFonts w:ascii="Arial" w:eastAsia="Times New Roman" w:hAnsi="Arial" w:cs="Arial"/>
          <w:sz w:val="21"/>
          <w:szCs w:val="21"/>
        </w:rPr>
        <w:t>2</w:t>
      </w:r>
      <w:r w:rsidR="00CB534E">
        <w:rPr>
          <w:rFonts w:ascii="Arial" w:eastAsia="Times New Roman" w:hAnsi="Arial" w:cs="Arial"/>
          <w:sz w:val="21"/>
          <w:szCs w:val="21"/>
        </w:rPr>
        <w:t>5</w:t>
      </w:r>
      <w:r w:rsidRPr="00DF79E5">
        <w:rPr>
          <w:rFonts w:ascii="Arial" w:eastAsia="Times New Roman" w:hAnsi="Arial" w:cs="Arial"/>
          <w:sz w:val="21"/>
          <w:szCs w:val="21"/>
        </w:rPr>
        <w:t xml:space="preserve"> de </w:t>
      </w:r>
      <w:r>
        <w:rPr>
          <w:rFonts w:ascii="Arial" w:eastAsia="Times New Roman" w:hAnsi="Arial" w:cs="Arial"/>
          <w:sz w:val="21"/>
          <w:szCs w:val="21"/>
        </w:rPr>
        <w:t>março</w:t>
      </w:r>
      <w:r w:rsidRPr="00DF79E5">
        <w:rPr>
          <w:rFonts w:ascii="Arial" w:eastAsia="Times New Roman" w:hAnsi="Arial" w:cs="Arial"/>
          <w:sz w:val="21"/>
          <w:szCs w:val="21"/>
        </w:rPr>
        <w:t xml:space="preserve"> de 202</w:t>
      </w:r>
      <w:r>
        <w:rPr>
          <w:rFonts w:ascii="Arial" w:eastAsia="Times New Roman" w:hAnsi="Arial" w:cs="Arial"/>
          <w:sz w:val="21"/>
          <w:szCs w:val="21"/>
        </w:rPr>
        <w:t>5</w:t>
      </w:r>
      <w:r w:rsidRPr="00DF79E5">
        <w:rPr>
          <w:rFonts w:ascii="Arial" w:eastAsia="Times New Roman" w:hAnsi="Arial" w:cs="Arial"/>
          <w:sz w:val="21"/>
          <w:szCs w:val="21"/>
        </w:rPr>
        <w:t>.</w:t>
      </w:r>
    </w:p>
    <w:p w14:paraId="5FD26F7E" w14:textId="7DB5E3EA" w:rsidR="009E27AE" w:rsidRPr="00AB3005" w:rsidRDefault="00AB3005" w:rsidP="009E27AE">
      <w:pPr>
        <w:spacing w:after="200" w:line="360" w:lineRule="auto"/>
        <w:ind w:left="4956" w:right="140"/>
        <w:jc w:val="both"/>
        <w:rPr>
          <w:rFonts w:ascii="Arial" w:eastAsia="Times New Roman" w:hAnsi="Arial" w:cs="Arial"/>
          <w:i/>
          <w:sz w:val="20"/>
          <w:szCs w:val="20"/>
        </w:rPr>
      </w:pPr>
      <w:r w:rsidRPr="00AB3005">
        <w:rPr>
          <w:rFonts w:ascii="Arial" w:eastAsia="Times New Roman" w:hAnsi="Arial" w:cs="Arial"/>
          <w:bCs/>
          <w:i/>
          <w:iCs/>
          <w:sz w:val="20"/>
          <w:szCs w:val="20"/>
        </w:rPr>
        <w:t>“</w:t>
      </w:r>
      <w:r w:rsidR="009E27AE" w:rsidRPr="00AB3005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Autoriza celebração de Convênio com a Associação Hospitalar Padre Hermínio </w:t>
      </w:r>
      <w:proofErr w:type="spellStart"/>
      <w:r w:rsidR="009E27AE" w:rsidRPr="00AB3005">
        <w:rPr>
          <w:rFonts w:ascii="Arial" w:eastAsia="Times New Roman" w:hAnsi="Arial" w:cs="Arial"/>
          <w:bCs/>
          <w:i/>
          <w:iCs/>
          <w:sz w:val="20"/>
          <w:szCs w:val="20"/>
        </w:rPr>
        <w:t>Catelli</w:t>
      </w:r>
      <w:proofErr w:type="spellEnd"/>
      <w:r w:rsidR="009E27AE" w:rsidRPr="00AB3005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 - Hospital Padre </w:t>
      </w:r>
      <w:proofErr w:type="spellStart"/>
      <w:r w:rsidR="009E27AE" w:rsidRPr="00AB3005">
        <w:rPr>
          <w:rFonts w:ascii="Arial" w:eastAsia="Times New Roman" w:hAnsi="Arial" w:cs="Arial"/>
          <w:bCs/>
          <w:i/>
          <w:iCs/>
          <w:sz w:val="20"/>
          <w:szCs w:val="20"/>
        </w:rPr>
        <w:t>Catelli</w:t>
      </w:r>
      <w:proofErr w:type="spellEnd"/>
      <w:r w:rsidR="009E27AE" w:rsidRPr="00AB3005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 </w:t>
      </w:r>
      <w:r w:rsidR="009E27AE" w:rsidRPr="00AB3005">
        <w:rPr>
          <w:rFonts w:ascii="Arial" w:hAnsi="Arial" w:cs="Arial"/>
          <w:bCs/>
          <w:i/>
          <w:iCs/>
          <w:sz w:val="20"/>
          <w:szCs w:val="20"/>
        </w:rPr>
        <w:t>e dá outras providências</w:t>
      </w:r>
      <w:r w:rsidR="009E27AE" w:rsidRPr="00AB3005">
        <w:rPr>
          <w:rFonts w:ascii="Arial" w:eastAsia="Times New Roman" w:hAnsi="Arial" w:cs="Arial"/>
          <w:bCs/>
          <w:i/>
          <w:iCs/>
          <w:sz w:val="20"/>
          <w:szCs w:val="20"/>
        </w:rPr>
        <w:t>”.</w:t>
      </w:r>
    </w:p>
    <w:p w14:paraId="270C0B3E" w14:textId="77777777" w:rsidR="009E27AE" w:rsidRPr="00DF79E5" w:rsidRDefault="009E27AE" w:rsidP="009E27AE">
      <w:pPr>
        <w:spacing w:after="200" w:line="360" w:lineRule="auto"/>
        <w:ind w:right="142" w:firstLine="1418"/>
        <w:jc w:val="both"/>
        <w:rPr>
          <w:rFonts w:ascii="Arial" w:eastAsia="Times New Roman" w:hAnsi="Arial" w:cs="Arial"/>
          <w:sz w:val="21"/>
          <w:szCs w:val="21"/>
        </w:rPr>
      </w:pPr>
      <w:r w:rsidRPr="00DF79E5">
        <w:rPr>
          <w:rFonts w:ascii="Arial" w:eastAsia="Times New Roman" w:hAnsi="Arial" w:cs="Arial"/>
          <w:sz w:val="21"/>
          <w:szCs w:val="21"/>
        </w:rPr>
        <w:t xml:space="preserve">Francisco David </w:t>
      </w:r>
      <w:proofErr w:type="spellStart"/>
      <w:r w:rsidRPr="00DF79E5">
        <w:rPr>
          <w:rFonts w:ascii="Arial" w:eastAsia="Times New Roman" w:hAnsi="Arial" w:cs="Arial"/>
          <w:sz w:val="21"/>
          <w:szCs w:val="21"/>
        </w:rPr>
        <w:t>Frighetto</w:t>
      </w:r>
      <w:proofErr w:type="spellEnd"/>
      <w:r w:rsidRPr="00DF79E5">
        <w:rPr>
          <w:rFonts w:ascii="Arial" w:eastAsia="Times New Roman" w:hAnsi="Arial" w:cs="Arial"/>
          <w:sz w:val="21"/>
          <w:szCs w:val="21"/>
        </w:rPr>
        <w:t>, Prefeito Municipal de Anta Gorda, Estado do Rio Grande do Sul, no uso das atribuições que lhe confere a Lei Orgânica Municipal,</w:t>
      </w:r>
    </w:p>
    <w:p w14:paraId="14181488" w14:textId="77777777" w:rsidR="009E27AE" w:rsidRDefault="009E27AE" w:rsidP="009E27AE">
      <w:pPr>
        <w:spacing w:after="200" w:line="360" w:lineRule="auto"/>
        <w:ind w:firstLine="1418"/>
        <w:jc w:val="both"/>
        <w:rPr>
          <w:rFonts w:ascii="Arial" w:eastAsia="Times New Roman" w:hAnsi="Arial" w:cs="Arial"/>
          <w:sz w:val="21"/>
          <w:szCs w:val="21"/>
        </w:rPr>
      </w:pPr>
      <w:r w:rsidRPr="00DF79E5">
        <w:rPr>
          <w:rFonts w:ascii="Arial" w:eastAsia="Times New Roman" w:hAnsi="Arial" w:cs="Arial"/>
          <w:sz w:val="21"/>
          <w:szCs w:val="21"/>
        </w:rPr>
        <w:t>Faço saber, que a Câmara Municipal de Vereadores aprovou e eu, no uso das atribuições legais, sanciono e promulgo a seguinte Lei:</w:t>
      </w:r>
    </w:p>
    <w:p w14:paraId="7AD8520F" w14:textId="77777777" w:rsidR="009E27AE" w:rsidRPr="00A6435E" w:rsidRDefault="009E27AE" w:rsidP="009E27AE">
      <w:pPr>
        <w:spacing w:after="200" w:line="360" w:lineRule="auto"/>
        <w:ind w:firstLine="1418"/>
        <w:jc w:val="both"/>
        <w:rPr>
          <w:rFonts w:ascii="Arial" w:eastAsia="Times New Roman" w:hAnsi="Arial" w:cs="Arial"/>
          <w:sz w:val="21"/>
          <w:szCs w:val="21"/>
        </w:rPr>
      </w:pPr>
      <w:r w:rsidRPr="00F35797">
        <w:rPr>
          <w:rFonts w:ascii="Arial" w:eastAsia="Times New Roman" w:hAnsi="Arial" w:cs="Arial"/>
          <w:b/>
          <w:bCs/>
          <w:sz w:val="21"/>
          <w:szCs w:val="21"/>
        </w:rPr>
        <w:t>Art. 1º</w:t>
      </w:r>
      <w:r w:rsidRPr="00F35797">
        <w:rPr>
          <w:rFonts w:ascii="Arial" w:eastAsia="Times New Roman" w:hAnsi="Arial" w:cs="Arial"/>
          <w:sz w:val="21"/>
          <w:szCs w:val="21"/>
        </w:rPr>
        <w:t xml:space="preserve"> </w:t>
      </w:r>
      <w:r w:rsidRPr="00F35797">
        <w:rPr>
          <w:rFonts w:ascii="Arial" w:hAnsi="Arial" w:cs="Arial"/>
          <w:sz w:val="21"/>
          <w:szCs w:val="21"/>
        </w:rPr>
        <w:t xml:space="preserve">Fica o Poder Executivo autorizado a celebrar Convênio </w:t>
      </w:r>
      <w:r>
        <w:rPr>
          <w:rFonts w:ascii="Arial" w:hAnsi="Arial" w:cs="Arial"/>
          <w:sz w:val="21"/>
          <w:szCs w:val="21"/>
        </w:rPr>
        <w:t xml:space="preserve">com a </w:t>
      </w:r>
      <w:r w:rsidRPr="004C16D8">
        <w:rPr>
          <w:rFonts w:ascii="Arial" w:hAnsi="Arial" w:cs="Arial"/>
          <w:sz w:val="21"/>
          <w:szCs w:val="21"/>
        </w:rPr>
        <w:t xml:space="preserve"> Associação Hospitalar Padre Hermínio </w:t>
      </w:r>
      <w:proofErr w:type="spellStart"/>
      <w:r w:rsidRPr="004C16D8">
        <w:rPr>
          <w:rFonts w:ascii="Arial" w:hAnsi="Arial" w:cs="Arial"/>
          <w:sz w:val="21"/>
          <w:szCs w:val="21"/>
        </w:rPr>
        <w:t>Catelli</w:t>
      </w:r>
      <w:proofErr w:type="spellEnd"/>
      <w:r w:rsidRPr="004C16D8">
        <w:rPr>
          <w:rFonts w:ascii="Arial" w:hAnsi="Arial" w:cs="Arial"/>
          <w:sz w:val="21"/>
          <w:szCs w:val="21"/>
        </w:rPr>
        <w:t xml:space="preserve"> – Hospital Padre</w:t>
      </w:r>
      <w:r>
        <w:rPr>
          <w:rFonts w:ascii="Arial" w:hAnsi="Arial" w:cs="Arial"/>
          <w:sz w:val="21"/>
          <w:szCs w:val="21"/>
        </w:rPr>
        <w:t xml:space="preserve"> Hermínio</w:t>
      </w:r>
      <w:r w:rsidRPr="004C16D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C16D8">
        <w:rPr>
          <w:rFonts w:ascii="Arial" w:hAnsi="Arial" w:cs="Arial"/>
          <w:sz w:val="21"/>
          <w:szCs w:val="21"/>
        </w:rPr>
        <w:t>Catelli</w:t>
      </w:r>
      <w:proofErr w:type="spellEnd"/>
      <w:r w:rsidRPr="004C16D8">
        <w:rPr>
          <w:rFonts w:ascii="Arial" w:hAnsi="Arial" w:cs="Arial"/>
          <w:sz w:val="21"/>
          <w:szCs w:val="21"/>
        </w:rPr>
        <w:t>, tendo por objeto</w:t>
      </w:r>
      <w:r w:rsidRPr="004C16D8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</w:rPr>
        <w:t>custeio da média e alta complexidade (MAC)</w:t>
      </w:r>
      <w:r w:rsidRPr="004C16D8">
        <w:rPr>
          <w:rFonts w:ascii="Arial" w:hAnsi="Arial" w:cs="Arial"/>
          <w:sz w:val="21"/>
          <w:szCs w:val="21"/>
          <w:shd w:val="clear" w:color="auto" w:fill="FFFFFF"/>
        </w:rPr>
        <w:t>,</w:t>
      </w:r>
      <w:r w:rsidRPr="004C16D8">
        <w:rPr>
          <w:rFonts w:ascii="Arial" w:hAnsi="Arial" w:cs="Arial"/>
          <w:sz w:val="21"/>
          <w:szCs w:val="21"/>
        </w:rPr>
        <w:t xml:space="preserve"> no valor total de R$ </w:t>
      </w:r>
      <w:r>
        <w:rPr>
          <w:rFonts w:ascii="Arial" w:hAnsi="Arial" w:cs="Arial"/>
          <w:sz w:val="21"/>
          <w:szCs w:val="21"/>
        </w:rPr>
        <w:t>8.868,13</w:t>
      </w:r>
      <w:r w:rsidRPr="004C16D8">
        <w:rPr>
          <w:rFonts w:ascii="Arial" w:hAnsi="Arial" w:cs="Arial"/>
          <w:sz w:val="21"/>
          <w:szCs w:val="21"/>
        </w:rPr>
        <w:t xml:space="preserve"> (</w:t>
      </w:r>
      <w:r>
        <w:rPr>
          <w:rFonts w:ascii="Arial" w:hAnsi="Arial" w:cs="Arial"/>
          <w:sz w:val="21"/>
          <w:szCs w:val="21"/>
        </w:rPr>
        <w:t>oito mil oitocentos e sessenta e oito reais com treze centavos</w:t>
      </w:r>
      <w:r w:rsidRPr="004C16D8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 xml:space="preserve"> e seus rendimentos e no valor de R$ 150.000,00 (cento e cinquenta mil reais) para </w:t>
      </w:r>
      <w:r w:rsidRPr="00CA1219">
        <w:rPr>
          <w:rFonts w:ascii="Arial" w:hAnsi="Arial" w:cs="Arial"/>
          <w:sz w:val="21"/>
          <w:szCs w:val="21"/>
        </w:rPr>
        <w:t>incremento temporário ao</w:t>
      </w:r>
      <w:r>
        <w:rPr>
          <w:rFonts w:ascii="Arial" w:hAnsi="Arial" w:cs="Arial"/>
          <w:sz w:val="21"/>
          <w:szCs w:val="21"/>
        </w:rPr>
        <w:t xml:space="preserve"> </w:t>
      </w:r>
      <w:r w:rsidRPr="00CA1219">
        <w:rPr>
          <w:rFonts w:ascii="Arial" w:hAnsi="Arial" w:cs="Arial"/>
          <w:sz w:val="21"/>
          <w:szCs w:val="21"/>
        </w:rPr>
        <w:t>custeio dos serviços de atenção primária</w:t>
      </w:r>
      <w:r>
        <w:rPr>
          <w:rFonts w:ascii="Arial" w:hAnsi="Arial" w:cs="Arial"/>
          <w:sz w:val="21"/>
          <w:szCs w:val="21"/>
        </w:rPr>
        <w:t xml:space="preserve"> </w:t>
      </w:r>
      <w:r w:rsidRPr="00CA1219">
        <w:rPr>
          <w:rFonts w:ascii="Arial" w:hAnsi="Arial" w:cs="Arial"/>
          <w:sz w:val="21"/>
          <w:szCs w:val="21"/>
        </w:rPr>
        <w:t>em saúde</w:t>
      </w:r>
      <w:r>
        <w:rPr>
          <w:rFonts w:ascii="Arial" w:hAnsi="Arial" w:cs="Arial"/>
          <w:sz w:val="21"/>
          <w:szCs w:val="21"/>
        </w:rPr>
        <w:t>.</w:t>
      </w:r>
    </w:p>
    <w:p w14:paraId="57D1138A" w14:textId="77777777" w:rsidR="009E27AE" w:rsidRPr="00DF79E5" w:rsidRDefault="009E27AE" w:rsidP="009E27AE">
      <w:pPr>
        <w:spacing w:line="360" w:lineRule="auto"/>
        <w:ind w:firstLine="1276"/>
        <w:jc w:val="both"/>
        <w:rPr>
          <w:rFonts w:ascii="Arial" w:eastAsia="Times New Roman" w:hAnsi="Arial" w:cs="Arial"/>
          <w:sz w:val="21"/>
          <w:szCs w:val="21"/>
        </w:rPr>
      </w:pPr>
      <w:r w:rsidRPr="00A6435E">
        <w:rPr>
          <w:rFonts w:ascii="Arial" w:eastAsia="Times New Roman" w:hAnsi="Arial" w:cs="Arial"/>
          <w:b/>
          <w:sz w:val="21"/>
          <w:szCs w:val="21"/>
        </w:rPr>
        <w:t xml:space="preserve">  Art. 2º </w:t>
      </w:r>
      <w:r w:rsidRPr="00CA1219">
        <w:rPr>
          <w:rFonts w:ascii="Arial" w:eastAsia="Times New Roman" w:hAnsi="Arial" w:cs="Arial"/>
          <w:bCs/>
          <w:sz w:val="21"/>
          <w:szCs w:val="21"/>
        </w:rPr>
        <w:t>Para atender a despesa, o Poder Executivo fica autorizado, mediante Decreto, abrir crédito suplementar a dotação orçamentária própria no montante necessário, servi</w:t>
      </w:r>
      <w:r>
        <w:rPr>
          <w:rFonts w:ascii="Arial" w:eastAsia="Times New Roman" w:hAnsi="Arial" w:cs="Arial"/>
          <w:bCs/>
          <w:sz w:val="21"/>
          <w:szCs w:val="21"/>
        </w:rPr>
        <w:t>n</w:t>
      </w:r>
      <w:r w:rsidRPr="00CA1219">
        <w:rPr>
          <w:rFonts w:ascii="Arial" w:eastAsia="Times New Roman" w:hAnsi="Arial" w:cs="Arial"/>
          <w:bCs/>
          <w:sz w:val="21"/>
          <w:szCs w:val="21"/>
        </w:rPr>
        <w:t>do para cobertura o superávit financeiro de 2024 e o excesso de arrecadação do exercício corrente dos respectivos recursos.</w:t>
      </w:r>
    </w:p>
    <w:p w14:paraId="0AE78C59" w14:textId="77777777" w:rsidR="009E27AE" w:rsidRPr="00DF79E5" w:rsidRDefault="009E27AE" w:rsidP="009E27AE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  <w:r w:rsidRPr="00DF79E5">
        <w:rPr>
          <w:rFonts w:ascii="Arial" w:hAnsi="Arial" w:cs="Arial"/>
          <w:b/>
          <w:sz w:val="21"/>
          <w:szCs w:val="21"/>
        </w:rPr>
        <w:t xml:space="preserve">                      Art. </w:t>
      </w:r>
      <w:r>
        <w:rPr>
          <w:rFonts w:ascii="Arial" w:hAnsi="Arial" w:cs="Arial"/>
          <w:b/>
          <w:sz w:val="21"/>
          <w:szCs w:val="21"/>
        </w:rPr>
        <w:t>4</w:t>
      </w:r>
      <w:r w:rsidRPr="00DF79E5">
        <w:rPr>
          <w:rFonts w:ascii="Arial" w:hAnsi="Arial" w:cs="Arial"/>
          <w:b/>
          <w:sz w:val="21"/>
          <w:szCs w:val="21"/>
        </w:rPr>
        <w:t xml:space="preserve">º </w:t>
      </w:r>
      <w:r w:rsidRPr="00DF79E5">
        <w:rPr>
          <w:rFonts w:ascii="Arial" w:hAnsi="Arial" w:cs="Arial"/>
          <w:sz w:val="21"/>
          <w:szCs w:val="21"/>
        </w:rPr>
        <w:t>Esta Lei entra em vigor na data de sua publicação.</w:t>
      </w:r>
    </w:p>
    <w:p w14:paraId="6FFFE56E" w14:textId="26EDEF10" w:rsidR="009E27AE" w:rsidRDefault="009E27AE" w:rsidP="009E27AE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1"/>
          <w:szCs w:val="21"/>
        </w:rPr>
      </w:pPr>
      <w:r w:rsidRPr="00DF79E5">
        <w:rPr>
          <w:rFonts w:ascii="Arial" w:eastAsia="Times New Roman" w:hAnsi="Arial" w:cs="Arial"/>
          <w:sz w:val="21"/>
          <w:szCs w:val="21"/>
        </w:rPr>
        <w:t xml:space="preserve">          Gabinete do Prefeito Municipal de Anta Gorda RS, aos </w:t>
      </w:r>
      <w:r>
        <w:rPr>
          <w:rFonts w:ascii="Arial" w:eastAsia="Times New Roman" w:hAnsi="Arial" w:cs="Arial"/>
          <w:sz w:val="21"/>
          <w:szCs w:val="21"/>
        </w:rPr>
        <w:t>2</w:t>
      </w:r>
      <w:r w:rsidR="00CB534E">
        <w:rPr>
          <w:rFonts w:ascii="Arial" w:eastAsia="Times New Roman" w:hAnsi="Arial" w:cs="Arial"/>
          <w:sz w:val="21"/>
          <w:szCs w:val="21"/>
        </w:rPr>
        <w:t>5</w:t>
      </w:r>
      <w:r w:rsidRPr="00DF79E5">
        <w:rPr>
          <w:rFonts w:ascii="Arial" w:eastAsia="Times New Roman" w:hAnsi="Arial" w:cs="Arial"/>
          <w:sz w:val="21"/>
          <w:szCs w:val="21"/>
        </w:rPr>
        <w:t xml:space="preserve"> dias do mês de</w:t>
      </w:r>
      <w:r>
        <w:rPr>
          <w:rFonts w:ascii="Arial" w:eastAsia="Times New Roman" w:hAnsi="Arial" w:cs="Arial"/>
          <w:sz w:val="21"/>
          <w:szCs w:val="21"/>
        </w:rPr>
        <w:t xml:space="preserve"> março</w:t>
      </w:r>
      <w:r w:rsidRPr="00DF79E5">
        <w:rPr>
          <w:rFonts w:ascii="Arial" w:eastAsia="Times New Roman" w:hAnsi="Arial" w:cs="Arial"/>
          <w:sz w:val="21"/>
          <w:szCs w:val="21"/>
        </w:rPr>
        <w:t xml:space="preserve"> de 202</w:t>
      </w:r>
      <w:r>
        <w:rPr>
          <w:rFonts w:ascii="Arial" w:eastAsia="Times New Roman" w:hAnsi="Arial" w:cs="Arial"/>
          <w:sz w:val="21"/>
          <w:szCs w:val="21"/>
        </w:rPr>
        <w:t>5</w:t>
      </w:r>
      <w:r w:rsidRPr="00DF79E5">
        <w:rPr>
          <w:rFonts w:ascii="Arial" w:eastAsia="Times New Roman" w:hAnsi="Arial" w:cs="Arial"/>
          <w:sz w:val="21"/>
          <w:szCs w:val="21"/>
        </w:rPr>
        <w:t>.</w:t>
      </w:r>
    </w:p>
    <w:p w14:paraId="763A890A" w14:textId="3EA84ECD" w:rsidR="009E27AE" w:rsidRDefault="009E27AE" w:rsidP="009E27AE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1"/>
          <w:szCs w:val="21"/>
        </w:rPr>
      </w:pPr>
    </w:p>
    <w:p w14:paraId="59E3E636" w14:textId="77777777" w:rsidR="009E27AE" w:rsidRPr="00DF79E5" w:rsidRDefault="009E27AE" w:rsidP="009E27AE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1"/>
          <w:szCs w:val="21"/>
        </w:rPr>
      </w:pPr>
    </w:p>
    <w:p w14:paraId="4711A885" w14:textId="77777777" w:rsidR="009E27AE" w:rsidRPr="00DF79E5" w:rsidRDefault="009E27AE" w:rsidP="009E27A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sz w:val="21"/>
          <w:szCs w:val="21"/>
        </w:rPr>
      </w:pPr>
      <w:r w:rsidRPr="00DF79E5">
        <w:rPr>
          <w:rFonts w:ascii="Arial" w:eastAsia="Times New Roman" w:hAnsi="Arial" w:cs="Arial"/>
          <w:sz w:val="21"/>
          <w:szCs w:val="21"/>
        </w:rPr>
        <w:t xml:space="preserve">Francisco David </w:t>
      </w:r>
      <w:proofErr w:type="spellStart"/>
      <w:r w:rsidRPr="00DF79E5">
        <w:rPr>
          <w:rFonts w:ascii="Arial" w:eastAsia="Times New Roman" w:hAnsi="Arial" w:cs="Arial"/>
          <w:sz w:val="21"/>
          <w:szCs w:val="21"/>
        </w:rPr>
        <w:t>Frighetto</w:t>
      </w:r>
      <w:proofErr w:type="spellEnd"/>
      <w:r w:rsidRPr="00DF79E5">
        <w:rPr>
          <w:rFonts w:ascii="Arial" w:eastAsia="Times New Roman" w:hAnsi="Arial" w:cs="Arial"/>
          <w:sz w:val="21"/>
          <w:szCs w:val="21"/>
        </w:rPr>
        <w:t>,</w:t>
      </w:r>
    </w:p>
    <w:p w14:paraId="0B7ABE07" w14:textId="77777777" w:rsidR="009E27AE" w:rsidRDefault="009E27AE" w:rsidP="009E27AE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</w:rPr>
      </w:pPr>
      <w:r w:rsidRPr="00DF79E5">
        <w:rPr>
          <w:rFonts w:ascii="Arial" w:eastAsia="Times New Roman" w:hAnsi="Arial" w:cs="Arial"/>
          <w:b/>
          <w:sz w:val="21"/>
          <w:szCs w:val="21"/>
        </w:rPr>
        <w:t>Prefeito Municipal</w:t>
      </w:r>
    </w:p>
    <w:p w14:paraId="7ED8BF7F" w14:textId="17039A5C" w:rsidR="009E27AE" w:rsidRDefault="009E27AE" w:rsidP="009E27AE">
      <w:pPr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Registre-se e publique-se.</w:t>
      </w:r>
    </w:p>
    <w:p w14:paraId="00456EC1" w14:textId="77777777" w:rsidR="009E27AE" w:rsidRDefault="009E27AE" w:rsidP="009E27AE">
      <w:pPr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5C376ABD" w14:textId="77777777" w:rsidR="009E27AE" w:rsidRDefault="009E27AE" w:rsidP="009E27AE">
      <w:pPr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5506BB63" w14:textId="77777777" w:rsidR="009E27AE" w:rsidRDefault="009E27AE" w:rsidP="009E27AE">
      <w:pPr>
        <w:spacing w:after="0" w:line="360" w:lineRule="auto"/>
        <w:rPr>
          <w:rFonts w:ascii="Arial" w:eastAsia="Times New Roman" w:hAnsi="Arial" w:cs="Arial"/>
          <w:lang w:eastAsia="ar-SA"/>
        </w:rPr>
      </w:pPr>
      <w:proofErr w:type="spellStart"/>
      <w:r>
        <w:rPr>
          <w:rFonts w:ascii="Arial" w:eastAsia="Times New Roman" w:hAnsi="Arial" w:cs="Arial"/>
          <w:lang w:eastAsia="ar-SA"/>
        </w:rPr>
        <w:t>Laiane</w:t>
      </w:r>
      <w:proofErr w:type="spellEnd"/>
      <w:r>
        <w:rPr>
          <w:rFonts w:ascii="Arial" w:eastAsia="Times New Roman" w:hAnsi="Arial" w:cs="Arial"/>
          <w:lang w:eastAsia="ar-SA"/>
        </w:rPr>
        <w:t xml:space="preserve"> Moretto</w:t>
      </w:r>
    </w:p>
    <w:p w14:paraId="7E4F9FED" w14:textId="77777777" w:rsidR="009E27AE" w:rsidRDefault="009E27AE" w:rsidP="009E27AE">
      <w:pPr>
        <w:tabs>
          <w:tab w:val="left" w:pos="2268"/>
        </w:tabs>
        <w:suppressAutoHyphens/>
        <w:spacing w:after="8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Secretária Municipal de Administração</w:t>
      </w:r>
    </w:p>
    <w:p w14:paraId="4FB73491" w14:textId="77777777" w:rsidR="009E27AE" w:rsidRDefault="009E27AE" w:rsidP="009E27AE">
      <w:pPr>
        <w:tabs>
          <w:tab w:val="left" w:pos="2268"/>
        </w:tabs>
        <w:suppressAutoHyphens/>
        <w:spacing w:after="8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4268870D" w14:textId="77777777" w:rsidR="009E27AE" w:rsidRDefault="009E27AE" w:rsidP="009E27AE">
      <w:pPr>
        <w:tabs>
          <w:tab w:val="left" w:pos="2268"/>
        </w:tabs>
        <w:suppressAutoHyphens/>
        <w:spacing w:after="8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3F11D889" w14:textId="77777777" w:rsidR="009E27AE" w:rsidRDefault="009E27AE" w:rsidP="009E27AE">
      <w:pPr>
        <w:tabs>
          <w:tab w:val="left" w:pos="2268"/>
        </w:tabs>
        <w:suppressAutoHyphens/>
        <w:spacing w:after="8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2AACDF4E" w14:textId="77777777" w:rsidR="009E27AE" w:rsidRDefault="009E27AE" w:rsidP="009E27AE">
      <w:pPr>
        <w:tabs>
          <w:tab w:val="left" w:pos="2268"/>
        </w:tabs>
        <w:suppressAutoHyphens/>
        <w:spacing w:after="8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44FF7D84" w14:textId="77777777" w:rsidR="009E27AE" w:rsidRDefault="009E27AE" w:rsidP="009E27AE">
      <w:pPr>
        <w:tabs>
          <w:tab w:val="left" w:pos="2268"/>
        </w:tabs>
        <w:suppressAutoHyphens/>
        <w:spacing w:after="8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146C44CA" w14:textId="77777777" w:rsidR="009E27AE" w:rsidRDefault="009E27AE" w:rsidP="009E27AE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</w:rPr>
      </w:pPr>
      <w:bookmarkStart w:id="0" w:name="_GoBack"/>
      <w:bookmarkEnd w:id="0"/>
    </w:p>
    <w:p w14:paraId="1897C5E3" w14:textId="77777777" w:rsidR="009E27AE" w:rsidRPr="00076CF5" w:rsidRDefault="009E27AE" w:rsidP="009E27AE">
      <w:pPr>
        <w:tabs>
          <w:tab w:val="left" w:pos="1605"/>
          <w:tab w:val="center" w:pos="4606"/>
        </w:tabs>
        <w:spacing w:after="0" w:line="276" w:lineRule="auto"/>
        <w:ind w:firstLine="708"/>
        <w:rPr>
          <w:rFonts w:ascii="Arial" w:hAnsi="Arial" w:cs="Arial"/>
          <w:b/>
          <w:bCs/>
          <w:sz w:val="24"/>
          <w:szCs w:val="24"/>
        </w:rPr>
      </w:pPr>
      <w:r w:rsidRPr="00076CF5">
        <w:rPr>
          <w:rFonts w:ascii="Arial" w:hAnsi="Arial" w:cs="Arial"/>
          <w:b/>
          <w:bCs/>
          <w:sz w:val="24"/>
          <w:szCs w:val="24"/>
        </w:rPr>
        <w:tab/>
      </w:r>
      <w:r w:rsidRPr="00076CF5">
        <w:rPr>
          <w:rFonts w:ascii="Arial" w:hAnsi="Arial" w:cs="Arial"/>
          <w:b/>
          <w:bCs/>
          <w:sz w:val="24"/>
          <w:szCs w:val="24"/>
        </w:rPr>
        <w:tab/>
        <w:t>PLANO OPERATIVO</w:t>
      </w:r>
    </w:p>
    <w:p w14:paraId="118F5A67" w14:textId="77777777" w:rsidR="009E27AE" w:rsidRPr="00076CF5" w:rsidRDefault="009E27AE" w:rsidP="009E27AE">
      <w:pPr>
        <w:tabs>
          <w:tab w:val="left" w:pos="1605"/>
          <w:tab w:val="center" w:pos="4606"/>
        </w:tabs>
        <w:spacing w:after="0" w:line="276" w:lineRule="auto"/>
        <w:ind w:firstLine="708"/>
        <w:rPr>
          <w:rFonts w:ascii="Arial" w:hAnsi="Arial" w:cs="Arial"/>
          <w:b/>
          <w:bCs/>
          <w:sz w:val="24"/>
          <w:szCs w:val="24"/>
        </w:rPr>
      </w:pPr>
    </w:p>
    <w:p w14:paraId="438BD917" w14:textId="77777777" w:rsidR="009E27AE" w:rsidRPr="00076CF5" w:rsidRDefault="009E27AE" w:rsidP="009E27AE">
      <w:pPr>
        <w:tabs>
          <w:tab w:val="left" w:pos="1605"/>
          <w:tab w:val="center" w:pos="4606"/>
        </w:tabs>
        <w:spacing w:after="0" w:line="276" w:lineRule="auto"/>
        <w:ind w:firstLine="708"/>
        <w:rPr>
          <w:rFonts w:ascii="Arial" w:hAnsi="Arial" w:cs="Arial"/>
          <w:b/>
          <w:bCs/>
          <w:sz w:val="24"/>
          <w:szCs w:val="24"/>
        </w:rPr>
      </w:pPr>
    </w:p>
    <w:p w14:paraId="67141F9E" w14:textId="77777777" w:rsidR="009E27AE" w:rsidRPr="00076CF5" w:rsidRDefault="009E27AE" w:rsidP="009E2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b/>
          <w:bCs/>
          <w:sz w:val="24"/>
          <w:szCs w:val="24"/>
        </w:rPr>
        <w:t>Nome Estabelecimento:</w:t>
      </w:r>
      <w:r w:rsidRPr="00076CF5">
        <w:rPr>
          <w:rFonts w:ascii="Arial" w:hAnsi="Arial" w:cs="Arial"/>
          <w:sz w:val="24"/>
          <w:szCs w:val="24"/>
        </w:rPr>
        <w:t xml:space="preserve"> Associação Hospitalar Padre Hermínio </w:t>
      </w:r>
      <w:proofErr w:type="spellStart"/>
      <w:r w:rsidRPr="00076CF5">
        <w:rPr>
          <w:rFonts w:ascii="Arial" w:hAnsi="Arial" w:cs="Arial"/>
          <w:sz w:val="24"/>
          <w:szCs w:val="24"/>
        </w:rPr>
        <w:t>Catelli</w:t>
      </w:r>
      <w:proofErr w:type="spellEnd"/>
    </w:p>
    <w:p w14:paraId="0A0DEF8E" w14:textId="77777777" w:rsidR="009E27AE" w:rsidRPr="00076CF5" w:rsidRDefault="009E27AE" w:rsidP="009E2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b/>
          <w:sz w:val="24"/>
          <w:szCs w:val="24"/>
        </w:rPr>
        <w:t xml:space="preserve">CNPJ: </w:t>
      </w:r>
      <w:r w:rsidRPr="00076CF5">
        <w:rPr>
          <w:rFonts w:ascii="Arial" w:hAnsi="Arial" w:cs="Arial"/>
          <w:sz w:val="24"/>
          <w:szCs w:val="24"/>
        </w:rPr>
        <w:t>28.380.456/0001-43</w:t>
      </w:r>
    </w:p>
    <w:p w14:paraId="53ABD76D" w14:textId="77777777" w:rsidR="009E27AE" w:rsidRPr="00076CF5" w:rsidRDefault="009E27AE" w:rsidP="009E2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b/>
          <w:sz w:val="24"/>
          <w:szCs w:val="24"/>
        </w:rPr>
        <w:t xml:space="preserve">ENDEREÇO: </w:t>
      </w:r>
      <w:r w:rsidRPr="00076CF5">
        <w:rPr>
          <w:rFonts w:ascii="Arial" w:hAnsi="Arial" w:cs="Arial"/>
          <w:sz w:val="24"/>
          <w:szCs w:val="24"/>
        </w:rPr>
        <w:t xml:space="preserve">Rua Arminho </w:t>
      </w:r>
      <w:proofErr w:type="spellStart"/>
      <w:r w:rsidRPr="00076CF5">
        <w:rPr>
          <w:rFonts w:ascii="Arial" w:hAnsi="Arial" w:cs="Arial"/>
          <w:sz w:val="24"/>
          <w:szCs w:val="24"/>
        </w:rPr>
        <w:t>Miotto</w:t>
      </w:r>
      <w:proofErr w:type="spellEnd"/>
      <w:r w:rsidRPr="00076CF5">
        <w:rPr>
          <w:rFonts w:ascii="Arial" w:hAnsi="Arial" w:cs="Arial"/>
          <w:sz w:val="24"/>
          <w:szCs w:val="24"/>
        </w:rPr>
        <w:t>, 1032</w:t>
      </w:r>
    </w:p>
    <w:p w14:paraId="02745D53" w14:textId="77777777" w:rsidR="009E27AE" w:rsidRPr="00076CF5" w:rsidRDefault="009E27AE" w:rsidP="009E2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b/>
          <w:bCs/>
          <w:sz w:val="24"/>
          <w:szCs w:val="24"/>
        </w:rPr>
        <w:t>Município:</w:t>
      </w:r>
      <w:r w:rsidRPr="00076CF5">
        <w:rPr>
          <w:rFonts w:ascii="Arial" w:hAnsi="Arial" w:cs="Arial"/>
          <w:sz w:val="24"/>
          <w:szCs w:val="24"/>
        </w:rPr>
        <w:t xml:space="preserve"> Anta Gorda/RS</w:t>
      </w:r>
    </w:p>
    <w:p w14:paraId="452CDBC5" w14:textId="77777777" w:rsidR="009E27AE" w:rsidRPr="00076CF5" w:rsidRDefault="009E27AE" w:rsidP="009E2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b/>
          <w:bCs/>
          <w:sz w:val="24"/>
          <w:szCs w:val="24"/>
        </w:rPr>
        <w:t>CNES:</w:t>
      </w:r>
      <w:r w:rsidRPr="00076CF5">
        <w:rPr>
          <w:rFonts w:ascii="Arial" w:hAnsi="Arial" w:cs="Arial"/>
          <w:sz w:val="24"/>
          <w:szCs w:val="24"/>
        </w:rPr>
        <w:t xml:space="preserve"> 9309470</w:t>
      </w:r>
    </w:p>
    <w:p w14:paraId="64F7EB42" w14:textId="77777777" w:rsidR="009E27AE" w:rsidRPr="00076CF5" w:rsidRDefault="009E27AE" w:rsidP="009E27AE">
      <w:pPr>
        <w:spacing w:after="0"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076CF5">
        <w:rPr>
          <w:rFonts w:ascii="Arial" w:hAnsi="Arial" w:cs="Arial"/>
          <w:color w:val="FF0000"/>
          <w:sz w:val="24"/>
          <w:szCs w:val="24"/>
        </w:rPr>
        <w:tab/>
      </w:r>
    </w:p>
    <w:p w14:paraId="160939E4" w14:textId="77777777" w:rsidR="009E27AE" w:rsidRPr="00076CF5" w:rsidRDefault="009E27AE" w:rsidP="009E27AE">
      <w:pPr>
        <w:tabs>
          <w:tab w:val="left" w:pos="262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b/>
          <w:bCs/>
          <w:sz w:val="24"/>
          <w:szCs w:val="24"/>
        </w:rPr>
        <w:t>Valor Total:</w:t>
      </w:r>
      <w:r w:rsidRPr="00076CF5">
        <w:rPr>
          <w:rFonts w:ascii="Arial" w:hAnsi="Arial" w:cs="Arial"/>
          <w:sz w:val="24"/>
          <w:szCs w:val="24"/>
        </w:rPr>
        <w:t xml:space="preserve"> R$ </w:t>
      </w:r>
      <w:r>
        <w:rPr>
          <w:rFonts w:ascii="Arial" w:hAnsi="Arial" w:cs="Arial"/>
          <w:sz w:val="24"/>
          <w:szCs w:val="24"/>
        </w:rPr>
        <w:t>150.000,00</w:t>
      </w:r>
    </w:p>
    <w:p w14:paraId="7AFE9D6A" w14:textId="77777777" w:rsidR="009E27AE" w:rsidRPr="00076CF5" w:rsidRDefault="009E27AE" w:rsidP="009E27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sz w:val="24"/>
          <w:szCs w:val="24"/>
        </w:rPr>
        <w:tab/>
      </w:r>
      <w:r w:rsidRPr="00076CF5">
        <w:rPr>
          <w:rFonts w:ascii="Arial" w:hAnsi="Arial" w:cs="Arial"/>
          <w:sz w:val="24"/>
          <w:szCs w:val="24"/>
        </w:rPr>
        <w:tab/>
      </w:r>
    </w:p>
    <w:p w14:paraId="14E9F78D" w14:textId="77777777" w:rsidR="009E27AE" w:rsidRPr="00076CF5" w:rsidRDefault="009E27AE" w:rsidP="009E27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b/>
          <w:bCs/>
          <w:sz w:val="24"/>
          <w:szCs w:val="24"/>
        </w:rPr>
        <w:t>PRAZO DE EXECUÇÃO:</w:t>
      </w:r>
      <w:r w:rsidRPr="00076C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UM ANO</w:t>
      </w:r>
    </w:p>
    <w:p w14:paraId="6ECAA26E" w14:textId="77777777" w:rsidR="009E27AE" w:rsidRPr="00076CF5" w:rsidRDefault="009E27AE" w:rsidP="009E27AE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76CF5">
        <w:rPr>
          <w:rFonts w:ascii="Arial" w:hAnsi="Arial" w:cs="Arial"/>
          <w:b/>
          <w:bCs/>
          <w:sz w:val="24"/>
          <w:szCs w:val="24"/>
        </w:rPr>
        <w:t>Conta bancaria:</w:t>
      </w:r>
    </w:p>
    <w:p w14:paraId="6EC6375D" w14:textId="77777777" w:rsidR="009E27AE" w:rsidRPr="00076CF5" w:rsidRDefault="009E27AE" w:rsidP="009E27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sz w:val="24"/>
          <w:szCs w:val="24"/>
        </w:rPr>
        <w:t xml:space="preserve">Banco: </w:t>
      </w:r>
      <w:r>
        <w:rPr>
          <w:rFonts w:ascii="Arial" w:hAnsi="Arial" w:cs="Arial"/>
          <w:sz w:val="24"/>
          <w:szCs w:val="24"/>
        </w:rPr>
        <w:t>748 - Sicredi</w:t>
      </w:r>
    </w:p>
    <w:p w14:paraId="4546F015" w14:textId="77777777" w:rsidR="009E27AE" w:rsidRPr="00076CF5" w:rsidRDefault="009E27AE" w:rsidP="009E27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sz w:val="24"/>
          <w:szCs w:val="24"/>
        </w:rPr>
        <w:t xml:space="preserve">Agencia: </w:t>
      </w:r>
      <w:r>
        <w:rPr>
          <w:rFonts w:ascii="Arial" w:hAnsi="Arial" w:cs="Arial"/>
          <w:sz w:val="24"/>
          <w:szCs w:val="24"/>
        </w:rPr>
        <w:t>0136</w:t>
      </w:r>
    </w:p>
    <w:p w14:paraId="4D7534DD" w14:textId="77777777" w:rsidR="009E27AE" w:rsidRPr="00076CF5" w:rsidRDefault="009E27AE" w:rsidP="009E27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sz w:val="24"/>
          <w:szCs w:val="24"/>
        </w:rPr>
        <w:t xml:space="preserve">Conta: </w:t>
      </w:r>
      <w:r>
        <w:rPr>
          <w:rFonts w:ascii="Arial" w:hAnsi="Arial" w:cs="Arial"/>
          <w:sz w:val="24"/>
          <w:szCs w:val="24"/>
        </w:rPr>
        <w:t>8782-6</w:t>
      </w:r>
    </w:p>
    <w:p w14:paraId="2479D6F5" w14:textId="77777777" w:rsidR="009E27AE" w:rsidRPr="00076CF5" w:rsidRDefault="009E27AE" w:rsidP="009E27A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1383238" w14:textId="77777777" w:rsidR="009E27AE" w:rsidRPr="00076CF5" w:rsidRDefault="009E27AE" w:rsidP="009E27A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76CF5">
        <w:rPr>
          <w:rFonts w:ascii="Arial" w:hAnsi="Arial" w:cs="Arial"/>
          <w:b/>
          <w:bCs/>
          <w:sz w:val="24"/>
          <w:szCs w:val="24"/>
        </w:rPr>
        <w:tab/>
      </w:r>
      <w:r w:rsidRPr="00076CF5">
        <w:rPr>
          <w:rFonts w:ascii="Arial" w:hAnsi="Arial" w:cs="Arial"/>
          <w:b/>
          <w:bCs/>
          <w:sz w:val="24"/>
          <w:szCs w:val="24"/>
        </w:rPr>
        <w:tab/>
      </w:r>
      <w:r w:rsidRPr="00076CF5">
        <w:rPr>
          <w:rFonts w:ascii="Arial" w:hAnsi="Arial" w:cs="Arial"/>
          <w:b/>
          <w:bCs/>
          <w:sz w:val="24"/>
          <w:szCs w:val="24"/>
        </w:rPr>
        <w:tab/>
      </w:r>
      <w:r w:rsidRPr="00076CF5">
        <w:rPr>
          <w:rFonts w:ascii="Arial" w:hAnsi="Arial" w:cs="Arial"/>
          <w:b/>
          <w:bCs/>
          <w:sz w:val="24"/>
          <w:szCs w:val="24"/>
        </w:rPr>
        <w:tab/>
      </w:r>
      <w:r w:rsidRPr="00076CF5">
        <w:rPr>
          <w:rFonts w:ascii="Arial" w:hAnsi="Arial" w:cs="Arial"/>
          <w:b/>
          <w:bCs/>
          <w:sz w:val="24"/>
          <w:szCs w:val="24"/>
        </w:rPr>
        <w:tab/>
      </w:r>
      <w:r w:rsidRPr="00076CF5">
        <w:rPr>
          <w:rFonts w:ascii="Arial" w:hAnsi="Arial" w:cs="Arial"/>
          <w:b/>
          <w:bCs/>
          <w:sz w:val="24"/>
          <w:szCs w:val="24"/>
        </w:rPr>
        <w:tab/>
      </w:r>
      <w:r w:rsidRPr="00076CF5">
        <w:rPr>
          <w:rFonts w:ascii="Arial" w:hAnsi="Arial" w:cs="Arial"/>
          <w:b/>
          <w:bCs/>
          <w:sz w:val="24"/>
          <w:szCs w:val="24"/>
        </w:rPr>
        <w:tab/>
      </w:r>
      <w:r w:rsidRPr="00076CF5">
        <w:rPr>
          <w:rFonts w:ascii="Arial" w:hAnsi="Arial" w:cs="Arial"/>
          <w:b/>
          <w:bCs/>
          <w:sz w:val="24"/>
          <w:szCs w:val="24"/>
        </w:rPr>
        <w:tab/>
      </w:r>
    </w:p>
    <w:tbl>
      <w:tblPr>
        <w:tblW w:w="864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3685"/>
      </w:tblGrid>
      <w:tr w:rsidR="009E27AE" w:rsidRPr="00076CF5" w14:paraId="3A07D85D" w14:textId="77777777" w:rsidTr="00627CCB">
        <w:trPr>
          <w:trHeight w:val="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EB778C" w14:textId="77777777" w:rsidR="009E27AE" w:rsidRPr="00076CF5" w:rsidRDefault="009E27AE" w:rsidP="00627CC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6CF5">
              <w:rPr>
                <w:rFonts w:ascii="Arial" w:hAnsi="Arial" w:cs="Arial"/>
                <w:b/>
                <w:bCs/>
                <w:sz w:val="24"/>
                <w:szCs w:val="24"/>
              </w:rPr>
              <w:t>Identificação por grande grupo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55EA3C" w14:textId="77777777" w:rsidR="009E27AE" w:rsidRPr="00076CF5" w:rsidRDefault="009E27AE" w:rsidP="00627CC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6CF5">
              <w:rPr>
                <w:rFonts w:ascii="Arial" w:hAnsi="Arial" w:cs="Arial"/>
                <w:b/>
                <w:bCs/>
                <w:sz w:val="24"/>
                <w:szCs w:val="24"/>
              </w:rPr>
              <w:t>Valor financeiro</w:t>
            </w:r>
          </w:p>
        </w:tc>
      </w:tr>
      <w:tr w:rsidR="009E27AE" w:rsidRPr="00076CF5" w14:paraId="67A38056" w14:textId="77777777" w:rsidTr="00627CCB">
        <w:trPr>
          <w:trHeight w:val="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043615" w14:textId="77777777" w:rsidR="009E27AE" w:rsidRPr="00076CF5" w:rsidRDefault="009E27AE" w:rsidP="00627CCB">
            <w:pPr>
              <w:tabs>
                <w:tab w:val="left" w:pos="31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Manutenção de elevador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BBCB6" w14:textId="77777777" w:rsidR="009E27AE" w:rsidRPr="00076CF5" w:rsidRDefault="009E27AE" w:rsidP="00627C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6CF5">
              <w:rPr>
                <w:rFonts w:ascii="Arial" w:hAnsi="Arial" w:cs="Arial"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076CF5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9E27AE" w:rsidRPr="00076CF5" w14:paraId="6F00606D" w14:textId="77777777" w:rsidTr="00627CCB">
        <w:trPr>
          <w:trHeight w:val="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F4494" w14:textId="77777777" w:rsidR="009E27AE" w:rsidRPr="00076CF5" w:rsidRDefault="009E27AE" w:rsidP="00627C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Cozinha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6935E" w14:textId="77777777" w:rsidR="009E27AE" w:rsidRPr="00076CF5" w:rsidRDefault="009E27AE" w:rsidP="00627C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6CF5">
              <w:rPr>
                <w:rFonts w:ascii="Arial" w:hAnsi="Arial" w:cs="Arial"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Pr="00076CF5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9E27AE" w:rsidRPr="00076CF5" w14:paraId="733B102A" w14:textId="77777777" w:rsidTr="00627CCB">
        <w:trPr>
          <w:trHeight w:val="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802949" w14:textId="77777777" w:rsidR="009E27AE" w:rsidRDefault="009E27AE" w:rsidP="00627C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Farmácia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BCC0BE" w14:textId="77777777" w:rsidR="009E27AE" w:rsidRPr="00076CF5" w:rsidRDefault="009E27AE" w:rsidP="00627C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6CF5">
              <w:rPr>
                <w:rFonts w:ascii="Arial" w:hAnsi="Arial" w:cs="Arial"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sz w:val="24"/>
                <w:szCs w:val="24"/>
              </w:rPr>
              <w:t>80</w:t>
            </w:r>
            <w:r w:rsidRPr="00076CF5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9E27AE" w:rsidRPr="00076CF5" w14:paraId="2E82BA5C" w14:textId="77777777" w:rsidTr="00627CCB">
        <w:trPr>
          <w:trHeight w:val="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7FE9D" w14:textId="77777777" w:rsidR="009E27AE" w:rsidRDefault="009E27AE" w:rsidP="00627C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 de Expediente/informática/sistema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FA17B" w14:textId="77777777" w:rsidR="009E27AE" w:rsidRPr="00076CF5" w:rsidRDefault="009E27AE" w:rsidP="00627C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6CF5">
              <w:rPr>
                <w:rFonts w:ascii="Arial" w:hAnsi="Arial" w:cs="Arial"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076CF5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000</w:t>
            </w:r>
            <w:r w:rsidRPr="00076CF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9E27AE" w:rsidRPr="00076CF5" w14:paraId="13131902" w14:textId="77777777" w:rsidTr="00627CCB">
        <w:trPr>
          <w:trHeight w:val="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342A9E" w14:textId="77777777" w:rsidR="009E27AE" w:rsidRDefault="009E27AE" w:rsidP="00627C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Higienização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3EF61" w14:textId="77777777" w:rsidR="009E27AE" w:rsidRPr="00076CF5" w:rsidRDefault="009E27AE" w:rsidP="00627C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6CF5">
              <w:rPr>
                <w:rFonts w:ascii="Arial" w:hAnsi="Arial" w:cs="Arial"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076CF5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</w:tbl>
    <w:p w14:paraId="5EB3211D" w14:textId="77777777" w:rsidR="009E27AE" w:rsidRPr="00076CF5" w:rsidRDefault="009E27AE" w:rsidP="009E2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90A4901" w14:textId="77777777" w:rsidR="009E27AE" w:rsidRPr="00076CF5" w:rsidRDefault="009E27AE" w:rsidP="009E2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A9F5B51" w14:textId="77777777" w:rsidR="009E27AE" w:rsidRPr="00076CF5" w:rsidRDefault="009E27AE" w:rsidP="009E2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sz w:val="24"/>
          <w:szCs w:val="24"/>
        </w:rPr>
        <w:t>Declaro que apresentarei, no prazo de 60 (sessenta) dias, após o término do período de execução do Plano Operativo, todos os documentos comprobatórios para fins de Prestação de contas.</w:t>
      </w:r>
    </w:p>
    <w:p w14:paraId="0E7F15DC" w14:textId="77777777" w:rsidR="009E27AE" w:rsidRDefault="009E27AE" w:rsidP="009E2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C764DD2" w14:textId="77777777" w:rsidR="009E27AE" w:rsidRPr="00076CF5" w:rsidRDefault="009E27AE" w:rsidP="009E2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1945446" w14:textId="77777777" w:rsidR="009E27AE" w:rsidRDefault="009E27AE" w:rsidP="009E27AE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sz w:val="24"/>
          <w:szCs w:val="24"/>
        </w:rPr>
        <w:t xml:space="preserve">Anta Gorda/RS, </w:t>
      </w:r>
      <w:r>
        <w:rPr>
          <w:rFonts w:ascii="Arial" w:hAnsi="Arial" w:cs="Arial"/>
          <w:sz w:val="24"/>
          <w:szCs w:val="24"/>
        </w:rPr>
        <w:t>24 de fevereiro de 2025</w:t>
      </w:r>
    </w:p>
    <w:p w14:paraId="5271B2E2" w14:textId="77777777" w:rsidR="009E27AE" w:rsidRPr="00076CF5" w:rsidRDefault="009E27AE" w:rsidP="009E27AE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6EE85D71" w14:textId="77777777" w:rsidR="009E27AE" w:rsidRPr="00076CF5" w:rsidRDefault="009E27AE" w:rsidP="009E27AE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6355B3FB" w14:textId="77777777" w:rsidR="009E27AE" w:rsidRPr="00076CF5" w:rsidRDefault="009E27AE" w:rsidP="009E27AE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sz w:val="24"/>
          <w:szCs w:val="24"/>
        </w:rPr>
        <w:t xml:space="preserve">Sandra </w:t>
      </w:r>
      <w:proofErr w:type="spellStart"/>
      <w:r w:rsidRPr="00076CF5">
        <w:rPr>
          <w:rFonts w:ascii="Arial" w:hAnsi="Arial" w:cs="Arial"/>
          <w:sz w:val="24"/>
          <w:szCs w:val="24"/>
        </w:rPr>
        <w:t>Bresciani</w:t>
      </w:r>
      <w:proofErr w:type="spellEnd"/>
    </w:p>
    <w:p w14:paraId="69E68ECE" w14:textId="77777777" w:rsidR="009E27AE" w:rsidRPr="00076CF5" w:rsidRDefault="009E27AE" w:rsidP="009E27AE">
      <w:pPr>
        <w:tabs>
          <w:tab w:val="left" w:pos="5245"/>
        </w:tabs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sz w:val="24"/>
          <w:szCs w:val="24"/>
        </w:rPr>
        <w:t xml:space="preserve">Presidente Associação Hospitalar Padre Hermínio </w:t>
      </w:r>
      <w:proofErr w:type="spellStart"/>
      <w:r w:rsidRPr="00076CF5">
        <w:rPr>
          <w:rFonts w:ascii="Arial" w:hAnsi="Arial" w:cs="Arial"/>
          <w:sz w:val="24"/>
          <w:szCs w:val="24"/>
        </w:rPr>
        <w:t>Catelli</w:t>
      </w:r>
      <w:proofErr w:type="spellEnd"/>
      <w:r w:rsidRPr="00076CF5">
        <w:rPr>
          <w:rFonts w:ascii="Arial" w:hAnsi="Arial" w:cs="Arial"/>
          <w:sz w:val="24"/>
          <w:szCs w:val="24"/>
        </w:rPr>
        <w:tab/>
      </w:r>
    </w:p>
    <w:p w14:paraId="4D0160E2" w14:textId="77777777" w:rsidR="009E27AE" w:rsidRDefault="009E27AE" w:rsidP="009E27AE"/>
    <w:p w14:paraId="48EE9518" w14:textId="77777777" w:rsidR="009E27AE" w:rsidRDefault="009E27AE" w:rsidP="009E27AE"/>
    <w:p w14:paraId="03DA8F24" w14:textId="77777777" w:rsidR="009E27AE" w:rsidRDefault="009E27AE" w:rsidP="009E27AE"/>
    <w:p w14:paraId="72B20E40" w14:textId="77777777" w:rsidR="009E27AE" w:rsidRDefault="009E27AE" w:rsidP="009E27AE"/>
    <w:p w14:paraId="33D9939A" w14:textId="77777777" w:rsidR="009E27AE" w:rsidRDefault="009E27AE" w:rsidP="009E27AE"/>
    <w:p w14:paraId="04361A0C" w14:textId="77777777" w:rsidR="009E27AE" w:rsidRDefault="009E27AE" w:rsidP="009E27AE">
      <w:pPr>
        <w:tabs>
          <w:tab w:val="left" w:pos="1605"/>
          <w:tab w:val="center" w:pos="4606"/>
        </w:tabs>
        <w:spacing w:after="0" w:line="276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005995" w14:textId="7430839D" w:rsidR="009E27AE" w:rsidRPr="00076CF5" w:rsidRDefault="009E27AE" w:rsidP="009E27AE">
      <w:pPr>
        <w:tabs>
          <w:tab w:val="left" w:pos="1605"/>
          <w:tab w:val="center" w:pos="4606"/>
        </w:tabs>
        <w:spacing w:after="0" w:line="276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076CF5">
        <w:rPr>
          <w:rFonts w:ascii="Arial" w:hAnsi="Arial" w:cs="Arial"/>
          <w:b/>
          <w:bCs/>
          <w:sz w:val="24"/>
          <w:szCs w:val="24"/>
        </w:rPr>
        <w:t>PLANO OPERATIVO</w:t>
      </w:r>
    </w:p>
    <w:p w14:paraId="51796C6A" w14:textId="77777777" w:rsidR="009E27AE" w:rsidRPr="00076CF5" w:rsidRDefault="009E27AE" w:rsidP="009E27AE">
      <w:pPr>
        <w:tabs>
          <w:tab w:val="left" w:pos="1605"/>
          <w:tab w:val="center" w:pos="4606"/>
        </w:tabs>
        <w:spacing w:after="0" w:line="276" w:lineRule="auto"/>
        <w:ind w:firstLine="708"/>
        <w:rPr>
          <w:rFonts w:ascii="Arial" w:hAnsi="Arial" w:cs="Arial"/>
          <w:b/>
          <w:bCs/>
          <w:sz w:val="24"/>
          <w:szCs w:val="24"/>
        </w:rPr>
      </w:pPr>
    </w:p>
    <w:p w14:paraId="3A40FCB1" w14:textId="77777777" w:rsidR="009E27AE" w:rsidRPr="00076CF5" w:rsidRDefault="009E27AE" w:rsidP="009E27AE">
      <w:pPr>
        <w:tabs>
          <w:tab w:val="left" w:pos="1605"/>
          <w:tab w:val="center" w:pos="4606"/>
        </w:tabs>
        <w:spacing w:after="0" w:line="276" w:lineRule="auto"/>
        <w:ind w:firstLine="708"/>
        <w:rPr>
          <w:rFonts w:ascii="Arial" w:hAnsi="Arial" w:cs="Arial"/>
          <w:b/>
          <w:bCs/>
          <w:sz w:val="24"/>
          <w:szCs w:val="24"/>
        </w:rPr>
      </w:pPr>
    </w:p>
    <w:p w14:paraId="6A2AF880" w14:textId="77777777" w:rsidR="009E27AE" w:rsidRPr="00076CF5" w:rsidRDefault="009E27AE" w:rsidP="009E2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b/>
          <w:bCs/>
          <w:sz w:val="24"/>
          <w:szCs w:val="24"/>
        </w:rPr>
        <w:t>Nome Estabelecimento:</w:t>
      </w:r>
      <w:r w:rsidRPr="00076CF5">
        <w:rPr>
          <w:rFonts w:ascii="Arial" w:hAnsi="Arial" w:cs="Arial"/>
          <w:sz w:val="24"/>
          <w:szCs w:val="24"/>
        </w:rPr>
        <w:t xml:space="preserve"> Associação Hospitalar Padre Hermínio </w:t>
      </w:r>
      <w:proofErr w:type="spellStart"/>
      <w:r w:rsidRPr="00076CF5">
        <w:rPr>
          <w:rFonts w:ascii="Arial" w:hAnsi="Arial" w:cs="Arial"/>
          <w:sz w:val="24"/>
          <w:szCs w:val="24"/>
        </w:rPr>
        <w:t>Catelli</w:t>
      </w:r>
      <w:proofErr w:type="spellEnd"/>
    </w:p>
    <w:p w14:paraId="0D8C3D6A" w14:textId="77777777" w:rsidR="009E27AE" w:rsidRPr="00076CF5" w:rsidRDefault="009E27AE" w:rsidP="009E2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b/>
          <w:sz w:val="24"/>
          <w:szCs w:val="24"/>
        </w:rPr>
        <w:t xml:space="preserve">CNPJ: </w:t>
      </w:r>
      <w:r w:rsidRPr="00076CF5">
        <w:rPr>
          <w:rFonts w:ascii="Arial" w:hAnsi="Arial" w:cs="Arial"/>
          <w:sz w:val="24"/>
          <w:szCs w:val="24"/>
        </w:rPr>
        <w:t>28.380.456/0001-43</w:t>
      </w:r>
    </w:p>
    <w:p w14:paraId="581CC919" w14:textId="77777777" w:rsidR="009E27AE" w:rsidRPr="00076CF5" w:rsidRDefault="009E27AE" w:rsidP="009E2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b/>
          <w:sz w:val="24"/>
          <w:szCs w:val="24"/>
        </w:rPr>
        <w:t xml:space="preserve">ENDEREÇO: </w:t>
      </w:r>
      <w:r w:rsidRPr="00076CF5">
        <w:rPr>
          <w:rFonts w:ascii="Arial" w:hAnsi="Arial" w:cs="Arial"/>
          <w:sz w:val="24"/>
          <w:szCs w:val="24"/>
        </w:rPr>
        <w:t xml:space="preserve">Rua Arminho </w:t>
      </w:r>
      <w:proofErr w:type="spellStart"/>
      <w:r w:rsidRPr="00076CF5">
        <w:rPr>
          <w:rFonts w:ascii="Arial" w:hAnsi="Arial" w:cs="Arial"/>
          <w:sz w:val="24"/>
          <w:szCs w:val="24"/>
        </w:rPr>
        <w:t>Miotto</w:t>
      </w:r>
      <w:proofErr w:type="spellEnd"/>
      <w:r w:rsidRPr="00076CF5">
        <w:rPr>
          <w:rFonts w:ascii="Arial" w:hAnsi="Arial" w:cs="Arial"/>
          <w:sz w:val="24"/>
          <w:szCs w:val="24"/>
        </w:rPr>
        <w:t>, 1032</w:t>
      </w:r>
    </w:p>
    <w:p w14:paraId="635BA9C2" w14:textId="77777777" w:rsidR="009E27AE" w:rsidRPr="00076CF5" w:rsidRDefault="009E27AE" w:rsidP="009E2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b/>
          <w:bCs/>
          <w:sz w:val="24"/>
          <w:szCs w:val="24"/>
        </w:rPr>
        <w:t>Município:</w:t>
      </w:r>
      <w:r w:rsidRPr="00076CF5">
        <w:rPr>
          <w:rFonts w:ascii="Arial" w:hAnsi="Arial" w:cs="Arial"/>
          <w:sz w:val="24"/>
          <w:szCs w:val="24"/>
        </w:rPr>
        <w:t xml:space="preserve"> Anta Gorda/RS</w:t>
      </w:r>
    </w:p>
    <w:p w14:paraId="4E8C63F9" w14:textId="77777777" w:rsidR="009E27AE" w:rsidRPr="00076CF5" w:rsidRDefault="009E27AE" w:rsidP="009E2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b/>
          <w:bCs/>
          <w:sz w:val="24"/>
          <w:szCs w:val="24"/>
        </w:rPr>
        <w:t>CNES:</w:t>
      </w:r>
      <w:r w:rsidRPr="00076CF5">
        <w:rPr>
          <w:rFonts w:ascii="Arial" w:hAnsi="Arial" w:cs="Arial"/>
          <w:sz w:val="24"/>
          <w:szCs w:val="24"/>
        </w:rPr>
        <w:t xml:space="preserve"> 9309470</w:t>
      </w:r>
    </w:p>
    <w:p w14:paraId="7AE421E4" w14:textId="77777777" w:rsidR="009E27AE" w:rsidRPr="00076CF5" w:rsidRDefault="009E27AE" w:rsidP="009E27AE">
      <w:pPr>
        <w:spacing w:after="0"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076CF5">
        <w:rPr>
          <w:rFonts w:ascii="Arial" w:hAnsi="Arial" w:cs="Arial"/>
          <w:color w:val="FF0000"/>
          <w:sz w:val="24"/>
          <w:szCs w:val="24"/>
        </w:rPr>
        <w:tab/>
      </w:r>
    </w:p>
    <w:p w14:paraId="1CF53140" w14:textId="77777777" w:rsidR="009E27AE" w:rsidRPr="00076CF5" w:rsidRDefault="009E27AE" w:rsidP="009E27AE">
      <w:pPr>
        <w:tabs>
          <w:tab w:val="left" w:pos="262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b/>
          <w:bCs/>
          <w:sz w:val="24"/>
          <w:szCs w:val="24"/>
        </w:rPr>
        <w:t>Valor Total:</w:t>
      </w:r>
      <w:r w:rsidRPr="00076CF5">
        <w:rPr>
          <w:rFonts w:ascii="Arial" w:hAnsi="Arial" w:cs="Arial"/>
          <w:sz w:val="24"/>
          <w:szCs w:val="24"/>
        </w:rPr>
        <w:t xml:space="preserve"> R$ </w:t>
      </w:r>
      <w:r>
        <w:rPr>
          <w:rFonts w:ascii="Arial" w:hAnsi="Arial" w:cs="Arial"/>
          <w:sz w:val="24"/>
          <w:szCs w:val="24"/>
        </w:rPr>
        <w:t>8.868,13</w:t>
      </w:r>
    </w:p>
    <w:p w14:paraId="056F1CD3" w14:textId="77777777" w:rsidR="009E27AE" w:rsidRPr="00076CF5" w:rsidRDefault="009E27AE" w:rsidP="009E27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sz w:val="24"/>
          <w:szCs w:val="24"/>
        </w:rPr>
        <w:tab/>
      </w:r>
      <w:r w:rsidRPr="00076CF5">
        <w:rPr>
          <w:rFonts w:ascii="Arial" w:hAnsi="Arial" w:cs="Arial"/>
          <w:sz w:val="24"/>
          <w:szCs w:val="24"/>
        </w:rPr>
        <w:tab/>
      </w:r>
    </w:p>
    <w:p w14:paraId="12B18373" w14:textId="77777777" w:rsidR="009E27AE" w:rsidRPr="00076CF5" w:rsidRDefault="009E27AE" w:rsidP="009E27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b/>
          <w:bCs/>
          <w:sz w:val="24"/>
          <w:szCs w:val="24"/>
        </w:rPr>
        <w:t>PRAZO DE EXECUÇÃO:</w:t>
      </w:r>
      <w:r w:rsidRPr="00076C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UM ANO</w:t>
      </w:r>
    </w:p>
    <w:p w14:paraId="3F0CA07A" w14:textId="77777777" w:rsidR="009E27AE" w:rsidRPr="00076CF5" w:rsidRDefault="009E27AE" w:rsidP="009E27AE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76CF5">
        <w:rPr>
          <w:rFonts w:ascii="Arial" w:hAnsi="Arial" w:cs="Arial"/>
          <w:b/>
          <w:bCs/>
          <w:sz w:val="24"/>
          <w:szCs w:val="24"/>
        </w:rPr>
        <w:t>Conta bancaria:</w:t>
      </w:r>
    </w:p>
    <w:p w14:paraId="62755005" w14:textId="77777777" w:rsidR="009E27AE" w:rsidRPr="00076CF5" w:rsidRDefault="009E27AE" w:rsidP="009E27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sz w:val="24"/>
          <w:szCs w:val="24"/>
        </w:rPr>
        <w:t xml:space="preserve">Banco: </w:t>
      </w:r>
      <w:r>
        <w:rPr>
          <w:rFonts w:ascii="Arial" w:hAnsi="Arial" w:cs="Arial"/>
          <w:sz w:val="24"/>
          <w:szCs w:val="24"/>
        </w:rPr>
        <w:t>748 - Sicredi</w:t>
      </w:r>
    </w:p>
    <w:p w14:paraId="498BB8A4" w14:textId="77777777" w:rsidR="009E27AE" w:rsidRPr="00076CF5" w:rsidRDefault="009E27AE" w:rsidP="009E27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sz w:val="24"/>
          <w:szCs w:val="24"/>
        </w:rPr>
        <w:t xml:space="preserve">Agencia: </w:t>
      </w:r>
      <w:r>
        <w:rPr>
          <w:rFonts w:ascii="Arial" w:hAnsi="Arial" w:cs="Arial"/>
          <w:sz w:val="24"/>
          <w:szCs w:val="24"/>
        </w:rPr>
        <w:t>0136</w:t>
      </w:r>
    </w:p>
    <w:p w14:paraId="103749D7" w14:textId="77777777" w:rsidR="009E27AE" w:rsidRPr="00076CF5" w:rsidRDefault="009E27AE" w:rsidP="009E27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sz w:val="24"/>
          <w:szCs w:val="24"/>
        </w:rPr>
        <w:t xml:space="preserve">Conta: </w:t>
      </w:r>
      <w:r>
        <w:rPr>
          <w:rFonts w:ascii="Arial" w:hAnsi="Arial" w:cs="Arial"/>
          <w:sz w:val="24"/>
          <w:szCs w:val="24"/>
        </w:rPr>
        <w:t>12958-7</w:t>
      </w:r>
    </w:p>
    <w:p w14:paraId="341883EA" w14:textId="77777777" w:rsidR="009E27AE" w:rsidRPr="00076CF5" w:rsidRDefault="009E27AE" w:rsidP="009E27A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B897470" w14:textId="77777777" w:rsidR="009E27AE" w:rsidRPr="00076CF5" w:rsidRDefault="009E27AE" w:rsidP="009E27A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76CF5">
        <w:rPr>
          <w:rFonts w:ascii="Arial" w:hAnsi="Arial" w:cs="Arial"/>
          <w:b/>
          <w:bCs/>
          <w:sz w:val="24"/>
          <w:szCs w:val="24"/>
        </w:rPr>
        <w:tab/>
      </w:r>
      <w:r w:rsidRPr="00076CF5">
        <w:rPr>
          <w:rFonts w:ascii="Arial" w:hAnsi="Arial" w:cs="Arial"/>
          <w:b/>
          <w:bCs/>
          <w:sz w:val="24"/>
          <w:szCs w:val="24"/>
        </w:rPr>
        <w:tab/>
      </w:r>
      <w:r w:rsidRPr="00076CF5">
        <w:rPr>
          <w:rFonts w:ascii="Arial" w:hAnsi="Arial" w:cs="Arial"/>
          <w:b/>
          <w:bCs/>
          <w:sz w:val="24"/>
          <w:szCs w:val="24"/>
        </w:rPr>
        <w:tab/>
      </w:r>
      <w:r w:rsidRPr="00076CF5">
        <w:rPr>
          <w:rFonts w:ascii="Arial" w:hAnsi="Arial" w:cs="Arial"/>
          <w:b/>
          <w:bCs/>
          <w:sz w:val="24"/>
          <w:szCs w:val="24"/>
        </w:rPr>
        <w:tab/>
      </w:r>
      <w:r w:rsidRPr="00076CF5">
        <w:rPr>
          <w:rFonts w:ascii="Arial" w:hAnsi="Arial" w:cs="Arial"/>
          <w:b/>
          <w:bCs/>
          <w:sz w:val="24"/>
          <w:szCs w:val="24"/>
        </w:rPr>
        <w:tab/>
      </w:r>
      <w:r w:rsidRPr="00076CF5">
        <w:rPr>
          <w:rFonts w:ascii="Arial" w:hAnsi="Arial" w:cs="Arial"/>
          <w:b/>
          <w:bCs/>
          <w:sz w:val="24"/>
          <w:szCs w:val="24"/>
        </w:rPr>
        <w:tab/>
      </w:r>
      <w:r w:rsidRPr="00076CF5">
        <w:rPr>
          <w:rFonts w:ascii="Arial" w:hAnsi="Arial" w:cs="Arial"/>
          <w:b/>
          <w:bCs/>
          <w:sz w:val="24"/>
          <w:szCs w:val="24"/>
        </w:rPr>
        <w:tab/>
      </w:r>
    </w:p>
    <w:tbl>
      <w:tblPr>
        <w:tblW w:w="864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3685"/>
      </w:tblGrid>
      <w:tr w:rsidR="009E27AE" w:rsidRPr="00076CF5" w14:paraId="00CD388C" w14:textId="77777777" w:rsidTr="00627CCB">
        <w:trPr>
          <w:trHeight w:val="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4AAA7" w14:textId="77777777" w:rsidR="009E27AE" w:rsidRPr="00076CF5" w:rsidRDefault="009E27AE" w:rsidP="00627CC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6CF5">
              <w:rPr>
                <w:rFonts w:ascii="Arial" w:hAnsi="Arial" w:cs="Arial"/>
                <w:b/>
                <w:bCs/>
                <w:sz w:val="24"/>
                <w:szCs w:val="24"/>
              </w:rPr>
              <w:t>Identificação por grande grupo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53AAD4" w14:textId="77777777" w:rsidR="009E27AE" w:rsidRPr="00076CF5" w:rsidRDefault="009E27AE" w:rsidP="00627CC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6CF5">
              <w:rPr>
                <w:rFonts w:ascii="Arial" w:hAnsi="Arial" w:cs="Arial"/>
                <w:b/>
                <w:bCs/>
                <w:sz w:val="24"/>
                <w:szCs w:val="24"/>
              </w:rPr>
              <w:t>Valor financeiro</w:t>
            </w:r>
          </w:p>
        </w:tc>
      </w:tr>
      <w:tr w:rsidR="009E27AE" w:rsidRPr="00076CF5" w14:paraId="77FBB640" w14:textId="77777777" w:rsidTr="00627CCB">
        <w:trPr>
          <w:trHeight w:val="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FF08CE" w14:textId="77777777" w:rsidR="009E27AE" w:rsidRDefault="009E27AE" w:rsidP="00627C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Farmácia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01BEA5" w14:textId="77777777" w:rsidR="009E27AE" w:rsidRPr="00076CF5" w:rsidRDefault="009E27AE" w:rsidP="00627C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6CF5">
              <w:rPr>
                <w:rFonts w:ascii="Arial" w:hAnsi="Arial" w:cs="Arial"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sz w:val="24"/>
                <w:szCs w:val="24"/>
              </w:rPr>
              <w:t>80</w:t>
            </w:r>
            <w:r w:rsidRPr="00076CF5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</w:tbl>
    <w:p w14:paraId="0E8BAE30" w14:textId="77777777" w:rsidR="009E27AE" w:rsidRPr="00076CF5" w:rsidRDefault="009E27AE" w:rsidP="009E2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FA62182" w14:textId="77777777" w:rsidR="009E27AE" w:rsidRPr="00076CF5" w:rsidRDefault="009E27AE" w:rsidP="009E2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360494D" w14:textId="77777777" w:rsidR="009E27AE" w:rsidRPr="00076CF5" w:rsidRDefault="009E27AE" w:rsidP="009E2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sz w:val="24"/>
          <w:szCs w:val="24"/>
        </w:rPr>
        <w:t>Declaro que apresentarei, no prazo de 60 (sessenta) dias, após o término do período de execução do Plano Operativo, todos os documentos comprobatórios para fins de Prestação de contas.</w:t>
      </w:r>
    </w:p>
    <w:p w14:paraId="5FE8D6FA" w14:textId="77777777" w:rsidR="009E27AE" w:rsidRDefault="009E27AE" w:rsidP="009E2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28C2405" w14:textId="77777777" w:rsidR="009E27AE" w:rsidRPr="00076CF5" w:rsidRDefault="009E27AE" w:rsidP="009E2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54E7635" w14:textId="77777777" w:rsidR="009E27AE" w:rsidRDefault="009E27AE" w:rsidP="009E27AE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sz w:val="24"/>
          <w:szCs w:val="24"/>
        </w:rPr>
        <w:t xml:space="preserve">Anta Gorda/RS, </w:t>
      </w:r>
      <w:r>
        <w:rPr>
          <w:rFonts w:ascii="Arial" w:hAnsi="Arial" w:cs="Arial"/>
          <w:sz w:val="24"/>
          <w:szCs w:val="24"/>
        </w:rPr>
        <w:t>24 de fevereiro de 2025</w:t>
      </w:r>
    </w:p>
    <w:p w14:paraId="3E19B768" w14:textId="77777777" w:rsidR="009E27AE" w:rsidRPr="00076CF5" w:rsidRDefault="009E27AE" w:rsidP="009E27AE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7B9DEDB0" w14:textId="77777777" w:rsidR="009E27AE" w:rsidRPr="00076CF5" w:rsidRDefault="009E27AE" w:rsidP="009E27AE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74B48221" w14:textId="77777777" w:rsidR="009E27AE" w:rsidRPr="00076CF5" w:rsidRDefault="009E27AE" w:rsidP="009E27AE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sz w:val="24"/>
          <w:szCs w:val="24"/>
        </w:rPr>
        <w:t xml:space="preserve">Sandra </w:t>
      </w:r>
      <w:proofErr w:type="spellStart"/>
      <w:r w:rsidRPr="00076CF5">
        <w:rPr>
          <w:rFonts w:ascii="Arial" w:hAnsi="Arial" w:cs="Arial"/>
          <w:sz w:val="24"/>
          <w:szCs w:val="24"/>
        </w:rPr>
        <w:t>Bresciani</w:t>
      </w:r>
      <w:proofErr w:type="spellEnd"/>
    </w:p>
    <w:p w14:paraId="4BF11C4E" w14:textId="77777777" w:rsidR="009E27AE" w:rsidRPr="00076CF5" w:rsidRDefault="009E27AE" w:rsidP="009E27AE">
      <w:pPr>
        <w:tabs>
          <w:tab w:val="left" w:pos="5245"/>
        </w:tabs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sz w:val="24"/>
          <w:szCs w:val="24"/>
        </w:rPr>
        <w:t xml:space="preserve">Presidente Associação Hospitalar Padre Hermínio </w:t>
      </w:r>
      <w:proofErr w:type="spellStart"/>
      <w:r w:rsidRPr="00076CF5">
        <w:rPr>
          <w:rFonts w:ascii="Arial" w:hAnsi="Arial" w:cs="Arial"/>
          <w:sz w:val="24"/>
          <w:szCs w:val="24"/>
        </w:rPr>
        <w:t>Catelli</w:t>
      </w:r>
      <w:proofErr w:type="spellEnd"/>
      <w:r w:rsidRPr="00076CF5">
        <w:rPr>
          <w:rFonts w:ascii="Arial" w:hAnsi="Arial" w:cs="Arial"/>
          <w:sz w:val="24"/>
          <w:szCs w:val="24"/>
        </w:rPr>
        <w:tab/>
      </w:r>
    </w:p>
    <w:p w14:paraId="7BD7C0F6" w14:textId="77777777" w:rsidR="009E27AE" w:rsidRDefault="009E27AE" w:rsidP="009E27AE"/>
    <w:p w14:paraId="1F129B66" w14:textId="77777777" w:rsidR="009E27AE" w:rsidRDefault="009E27AE" w:rsidP="009E27AE"/>
    <w:p w14:paraId="27E05F9D" w14:textId="77777777" w:rsidR="009E27AE" w:rsidRDefault="009E27AE" w:rsidP="009E27AE"/>
    <w:p w14:paraId="65C0CF6B" w14:textId="77777777" w:rsidR="009E27AE" w:rsidRDefault="009E27AE" w:rsidP="009E27AE"/>
    <w:p w14:paraId="30E21D5B" w14:textId="77777777" w:rsidR="009E27AE" w:rsidRDefault="009E27AE" w:rsidP="009E27AE"/>
    <w:p w14:paraId="6D8CEB98" w14:textId="77777777" w:rsidR="009E27AE" w:rsidRDefault="009E27AE" w:rsidP="009E27AE"/>
    <w:p w14:paraId="5237279E" w14:textId="77777777" w:rsidR="009E27AE" w:rsidRDefault="009E27AE" w:rsidP="009E27AE"/>
    <w:p w14:paraId="28F7CCEA" w14:textId="77777777" w:rsidR="009E27AE" w:rsidRDefault="009E27AE" w:rsidP="009E27AE"/>
    <w:p w14:paraId="1010CD39" w14:textId="77777777" w:rsidR="009E27AE" w:rsidRPr="003C411B" w:rsidRDefault="009E27AE" w:rsidP="009E27AE">
      <w:pPr>
        <w:keepNext/>
        <w:suppressAutoHyphens/>
        <w:autoSpaceDN w:val="0"/>
        <w:spacing w:after="200" w:line="360" w:lineRule="auto"/>
        <w:jc w:val="center"/>
        <w:outlineLvl w:val="0"/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lastRenderedPageBreak/>
        <w:t>CONVÊNIO Nº XXX/202</w:t>
      </w:r>
      <w:r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>5</w:t>
      </w:r>
    </w:p>
    <w:p w14:paraId="6F9DC138" w14:textId="77777777" w:rsidR="009E27AE" w:rsidRPr="003C411B" w:rsidRDefault="009E27AE" w:rsidP="009E27AE">
      <w:pPr>
        <w:suppressAutoHyphens/>
        <w:autoSpaceDN w:val="0"/>
        <w:spacing w:after="200" w:line="360" w:lineRule="auto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</w:p>
    <w:p w14:paraId="120A866B" w14:textId="77777777" w:rsidR="009E27AE" w:rsidRPr="003C411B" w:rsidRDefault="009E27AE" w:rsidP="009E27AE">
      <w:pPr>
        <w:suppressAutoHyphens/>
        <w:autoSpaceDN w:val="0"/>
        <w:spacing w:after="200" w:line="360" w:lineRule="auto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 xml:space="preserve">O </w:t>
      </w: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>Município de ANTA GORDA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, inscrito no CNPJ sob o nº 87.261.509/0001-76, situado a Rua Padre Hermínio </w:t>
      </w:r>
      <w:proofErr w:type="spellStart"/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Catelli</w:t>
      </w:r>
      <w:proofErr w:type="spellEnd"/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, nº 659, centro de Anta Gorda/RS, neste ato devidamente representado pelo Prefeito Municipal, Sr. Francisco David </w:t>
      </w:r>
      <w:proofErr w:type="spellStart"/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Frighetto</w:t>
      </w:r>
      <w:proofErr w:type="spellEnd"/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, brasileiro, casado, portador do RG n° 4040048045 SSP-RS, inscrito no CPF sob o n° 386.856.390-34, residente e domiciliado nesse Município, no exercício de suas atribuições legais e regulamentares, doravante denominado Administração Pública e a </w:t>
      </w: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>ASSOCIAÇÃO HOSPITALAR PADRE HERMINIO CATELLI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, CNPJ n° </w:t>
      </w:r>
      <w:r w:rsidRPr="003C411B">
        <w:rPr>
          <w:rFonts w:ascii="Arial" w:eastAsia="Times New Roman" w:hAnsi="Arial" w:cs="Arial"/>
          <w:kern w:val="3"/>
          <w:sz w:val="21"/>
          <w:szCs w:val="21"/>
          <w:shd w:val="clear" w:color="auto" w:fill="FFFFFF"/>
          <w:lang w:eastAsia="zh-CN"/>
        </w:rPr>
        <w:t>28.380.456/0001-43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, situada na </w:t>
      </w:r>
      <w:r w:rsidRPr="003C411B">
        <w:rPr>
          <w:rFonts w:ascii="Arial" w:eastAsia="Times New Roman" w:hAnsi="Arial" w:cs="Arial"/>
          <w:color w:val="222222"/>
          <w:kern w:val="3"/>
          <w:sz w:val="21"/>
          <w:szCs w:val="21"/>
          <w:shd w:val="clear" w:color="auto" w:fill="FFFFFF"/>
          <w:lang w:eastAsia="zh-CN"/>
        </w:rPr>
        <w:t xml:space="preserve">Rua Arminho </w:t>
      </w:r>
      <w:proofErr w:type="spellStart"/>
      <w:r w:rsidRPr="003C411B">
        <w:rPr>
          <w:rFonts w:ascii="Arial" w:eastAsia="Times New Roman" w:hAnsi="Arial" w:cs="Arial"/>
          <w:color w:val="222222"/>
          <w:kern w:val="3"/>
          <w:sz w:val="21"/>
          <w:szCs w:val="21"/>
          <w:shd w:val="clear" w:color="auto" w:fill="FFFFFF"/>
          <w:lang w:eastAsia="zh-CN"/>
        </w:rPr>
        <w:t>Miotto</w:t>
      </w:r>
      <w:proofErr w:type="spellEnd"/>
      <w:r w:rsidRPr="003C411B">
        <w:rPr>
          <w:rFonts w:ascii="Arial" w:eastAsia="Times New Roman" w:hAnsi="Arial" w:cs="Arial"/>
          <w:color w:val="222222"/>
          <w:kern w:val="3"/>
          <w:sz w:val="21"/>
          <w:szCs w:val="21"/>
          <w:shd w:val="clear" w:color="auto" w:fill="FFFFFF"/>
          <w:lang w:eastAsia="zh-CN"/>
        </w:rPr>
        <w:t xml:space="preserve">, nº 1.032, centro de Anta Gorda/RS, 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neste ato devidamente representada pela Presidente, Sra. Sandra </w:t>
      </w:r>
      <w:proofErr w:type="spellStart"/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Bresciani</w:t>
      </w:r>
      <w:proofErr w:type="spellEnd"/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, brasileira, solteira, portadora do RG n° 3044153058</w:t>
      </w:r>
      <w:r w:rsidRPr="003C411B">
        <w:rPr>
          <w:rFonts w:ascii="Arial" w:eastAsia="Times New Roman" w:hAnsi="Arial" w:cs="Arial"/>
          <w:color w:val="666666"/>
          <w:kern w:val="3"/>
          <w:sz w:val="21"/>
          <w:szCs w:val="21"/>
          <w:shd w:val="clear" w:color="auto" w:fill="FFFFFF"/>
          <w:lang w:eastAsia="zh-CN"/>
        </w:rPr>
        <w:t xml:space="preserve"> 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SSP-RS, inscrita no CPF sob o n° </w:t>
      </w:r>
      <w:r w:rsidRPr="003C411B">
        <w:rPr>
          <w:rFonts w:ascii="Arial" w:eastAsia="Times New Roman" w:hAnsi="Arial" w:cs="Arial"/>
          <w:bCs/>
          <w:kern w:val="3"/>
          <w:sz w:val="21"/>
          <w:szCs w:val="21"/>
          <w:lang w:eastAsia="zh-CN"/>
        </w:rPr>
        <w:t>496.334.900-06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, residente e domiciliada na cidade de Anta Gorda/RS, celebram este Termo de Convênio na forma e condições estabelecidas nas seguintes cláusulas:</w:t>
      </w:r>
    </w:p>
    <w:p w14:paraId="38D38120" w14:textId="77777777" w:rsidR="009E27AE" w:rsidRPr="003C411B" w:rsidRDefault="009E27AE" w:rsidP="009E27AE">
      <w:pPr>
        <w:suppressAutoHyphens/>
        <w:autoSpaceDN w:val="0"/>
        <w:spacing w:after="200" w:line="360" w:lineRule="auto"/>
        <w:jc w:val="both"/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  <w:t>1. DO OBJETO</w:t>
      </w:r>
    </w:p>
    <w:p w14:paraId="250D82B1" w14:textId="77777777" w:rsidR="009E27AE" w:rsidRDefault="009E27AE" w:rsidP="009E27AE">
      <w:pPr>
        <w:suppressAutoHyphens/>
        <w:autoSpaceDN w:val="0"/>
        <w:spacing w:after="200" w:line="360" w:lineRule="auto"/>
        <w:jc w:val="both"/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  <w:t>1.1.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 O presente Termo de Convênio tem por objeto repasse de valor referente ao Recurso de Custeio para</w:t>
      </w:r>
      <w:r w:rsidRPr="003C411B">
        <w:rPr>
          <w:rFonts w:ascii="Arial" w:hAnsi="Arial" w:cs="Arial"/>
          <w:sz w:val="21"/>
          <w:szCs w:val="21"/>
          <w:shd w:val="clear" w:color="auto" w:fill="FFFFFF"/>
        </w:rPr>
        <w:t xml:space="preserve"> incremento temporário ao custeio dos serviços de assistência hospitalar e ambulatorial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e custeio da média e alta complexidade (MAC)</w:t>
      </w:r>
      <w:r w:rsidRPr="003C411B">
        <w:rPr>
          <w:rFonts w:ascii="Arial" w:hAnsi="Arial" w:cs="Arial"/>
          <w:color w:val="C00000"/>
          <w:sz w:val="21"/>
          <w:szCs w:val="21"/>
        </w:rPr>
        <w:t xml:space="preserve"> </w:t>
      </w:r>
      <w:r w:rsidRPr="003C411B">
        <w:rPr>
          <w:rFonts w:ascii="Arial" w:hAnsi="Arial" w:cs="Arial"/>
          <w:sz w:val="21"/>
          <w:szCs w:val="21"/>
        </w:rPr>
        <w:t xml:space="preserve">no valor total </w:t>
      </w:r>
      <w:r w:rsidRPr="005813D1">
        <w:rPr>
          <w:rFonts w:ascii="Arial" w:hAnsi="Arial" w:cs="Arial"/>
          <w:sz w:val="21"/>
          <w:szCs w:val="21"/>
        </w:rPr>
        <w:t>de R$ 1</w:t>
      </w:r>
      <w:r>
        <w:rPr>
          <w:rFonts w:ascii="Arial" w:hAnsi="Arial" w:cs="Arial"/>
          <w:sz w:val="21"/>
          <w:szCs w:val="21"/>
        </w:rPr>
        <w:t>58</w:t>
      </w:r>
      <w:r w:rsidRPr="005813D1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868</w:t>
      </w:r>
      <w:r w:rsidRPr="005813D1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>13</w:t>
      </w:r>
      <w:r w:rsidRPr="005813D1">
        <w:rPr>
          <w:rFonts w:ascii="Arial" w:hAnsi="Arial" w:cs="Arial"/>
          <w:sz w:val="21"/>
          <w:szCs w:val="21"/>
        </w:rPr>
        <w:t xml:space="preserve"> (cento e </w:t>
      </w:r>
      <w:r>
        <w:rPr>
          <w:rFonts w:ascii="Arial" w:hAnsi="Arial" w:cs="Arial"/>
          <w:sz w:val="21"/>
          <w:szCs w:val="21"/>
        </w:rPr>
        <w:t>cinquenta e oito</w:t>
      </w:r>
      <w:r w:rsidRPr="005813D1">
        <w:rPr>
          <w:rFonts w:ascii="Arial" w:hAnsi="Arial" w:cs="Arial"/>
          <w:sz w:val="21"/>
          <w:szCs w:val="21"/>
        </w:rPr>
        <w:t xml:space="preserve"> mil oitocentos e</w:t>
      </w:r>
      <w:r>
        <w:rPr>
          <w:rFonts w:ascii="Arial" w:hAnsi="Arial" w:cs="Arial"/>
          <w:sz w:val="21"/>
          <w:szCs w:val="21"/>
        </w:rPr>
        <w:t xml:space="preserve"> sessenta e oito </w:t>
      </w:r>
      <w:r w:rsidRPr="005813D1">
        <w:rPr>
          <w:rFonts w:ascii="Arial" w:hAnsi="Arial" w:cs="Arial"/>
          <w:sz w:val="21"/>
          <w:szCs w:val="21"/>
        </w:rPr>
        <w:t>reais</w:t>
      </w:r>
      <w:r>
        <w:rPr>
          <w:rFonts w:ascii="Arial" w:hAnsi="Arial" w:cs="Arial"/>
          <w:sz w:val="21"/>
          <w:szCs w:val="21"/>
        </w:rPr>
        <w:t xml:space="preserve"> com treze centavos</w:t>
      </w:r>
      <w:r w:rsidRPr="005813D1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 xml:space="preserve"> e seus possíveis rendimentos</w:t>
      </w:r>
      <w:r>
        <w:rPr>
          <w:rFonts w:ascii="Arial" w:eastAsia="Times New Roman" w:hAnsi="Arial" w:cs="Arial"/>
          <w:kern w:val="3"/>
          <w:sz w:val="21"/>
          <w:szCs w:val="21"/>
          <w:lang w:eastAsia="zh-CN"/>
        </w:rPr>
        <w:t>.</w:t>
      </w:r>
    </w:p>
    <w:p w14:paraId="125B8084" w14:textId="77777777" w:rsidR="009E27AE" w:rsidRPr="003C411B" w:rsidRDefault="009E27AE" w:rsidP="009E27AE">
      <w:pPr>
        <w:suppressAutoHyphens/>
        <w:autoSpaceDN w:val="0"/>
        <w:spacing w:after="200" w:line="360" w:lineRule="auto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>2. DA TRANSFERÊNCIA FINANCEIRA</w:t>
      </w:r>
    </w:p>
    <w:p w14:paraId="5B5E14FA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  <w:t>2.1.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 A Administração Pública Municipal repassará à </w:t>
      </w: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>ASSOCIAÇÃO HOSPITALAR PADRE HERMINIO CATELLI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 o valor de </w:t>
      </w:r>
      <w:r w:rsidRPr="005813D1">
        <w:rPr>
          <w:rFonts w:ascii="Arial" w:hAnsi="Arial" w:cs="Arial"/>
          <w:sz w:val="21"/>
          <w:szCs w:val="21"/>
        </w:rPr>
        <w:t>R$ 1</w:t>
      </w:r>
      <w:r>
        <w:rPr>
          <w:rFonts w:ascii="Arial" w:hAnsi="Arial" w:cs="Arial"/>
          <w:sz w:val="21"/>
          <w:szCs w:val="21"/>
        </w:rPr>
        <w:t>58</w:t>
      </w:r>
      <w:r w:rsidRPr="005813D1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868</w:t>
      </w:r>
      <w:r w:rsidRPr="005813D1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>13</w:t>
      </w:r>
      <w:r w:rsidRPr="005813D1">
        <w:rPr>
          <w:rFonts w:ascii="Arial" w:hAnsi="Arial" w:cs="Arial"/>
          <w:sz w:val="21"/>
          <w:szCs w:val="21"/>
        </w:rPr>
        <w:t xml:space="preserve"> (cento e </w:t>
      </w:r>
      <w:r>
        <w:rPr>
          <w:rFonts w:ascii="Arial" w:hAnsi="Arial" w:cs="Arial"/>
          <w:sz w:val="21"/>
          <w:szCs w:val="21"/>
        </w:rPr>
        <w:t>cinquenta e oito</w:t>
      </w:r>
      <w:r w:rsidRPr="005813D1">
        <w:rPr>
          <w:rFonts w:ascii="Arial" w:hAnsi="Arial" w:cs="Arial"/>
          <w:sz w:val="21"/>
          <w:szCs w:val="21"/>
        </w:rPr>
        <w:t xml:space="preserve"> mil oitocentos e</w:t>
      </w:r>
      <w:r>
        <w:rPr>
          <w:rFonts w:ascii="Arial" w:hAnsi="Arial" w:cs="Arial"/>
          <w:sz w:val="21"/>
          <w:szCs w:val="21"/>
        </w:rPr>
        <w:t xml:space="preserve"> sessenta e oito </w:t>
      </w:r>
      <w:r w:rsidRPr="005813D1">
        <w:rPr>
          <w:rFonts w:ascii="Arial" w:hAnsi="Arial" w:cs="Arial"/>
          <w:sz w:val="21"/>
          <w:szCs w:val="21"/>
        </w:rPr>
        <w:t>reais</w:t>
      </w:r>
      <w:r>
        <w:rPr>
          <w:rFonts w:ascii="Arial" w:hAnsi="Arial" w:cs="Arial"/>
          <w:sz w:val="21"/>
          <w:szCs w:val="21"/>
        </w:rPr>
        <w:t xml:space="preserve"> com treze centavos</w:t>
      </w:r>
      <w:r w:rsidRPr="005813D1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 xml:space="preserve"> 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em parcela única.</w:t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</w:p>
    <w:p w14:paraId="4357B088" w14:textId="77777777" w:rsidR="009E27AE" w:rsidRPr="003C411B" w:rsidRDefault="009E27AE" w:rsidP="009E27AE">
      <w:pPr>
        <w:suppressAutoHyphens/>
        <w:autoSpaceDN w:val="0"/>
        <w:spacing w:after="200" w:line="360" w:lineRule="auto"/>
        <w:jc w:val="both"/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  <w:t>3. DAS OBRIGAÇÕES DAS PARTES</w:t>
      </w:r>
    </w:p>
    <w:p w14:paraId="161C38F6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  <w:t>3.1.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 Compete à Administração Pública:</w:t>
      </w:r>
    </w:p>
    <w:p w14:paraId="53C1E9E4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>I - Transferir o recurso que faz parte integrante deste Termo de Convênio e no valor nele fixado;</w:t>
      </w:r>
    </w:p>
    <w:p w14:paraId="5136B654" w14:textId="2A91E327" w:rsidR="009E27AE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 xml:space="preserve">II - Fiscalizar a execução do Termo de Convênio, o que não fará cessar ou diminuir a responsabilidade da </w:t>
      </w: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>ASSOCIAÇÃO HOSPITALAR PADRE HERMINIO CATELLI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 pelo perfeito cumprimento das obrigações estipuladas, nem por quaisquer danos, inclusive quanto à terceiros ou por irregularidades constatadas;</w:t>
      </w:r>
    </w:p>
    <w:p w14:paraId="39C409C3" w14:textId="30B75954" w:rsidR="009E27AE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</w:p>
    <w:p w14:paraId="04EABD0B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</w:p>
    <w:p w14:paraId="3AFDA0F0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lastRenderedPageBreak/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>III - Comunicar formalmente à Associação qualquer irregularidade encontrada na execução das ações, fixando-lhe, quando não pactuado nesse Termo de Convênio, prazo para corrigi-la;</w:t>
      </w:r>
    </w:p>
    <w:p w14:paraId="2F13EAA9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 xml:space="preserve">IV – Apreciar a prestação de contas final apresentada, no prazo de até </w:t>
      </w:r>
      <w:r>
        <w:rPr>
          <w:rFonts w:ascii="Arial" w:eastAsia="Times New Roman" w:hAnsi="Arial" w:cs="Arial"/>
          <w:kern w:val="3"/>
          <w:sz w:val="21"/>
          <w:szCs w:val="21"/>
          <w:lang w:eastAsia="zh-CN"/>
        </w:rPr>
        <w:t>60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 dias, contado da data de seu recebimento ou do cumprimento de diligência por ela determinada, prorrogável justificadamente por igual período, devendo ser analisada pela Administração Municipal em até 120 dias;</w:t>
      </w:r>
    </w:p>
    <w:p w14:paraId="2A1E1636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>V – Publicar, por meio da Secretaria de Administração, o extrato deste Termo de Convênio na imprensa oficial do Município.</w:t>
      </w:r>
    </w:p>
    <w:p w14:paraId="5F46CDA9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  <w:t>3.2.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 Compete à </w:t>
      </w: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>ASSOCIAÇÃO HOSPITALAR PADRE HERMINIO CATELLI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:</w:t>
      </w:r>
    </w:p>
    <w:p w14:paraId="3A4CC781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>I – Utilizar o valor recebido de acordo com o Plano de Trabalho aprovado pela Administração Pública, observadas as disposições deste Termo de Convênio relativas à aplicação dos recursos;</w:t>
      </w:r>
    </w:p>
    <w:p w14:paraId="2E8E640D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>II - Prestar contas do recurso recebido nos termos da Lei, nos prazos estabelecidos neste instrumento, em especial no Relatório Anual da Saúde - RAG;</w:t>
      </w:r>
    </w:p>
    <w:p w14:paraId="27A10570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>III – Executar as ações objeto desta parceria com qualidade, atendendo o público de modo gratuito, universal e igualitário;</w:t>
      </w:r>
    </w:p>
    <w:p w14:paraId="675A74CC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>IV – Prestar informações e esclarecimentos sempre que solicitados e garantir o livre acesso dos agentes públicos, em especial aos designados para a comissão de monitoramento e avaliação, ao gestor da parceria, do controle interno e do Tribunal de Contas relativamente aos processos, aos documentos e às informações referentes a este Termo de Convênio, bem como aos locais de execução do objeto;</w:t>
      </w:r>
    </w:p>
    <w:p w14:paraId="143FB185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>V– A responsabilidade exclusiva pelo gerenciamento administrativo e financeiro dos recursos recebidos, inclusive no que diz respeito às despesas de custeio, de investimento e de pessoal.</w:t>
      </w:r>
    </w:p>
    <w:p w14:paraId="6A89F502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  <w:t>4. DA APLICAÇÃO DOS RECURSOS</w:t>
      </w:r>
    </w:p>
    <w:p w14:paraId="498948AF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>4.1</w:t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>.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 O Plano de Trabalho deverá ser executado com estrita observância das cláusulas pactuadas neste Termo de Convênio, </w:t>
      </w: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u w:val="single"/>
          <w:lang w:eastAsia="zh-CN"/>
        </w:rPr>
        <w:t>sendo vedado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:</w:t>
      </w:r>
    </w:p>
    <w:p w14:paraId="32B63E30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 xml:space="preserve">I - </w:t>
      </w:r>
      <w:proofErr w:type="gramStart"/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pagar</w:t>
      </w:r>
      <w:proofErr w:type="gramEnd"/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, a qualquer título, pessoal e encargos;</w:t>
      </w:r>
    </w:p>
    <w:p w14:paraId="147C7E66" w14:textId="1A89A909" w:rsidR="009E27AE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 xml:space="preserve">II - </w:t>
      </w:r>
      <w:proofErr w:type="gramStart"/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modificar</w:t>
      </w:r>
      <w:proofErr w:type="gramEnd"/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 o objeto, exceto no caso de ampliação de metas, desde que seja previamente aprovada a adequação do plano de trabalho pela Administração Pública;</w:t>
      </w:r>
    </w:p>
    <w:p w14:paraId="2E267BA3" w14:textId="1561ECFE" w:rsidR="009E27AE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</w:p>
    <w:p w14:paraId="68CD7867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</w:p>
    <w:p w14:paraId="0709C30F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lastRenderedPageBreak/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>III - utilizar, ainda que em caráter emergencial, recursos para finalidade diversa da estabelecida no plano de trabalho;</w:t>
      </w:r>
    </w:p>
    <w:p w14:paraId="1C8CCC2D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 xml:space="preserve">IV - </w:t>
      </w:r>
      <w:proofErr w:type="gramStart"/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pagar</w:t>
      </w:r>
      <w:proofErr w:type="gramEnd"/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 despesa realizada em data anterior à vigência da parceria;</w:t>
      </w:r>
    </w:p>
    <w:p w14:paraId="608196E3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 xml:space="preserve">V - </w:t>
      </w:r>
      <w:proofErr w:type="gramStart"/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efetuar</w:t>
      </w:r>
      <w:proofErr w:type="gramEnd"/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 pagamento em data posterior à vigência da parceria;</w:t>
      </w:r>
    </w:p>
    <w:p w14:paraId="668679AC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 xml:space="preserve">VI – </w:t>
      </w:r>
      <w:proofErr w:type="gramStart"/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efetuar</w:t>
      </w:r>
      <w:proofErr w:type="gramEnd"/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 pagamento de despesas bancárias;</w:t>
      </w:r>
    </w:p>
    <w:p w14:paraId="4FF6BB50" w14:textId="77777777" w:rsidR="009E27AE" w:rsidRPr="003C411B" w:rsidRDefault="009E27AE" w:rsidP="009E27AE">
      <w:pPr>
        <w:suppressAutoHyphens/>
        <w:autoSpaceDN w:val="0"/>
        <w:spacing w:after="200" w:line="360" w:lineRule="auto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>VII – transferir recursos da conta corrente específica para outras contas bancárias;</w:t>
      </w:r>
    </w:p>
    <w:p w14:paraId="477CC141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>VIII – retirar recursos da conta específica para outras finalidades com posterior ressarcimento.</w:t>
      </w:r>
    </w:p>
    <w:p w14:paraId="180EC89C" w14:textId="77777777" w:rsidR="009E27AE" w:rsidRDefault="009E27AE" w:rsidP="009E27A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8D0563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>4.2.</w:t>
      </w:r>
      <w:r w:rsidRPr="008D0563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 Os recursos recebidos em decorrência da parceria deverão ser depositados em conta corrente específica no Banco </w:t>
      </w:r>
      <w:r w:rsidRPr="008D0563">
        <w:rPr>
          <w:rFonts w:ascii="Arial" w:hAnsi="Arial" w:cs="Arial"/>
          <w:sz w:val="21"/>
          <w:szCs w:val="21"/>
        </w:rPr>
        <w:t xml:space="preserve">Sicredi, agência 0136, conta nº </w:t>
      </w:r>
      <w:r>
        <w:rPr>
          <w:rFonts w:ascii="Arial" w:hAnsi="Arial" w:cs="Arial"/>
          <w:sz w:val="21"/>
          <w:szCs w:val="21"/>
        </w:rPr>
        <w:t>8782</w:t>
      </w:r>
      <w:r w:rsidRPr="008D0563"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 xml:space="preserve">6 e </w:t>
      </w:r>
      <w:r w:rsidRPr="008D0563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no Banco </w:t>
      </w:r>
      <w:r w:rsidRPr="008D0563">
        <w:rPr>
          <w:rFonts w:ascii="Arial" w:hAnsi="Arial" w:cs="Arial"/>
          <w:sz w:val="21"/>
          <w:szCs w:val="21"/>
        </w:rPr>
        <w:t xml:space="preserve">Sicredi, agência 0136, conta nº </w:t>
      </w:r>
      <w:r>
        <w:rPr>
          <w:rFonts w:ascii="Arial" w:hAnsi="Arial" w:cs="Arial"/>
          <w:sz w:val="21"/>
          <w:szCs w:val="21"/>
        </w:rPr>
        <w:t>12958-7, conforme planos operativos.</w:t>
      </w:r>
    </w:p>
    <w:p w14:paraId="0A32D507" w14:textId="77777777" w:rsidR="009E27AE" w:rsidRPr="003C411B" w:rsidRDefault="009E27AE" w:rsidP="009E27A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B23248A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  <w:t xml:space="preserve">4.3. 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Os rendimentos de ativos financeiros serão aplicados no objeto do Convênio, estando sujeitos às mesmas condições de prestação de contas exigidas para os recursos transferidos.</w:t>
      </w:r>
    </w:p>
    <w:p w14:paraId="6E3DA868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bookmarkStart w:id="1" w:name="art52"/>
      <w:bookmarkStart w:id="2" w:name="art52."/>
      <w:bookmarkEnd w:id="1"/>
      <w:bookmarkEnd w:id="2"/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  <w:t xml:space="preserve">4.4. 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Toda a movimentação de recursos no âmbito do Convênio será realizada mediante transferência eletrônica sujeita à identificação do beneficiário final e à obrigatoriedade de depósito em sua conta bancária.</w:t>
      </w:r>
    </w:p>
    <w:p w14:paraId="4E729BA9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  <w:t>4.5.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 Os pagamentos deverão ser realizados mediante crédito na conta bancária de titularidade dos fornecedores e prestadores de serviços, exceto se demonstrada a impossibilidade física de pagamento mediante transferência eletrônica, caso em que se admitirá a realização de pagamentos em espécie.</w:t>
      </w:r>
    </w:p>
    <w:p w14:paraId="1DCA823B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  <w:t>5. DA PRESTAÇÃO DE CONTAS</w:t>
      </w:r>
    </w:p>
    <w:p w14:paraId="7CF2D11F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  <w:t>5.1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. A prestação de contas final do recurso recebido deverá ser realizada em até 60 dias após o término da vigência do Termo de Convênio, mediante apresentação dos seguintes documentos:</w:t>
      </w:r>
    </w:p>
    <w:p w14:paraId="0A4D7B3D" w14:textId="2D910719" w:rsidR="009E27AE" w:rsidRDefault="009E27AE" w:rsidP="009E27AE">
      <w:pPr>
        <w:suppressAutoHyphens/>
        <w:autoSpaceDN w:val="0"/>
        <w:spacing w:after="200" w:line="360" w:lineRule="auto"/>
        <w:ind w:firstLine="1416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a) Ofício de encaminhamento, dirigido ao Prefeito Municipal, onde constem os dados identificadores do Convênio;</w:t>
      </w:r>
    </w:p>
    <w:p w14:paraId="2FCA1157" w14:textId="7608067A" w:rsidR="009E27AE" w:rsidRDefault="009E27AE" w:rsidP="009E27AE">
      <w:pPr>
        <w:suppressAutoHyphens/>
        <w:autoSpaceDN w:val="0"/>
        <w:spacing w:after="200" w:line="360" w:lineRule="auto"/>
        <w:ind w:firstLine="1416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</w:p>
    <w:p w14:paraId="2CED684A" w14:textId="2AC69D00" w:rsidR="009E27AE" w:rsidRDefault="009E27AE" w:rsidP="009E27AE">
      <w:pPr>
        <w:suppressAutoHyphens/>
        <w:autoSpaceDN w:val="0"/>
        <w:spacing w:after="200" w:line="360" w:lineRule="auto"/>
        <w:ind w:firstLine="1416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</w:p>
    <w:p w14:paraId="2081D2BB" w14:textId="2F7E1F95" w:rsidR="009E27AE" w:rsidRDefault="009E27AE" w:rsidP="009E27AE">
      <w:pPr>
        <w:suppressAutoHyphens/>
        <w:autoSpaceDN w:val="0"/>
        <w:spacing w:after="200" w:line="360" w:lineRule="auto"/>
        <w:ind w:firstLine="1416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</w:p>
    <w:p w14:paraId="148E7431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1416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</w:p>
    <w:p w14:paraId="597D9911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1416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lastRenderedPageBreak/>
        <w:t>b) Demonstrativo da execução da receita e da despesa do convênio, de modo a evidenciar a receita segundo a sua natureza econômica dos ingressos (transferências, contrapartidas, rendimentos das aplicações financeiras), das despesas realizadas e o saldo dos recursos não aplicados, firmados com Contador ou Técnico em Contabilidade devidamente habilitado;</w:t>
      </w:r>
    </w:p>
    <w:p w14:paraId="42660D13" w14:textId="77777777" w:rsidR="009E27AE" w:rsidRPr="003C411B" w:rsidRDefault="009E27AE" w:rsidP="009E27AE">
      <w:pPr>
        <w:suppressAutoHyphens/>
        <w:autoSpaceDN w:val="0"/>
        <w:spacing w:after="200" w:line="360" w:lineRule="auto"/>
        <w:ind w:left="1416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c) Cópias das notas fiscais e comprovantes de pagamento;</w:t>
      </w:r>
    </w:p>
    <w:p w14:paraId="60105AF5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1416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d) Relação de pagamentos, evidenciando o nome do credor, o número e o valor do documento fiscal e/ou equivalente, em ordem cronológica de pagamento e classificados em material ou serviços, conforme apresentado no Plano Operativo;</w:t>
      </w:r>
    </w:p>
    <w:p w14:paraId="6E7E46A9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1416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e) Extrato da conta bancária vinculada, desde o recebimento do primeiro depósito até o último pagamento, a movimentação dos rendimentos auferidos da aplicação financeira e a respectiva conciliação bancária;</w:t>
      </w:r>
    </w:p>
    <w:p w14:paraId="7D69C38B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1416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f) Comprovantes de devolução de saldos não utilizados, inclusive rendimentos financeiros, ao Município;</w:t>
      </w:r>
    </w:p>
    <w:p w14:paraId="5D7F98F7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1416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g) Certidões Negativas de Débito: quanto aos tributos e encargos sociais administrados pela Secretaria da Receita Federal do Brasil - RFB e quanto a Dívida Ativa da União administrada pela Procuradoria Geral da Fazenda Nacional - PGEN (Certidão Conjunta Negativa); da Fazenda Estadual; da Fazenda Municipal; do Fundo de Garantia por Tempo de Serviço (FGTS) e de Débitos Trabalhistas (CNDT).</w:t>
      </w:r>
    </w:p>
    <w:p w14:paraId="031C241C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  <w:t>6. DO PRAZO DE VIGÊNCIA</w:t>
      </w:r>
    </w:p>
    <w:p w14:paraId="69A1FA9F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  <w:t>6.1.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 O presente Termo de Convênio vigorará por 12 (doze) meses a partir da data de sua assinatura, podendo ser prorrogado </w:t>
      </w:r>
      <w:r w:rsidRPr="003C411B">
        <w:rPr>
          <w:rFonts w:ascii="Arial" w:eastAsia="Times New Roman" w:hAnsi="Arial" w:cs="Arial"/>
          <w:kern w:val="3"/>
          <w:sz w:val="21"/>
          <w:szCs w:val="21"/>
        </w:rPr>
        <w:t xml:space="preserve">mediante solicitação da </w:t>
      </w: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>ASSOCIAÇÃO HOSPITALAR PADRE HERMINIO CATELLI</w:t>
      </w:r>
      <w:r w:rsidRPr="003C411B">
        <w:rPr>
          <w:rFonts w:ascii="Arial" w:eastAsia="Times New Roman" w:hAnsi="Arial" w:cs="Arial"/>
          <w:kern w:val="3"/>
          <w:sz w:val="21"/>
          <w:szCs w:val="21"/>
        </w:rPr>
        <w:t>, de forma devidamente formalizada e justificada, a ser apresentada à Administração Pública no prazo máximo de 30 (trinta) dias antes do fim do convênio.</w:t>
      </w:r>
    </w:p>
    <w:p w14:paraId="0618854D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>7. DA RESCISÃO</w:t>
      </w:r>
    </w:p>
    <w:p w14:paraId="75BE95CA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  <w:t>7.1.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 É facultado aos parceiros rescindir este Termo de Convênio, devendo comunicar essa intenção no prazo mínimo de 60 (sessenta) dias de antecedência, sendo-lhes imputadas as responsabilidades das obrigações e creditados os benefícios no período em que este tenha vigido.</w:t>
      </w:r>
    </w:p>
    <w:p w14:paraId="2B8556C7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  <w:t>7.2.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 A Administração poderá rescindir unilateralmente este Termo de Convênio quando da constatação das seguintes situações:</w:t>
      </w:r>
    </w:p>
    <w:p w14:paraId="355ED574" w14:textId="380C4635" w:rsidR="009E27AE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>I - Utilização do recurso em desacordo com o Plano de Trabalho aprovado;</w:t>
      </w:r>
    </w:p>
    <w:p w14:paraId="49EE20E4" w14:textId="4F70A92A" w:rsidR="009E27AE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</w:p>
    <w:p w14:paraId="30167E09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</w:p>
    <w:p w14:paraId="122F8FB8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lastRenderedPageBreak/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>II - Retardamento injustificado na realização da execução do objeto deste Termo de Convênio.</w:t>
      </w: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</w:rPr>
        <w:tab/>
      </w:r>
    </w:p>
    <w:p w14:paraId="45A951BF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color w:val="FF0000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color w:val="FF0000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>8. DO FORO E DA SOLUÇÃO ADMINISTRATIVA DE CONFLITOS</w:t>
      </w:r>
    </w:p>
    <w:p w14:paraId="0BB1E64E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  <w:t>8.1.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 O Foro da Comarca de Encantado/RS é o eleito pelos parceiros para dirimir quaisquer dúvidas oriundas do presente Termo de Convênio.</w:t>
      </w:r>
    </w:p>
    <w:p w14:paraId="42DCF09D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  <w:t>9. DISPOSIÇÕES GERAIS</w:t>
      </w:r>
    </w:p>
    <w:p w14:paraId="31078C4E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  <w:t>9.1.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 Faz parte integrante e indissociável deste Termo de Convênio o plano de trabalho anexo.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</w:p>
    <w:p w14:paraId="099E5AF0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>E, por estarem acordes, firmam os parceiros o presente Termo de Convênio, em 03 (três) vias de igual teor e forma, para todos os efeitos legais.</w:t>
      </w:r>
    </w:p>
    <w:p w14:paraId="1B13716C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</w:p>
    <w:p w14:paraId="53F2F39B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right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Município de Anta Gorda, XX de XXXX de 202</w:t>
      </w:r>
      <w:r>
        <w:rPr>
          <w:rFonts w:ascii="Arial" w:eastAsia="Times New Roman" w:hAnsi="Arial" w:cs="Arial"/>
          <w:kern w:val="3"/>
          <w:sz w:val="21"/>
          <w:szCs w:val="21"/>
          <w:lang w:eastAsia="zh-CN"/>
        </w:rPr>
        <w:t>5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.</w:t>
      </w:r>
    </w:p>
    <w:p w14:paraId="2A786411" w14:textId="77777777" w:rsidR="009E27AE" w:rsidRPr="003C411B" w:rsidRDefault="009E27AE" w:rsidP="009E27AE">
      <w:pPr>
        <w:suppressAutoHyphens/>
        <w:autoSpaceDE w:val="0"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</w:pPr>
    </w:p>
    <w:p w14:paraId="67A3A316" w14:textId="77777777" w:rsidR="009E27AE" w:rsidRPr="003C411B" w:rsidRDefault="009E27AE" w:rsidP="009E27AE">
      <w:pPr>
        <w:suppressAutoHyphens/>
        <w:autoSpaceDE w:val="0"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</w:pPr>
    </w:p>
    <w:p w14:paraId="0BB464B4" w14:textId="77777777" w:rsidR="009E27AE" w:rsidRPr="003C411B" w:rsidRDefault="009E27AE" w:rsidP="009E27AE">
      <w:pPr>
        <w:suppressAutoHyphens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</w:pPr>
    </w:p>
    <w:p w14:paraId="2287FB79" w14:textId="77777777" w:rsidR="009E27AE" w:rsidRPr="003C411B" w:rsidRDefault="009E27AE" w:rsidP="009E27AE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>____________________________</w:t>
      </w: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ab/>
        <w:t xml:space="preserve">        </w:t>
      </w:r>
      <w:r w:rsidRPr="003C411B">
        <w:rPr>
          <w:rFonts w:ascii="Arial" w:eastAsia="Times New Roman" w:hAnsi="Arial" w:cs="Arial"/>
          <w:bCs/>
          <w:kern w:val="3"/>
          <w:sz w:val="21"/>
          <w:szCs w:val="21"/>
          <w:lang w:eastAsia="zh-CN"/>
        </w:rPr>
        <w:t>____________________________</w:t>
      </w:r>
      <w:r w:rsidRPr="003C411B">
        <w:rPr>
          <w:rFonts w:ascii="Arial" w:eastAsia="Times New Roman" w:hAnsi="Arial" w:cs="Arial"/>
          <w:bCs/>
          <w:kern w:val="3"/>
          <w:sz w:val="21"/>
          <w:szCs w:val="21"/>
          <w:lang w:eastAsia="zh-CN"/>
        </w:rPr>
        <w:tab/>
      </w:r>
    </w:p>
    <w:p w14:paraId="55C71FA1" w14:textId="77777777" w:rsidR="009E27AE" w:rsidRPr="003C411B" w:rsidRDefault="009E27AE" w:rsidP="009E27AE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 xml:space="preserve">Francisco David </w:t>
      </w:r>
      <w:proofErr w:type="spellStart"/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>Frighetto</w:t>
      </w:r>
      <w:proofErr w:type="spellEnd"/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ab/>
        <w:t xml:space="preserve">        </w:t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 xml:space="preserve">Sandra </w:t>
      </w:r>
      <w:proofErr w:type="spellStart"/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>Bresciani</w:t>
      </w:r>
      <w:proofErr w:type="spellEnd"/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 xml:space="preserve"> </w:t>
      </w:r>
    </w:p>
    <w:p w14:paraId="5315590D" w14:textId="77777777" w:rsidR="009E27AE" w:rsidRPr="003C411B" w:rsidRDefault="009E27AE" w:rsidP="009E27AE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>Prefeito Municipal</w:t>
      </w: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ab/>
        <w:t xml:space="preserve">   </w:t>
      </w: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ab/>
        <w:t xml:space="preserve">        Presidente da entidade</w:t>
      </w:r>
    </w:p>
    <w:p w14:paraId="75062155" w14:textId="77777777" w:rsidR="009E27AE" w:rsidRDefault="009E27AE" w:rsidP="009E27AE">
      <w:pPr>
        <w:keepNext/>
        <w:suppressAutoHyphens/>
        <w:autoSpaceDN w:val="0"/>
        <w:spacing w:after="200" w:line="360" w:lineRule="auto"/>
        <w:jc w:val="center"/>
        <w:outlineLvl w:val="0"/>
      </w:pPr>
    </w:p>
    <w:p w14:paraId="06788D82" w14:textId="1C4196E9" w:rsidR="00E640B5" w:rsidRPr="009E27AE" w:rsidRDefault="00E640B5" w:rsidP="009E27AE"/>
    <w:sectPr w:rsidR="00E640B5" w:rsidRPr="009E27AE" w:rsidSect="009757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2" w:right="1127" w:bottom="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DCE1F" w14:textId="77777777" w:rsidR="005F4D37" w:rsidRDefault="005F4D37">
      <w:pPr>
        <w:spacing w:after="0" w:line="240" w:lineRule="auto"/>
      </w:pPr>
      <w:r>
        <w:separator/>
      </w:r>
    </w:p>
  </w:endnote>
  <w:endnote w:type="continuationSeparator" w:id="0">
    <w:p w14:paraId="6A68B947" w14:textId="77777777" w:rsidR="005F4D37" w:rsidRDefault="005F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DE16D" w14:textId="77777777" w:rsidR="009757AE" w:rsidRDefault="009757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927BF" w14:textId="77777777" w:rsidR="009757AE" w:rsidRDefault="009757A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5A11E" w14:textId="77777777" w:rsidR="009757AE" w:rsidRDefault="009757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FEB62" w14:textId="77777777" w:rsidR="005F4D37" w:rsidRDefault="005F4D37">
      <w:pPr>
        <w:spacing w:after="0" w:line="240" w:lineRule="auto"/>
      </w:pPr>
      <w:r>
        <w:separator/>
      </w:r>
    </w:p>
  </w:footnote>
  <w:footnote w:type="continuationSeparator" w:id="0">
    <w:p w14:paraId="7A77A872" w14:textId="77777777" w:rsidR="005F4D37" w:rsidRDefault="005F4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50A6C" w14:textId="77777777" w:rsidR="009757AE" w:rsidRDefault="009757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D27FC" w14:textId="559D1FEA" w:rsidR="00C939A1" w:rsidRDefault="001A17E2" w:rsidP="001A17E2">
    <w:pPr>
      <w:tabs>
        <w:tab w:val="center" w:pos="517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58A7CFA" wp14:editId="3F24A235">
          <wp:simplePos x="0" y="0"/>
          <wp:positionH relativeFrom="page">
            <wp:align>left</wp:align>
          </wp:positionH>
          <wp:positionV relativeFrom="paragraph">
            <wp:posOffset>-691515</wp:posOffset>
          </wp:positionV>
          <wp:extent cx="7719060" cy="1091818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" name="Imagem 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9060" cy="10918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9C0B4" w14:textId="77777777" w:rsidR="009757AE" w:rsidRDefault="009757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16490"/>
    <w:multiLevelType w:val="hybridMultilevel"/>
    <w:tmpl w:val="80164E3C"/>
    <w:lvl w:ilvl="0" w:tplc="D994B7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F276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BAD5A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0804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C4CD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66AEA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BA87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7A9F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484D8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D21883"/>
    <w:multiLevelType w:val="hybridMultilevel"/>
    <w:tmpl w:val="3690AF4E"/>
    <w:lvl w:ilvl="0" w:tplc="BA7227D8">
      <w:start w:val="1"/>
      <w:numFmt w:val="upperRoman"/>
      <w:lvlText w:val="%1"/>
      <w:lvlJc w:val="left"/>
      <w:pPr>
        <w:ind w:left="2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CA91C6">
      <w:start w:val="1"/>
      <w:numFmt w:val="lowerLetter"/>
      <w:lvlText w:val="%2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FA57C6">
      <w:start w:val="1"/>
      <w:numFmt w:val="lowerRoman"/>
      <w:lvlText w:val="%3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B85324">
      <w:start w:val="1"/>
      <w:numFmt w:val="decimal"/>
      <w:lvlText w:val="%4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7EBD4C">
      <w:start w:val="1"/>
      <w:numFmt w:val="lowerLetter"/>
      <w:lvlText w:val="%5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A4BAD6">
      <w:start w:val="1"/>
      <w:numFmt w:val="lowerRoman"/>
      <w:lvlText w:val="%6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26C4E4">
      <w:start w:val="1"/>
      <w:numFmt w:val="decimal"/>
      <w:lvlText w:val="%7"/>
      <w:lvlJc w:val="left"/>
      <w:pPr>
        <w:ind w:left="6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34D8AE">
      <w:start w:val="1"/>
      <w:numFmt w:val="lowerLetter"/>
      <w:lvlText w:val="%8"/>
      <w:lvlJc w:val="left"/>
      <w:pPr>
        <w:ind w:left="7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7A0C06">
      <w:start w:val="1"/>
      <w:numFmt w:val="lowerRoman"/>
      <w:lvlText w:val="%9"/>
      <w:lvlJc w:val="left"/>
      <w:pPr>
        <w:ind w:left="8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0242AE"/>
    <w:multiLevelType w:val="hybridMultilevel"/>
    <w:tmpl w:val="BFA808C6"/>
    <w:lvl w:ilvl="0" w:tplc="0024CD78">
      <w:start w:val="1"/>
      <w:numFmt w:val="decimal"/>
      <w:lvlText w:val="%1)"/>
      <w:lvlJc w:val="left"/>
      <w:pPr>
        <w:ind w:left="56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E49AE2">
      <w:start w:val="1"/>
      <w:numFmt w:val="lowerLetter"/>
      <w:lvlText w:val="%2"/>
      <w:lvlJc w:val="left"/>
      <w:pPr>
        <w:ind w:left="136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5E35FE">
      <w:start w:val="1"/>
      <w:numFmt w:val="lowerRoman"/>
      <w:lvlText w:val="%3"/>
      <w:lvlJc w:val="left"/>
      <w:pPr>
        <w:ind w:left="208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8CC19C4">
      <w:start w:val="1"/>
      <w:numFmt w:val="decimal"/>
      <w:lvlText w:val="%4"/>
      <w:lvlJc w:val="left"/>
      <w:pPr>
        <w:ind w:left="280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1ABA1C">
      <w:start w:val="1"/>
      <w:numFmt w:val="lowerLetter"/>
      <w:lvlText w:val="%5"/>
      <w:lvlJc w:val="left"/>
      <w:pPr>
        <w:ind w:left="352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BC817C0">
      <w:start w:val="1"/>
      <w:numFmt w:val="lowerRoman"/>
      <w:lvlText w:val="%6"/>
      <w:lvlJc w:val="left"/>
      <w:pPr>
        <w:ind w:left="424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54F18A">
      <w:start w:val="1"/>
      <w:numFmt w:val="decimal"/>
      <w:lvlText w:val="%7"/>
      <w:lvlJc w:val="left"/>
      <w:pPr>
        <w:ind w:left="496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C64102">
      <w:start w:val="1"/>
      <w:numFmt w:val="lowerLetter"/>
      <w:lvlText w:val="%8"/>
      <w:lvlJc w:val="left"/>
      <w:pPr>
        <w:ind w:left="568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2A3134">
      <w:start w:val="1"/>
      <w:numFmt w:val="lowerRoman"/>
      <w:lvlText w:val="%9"/>
      <w:lvlJc w:val="left"/>
      <w:pPr>
        <w:ind w:left="640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390A9D"/>
    <w:multiLevelType w:val="hybridMultilevel"/>
    <w:tmpl w:val="C3C60CCE"/>
    <w:lvl w:ilvl="0" w:tplc="9FBC65A2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1AC6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F068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447B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624F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6CA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BA47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846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2EA3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9A1"/>
    <w:rsid w:val="00065B85"/>
    <w:rsid w:val="0013776A"/>
    <w:rsid w:val="001A17E2"/>
    <w:rsid w:val="001D0AC1"/>
    <w:rsid w:val="0051712A"/>
    <w:rsid w:val="005F4D37"/>
    <w:rsid w:val="006162C2"/>
    <w:rsid w:val="006A7E39"/>
    <w:rsid w:val="006C1D12"/>
    <w:rsid w:val="008F7AAE"/>
    <w:rsid w:val="009757AE"/>
    <w:rsid w:val="00997666"/>
    <w:rsid w:val="009C2E68"/>
    <w:rsid w:val="009E27AE"/>
    <w:rsid w:val="00AB3005"/>
    <w:rsid w:val="00AE1186"/>
    <w:rsid w:val="00C939A1"/>
    <w:rsid w:val="00CA18C1"/>
    <w:rsid w:val="00CB534E"/>
    <w:rsid w:val="00D92FC8"/>
    <w:rsid w:val="00E640B5"/>
    <w:rsid w:val="00FA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BF1A0"/>
  <w15:docId w15:val="{B7F429B6-335A-4FA9-AB30-058F57A1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6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6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40B5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E6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40B5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FA7023"/>
    <w:pPr>
      <w:ind w:left="720"/>
      <w:contextualSpacing/>
    </w:pPr>
    <w:rPr>
      <w:rFonts w:cs="Times New Roman"/>
      <w:color w:val="auto"/>
      <w:lang w:eastAsia="en-US"/>
    </w:rPr>
  </w:style>
  <w:style w:type="character" w:customStyle="1" w:styleId="clear">
    <w:name w:val="clear"/>
    <w:rsid w:val="00FA7023"/>
  </w:style>
  <w:style w:type="paragraph" w:styleId="Textodebalo">
    <w:name w:val="Balloon Text"/>
    <w:basedOn w:val="Normal"/>
    <w:link w:val="TextodebaloChar"/>
    <w:uiPriority w:val="99"/>
    <w:semiHidden/>
    <w:unhideWhenUsed/>
    <w:rsid w:val="00D92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2FC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24AD6-FB19-442A-8EF8-64B8373F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1879</Words>
  <Characters>10148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Fazenda</cp:lastModifiedBy>
  <cp:revision>11</cp:revision>
  <cp:lastPrinted>2025-03-20T12:07:00Z</cp:lastPrinted>
  <dcterms:created xsi:type="dcterms:W3CDTF">2025-03-18T13:26:00Z</dcterms:created>
  <dcterms:modified xsi:type="dcterms:W3CDTF">2025-03-25T11:43:00Z</dcterms:modified>
</cp:coreProperties>
</file>